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3E" w:rsidRPr="00B0653E" w:rsidRDefault="00B0653E" w:rsidP="00B0653E">
      <w:pPr>
        <w:pStyle w:val="ConsPlusTitle"/>
        <w:jc w:val="right"/>
        <w:outlineLvl w:val="0"/>
        <w:rPr>
          <w:rFonts w:ascii="Times New Roman" w:hAnsi="Times New Roman" w:cs="Times New Roman"/>
          <w:b w:val="0"/>
          <w:sz w:val="20"/>
        </w:rPr>
      </w:pPr>
      <w:r w:rsidRPr="00B0653E">
        <w:rPr>
          <w:rFonts w:ascii="Times New Roman" w:hAnsi="Times New Roman" w:cs="Times New Roman"/>
          <w:b w:val="0"/>
          <w:sz w:val="20"/>
        </w:rPr>
        <w:t xml:space="preserve">Приложение </w:t>
      </w:r>
      <w:r w:rsidR="0004709F">
        <w:rPr>
          <w:rFonts w:ascii="Times New Roman" w:hAnsi="Times New Roman" w:cs="Times New Roman"/>
          <w:b w:val="0"/>
          <w:sz w:val="20"/>
        </w:rPr>
        <w:t>3</w:t>
      </w:r>
    </w:p>
    <w:p w:rsidR="00B0653E" w:rsidRPr="00B0653E" w:rsidRDefault="00B0653E" w:rsidP="00B0653E">
      <w:pPr>
        <w:pStyle w:val="ConsPlusTitle"/>
        <w:jc w:val="right"/>
        <w:outlineLvl w:val="0"/>
        <w:rPr>
          <w:rFonts w:ascii="Times New Roman" w:hAnsi="Times New Roman" w:cs="Times New Roman"/>
          <w:b w:val="0"/>
          <w:sz w:val="20"/>
        </w:rPr>
      </w:pPr>
      <w:r w:rsidRPr="00B0653E">
        <w:rPr>
          <w:rFonts w:ascii="Times New Roman" w:hAnsi="Times New Roman" w:cs="Times New Roman"/>
          <w:b w:val="0"/>
          <w:sz w:val="20"/>
        </w:rPr>
        <w:t>к постановлению</w:t>
      </w:r>
    </w:p>
    <w:p w:rsidR="00B0653E" w:rsidRPr="00B0653E" w:rsidRDefault="00B0653E" w:rsidP="00B0653E">
      <w:pPr>
        <w:pStyle w:val="ConsPlusTitle"/>
        <w:jc w:val="right"/>
        <w:outlineLvl w:val="0"/>
        <w:rPr>
          <w:rFonts w:ascii="Times New Roman" w:hAnsi="Times New Roman" w:cs="Times New Roman"/>
          <w:b w:val="0"/>
          <w:sz w:val="20"/>
        </w:rPr>
      </w:pPr>
      <w:r w:rsidRPr="00B0653E">
        <w:rPr>
          <w:rFonts w:ascii="Times New Roman" w:hAnsi="Times New Roman" w:cs="Times New Roman"/>
          <w:b w:val="0"/>
          <w:sz w:val="20"/>
        </w:rPr>
        <w:t>администрации Города Томска</w:t>
      </w:r>
    </w:p>
    <w:p w:rsidR="0026034E" w:rsidRDefault="0026034E" w:rsidP="0026034E">
      <w:pPr>
        <w:pStyle w:val="ConsPlusTitle"/>
        <w:jc w:val="right"/>
        <w:outlineLvl w:val="0"/>
        <w:rPr>
          <w:rFonts w:ascii="Times New Roman" w:hAnsi="Times New Roman" w:cs="Times New Roman"/>
          <w:b w:val="0"/>
          <w:sz w:val="20"/>
        </w:rPr>
      </w:pPr>
      <w:r>
        <w:rPr>
          <w:rFonts w:ascii="Times New Roman" w:hAnsi="Times New Roman" w:cs="Times New Roman"/>
          <w:b w:val="0"/>
          <w:sz w:val="20"/>
        </w:rPr>
        <w:t>от 18.03.2021 № 177</w:t>
      </w:r>
    </w:p>
    <w:p w:rsidR="00B0653E" w:rsidRPr="00B0653E" w:rsidRDefault="00B0653E" w:rsidP="00B0653E">
      <w:pPr>
        <w:pStyle w:val="ConsPlusTitle"/>
        <w:jc w:val="right"/>
        <w:outlineLvl w:val="0"/>
        <w:rPr>
          <w:rFonts w:ascii="Times New Roman" w:hAnsi="Times New Roman" w:cs="Times New Roman"/>
          <w:sz w:val="20"/>
        </w:rPr>
      </w:pPr>
      <w:bookmarkStart w:id="0" w:name="_GoBack"/>
      <w:bookmarkEnd w:id="0"/>
    </w:p>
    <w:p w:rsidR="00AC3815" w:rsidRDefault="00EB28EA">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IV.II. Анализ текущей ситуации</w:t>
      </w:r>
    </w:p>
    <w:p w:rsidR="00EB28EA" w:rsidRPr="002F3087" w:rsidRDefault="00EB28EA">
      <w:pPr>
        <w:pStyle w:val="ConsPlusTitle"/>
        <w:jc w:val="center"/>
        <w:outlineLvl w:val="0"/>
        <w:rPr>
          <w:rFonts w:ascii="Times New Roman" w:hAnsi="Times New Roman" w:cs="Times New Roman"/>
        </w:rPr>
      </w:pP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Развитие малого и среднего предпринимательства является одним из приоритетов, определенных на федеральном, региональном и муниципальном уровнях и обеспечивающих создание эффективной конкурентной экономики и рост благосостояния населения.</w:t>
      </w:r>
    </w:p>
    <w:p w:rsidR="00EB28EA" w:rsidRPr="00EB28EA" w:rsidRDefault="00EB28EA" w:rsidP="00EB28EA">
      <w:pPr>
        <w:pStyle w:val="ConsPlusNormal"/>
        <w:ind w:firstLine="709"/>
        <w:jc w:val="both"/>
        <w:rPr>
          <w:rFonts w:ascii="Times New Roman" w:hAnsi="Times New Roman" w:cs="Times New Roman"/>
        </w:rPr>
      </w:pPr>
      <w:proofErr w:type="gramStart"/>
      <w:r w:rsidRPr="00EB28EA">
        <w:rPr>
          <w:rFonts w:ascii="Times New Roman" w:hAnsi="Times New Roman" w:cs="Times New Roman"/>
        </w:rPr>
        <w:t xml:space="preserve">Подпрограмма развития малого и среднего предпринимательства является механизмом достижения целей и задач, изложенных в стратегических документах различных уровней, в частности, целевого вектора </w:t>
      </w:r>
      <w:r>
        <w:rPr>
          <w:rFonts w:ascii="Times New Roman" w:hAnsi="Times New Roman" w:cs="Times New Roman"/>
        </w:rPr>
        <w:t>«</w:t>
      </w:r>
      <w:r w:rsidRPr="00EB28EA">
        <w:rPr>
          <w:rFonts w:ascii="Times New Roman" w:hAnsi="Times New Roman" w:cs="Times New Roman"/>
        </w:rPr>
        <w:t>Благоприятные условия для деловой и социальной инициативы</w:t>
      </w:r>
      <w:r>
        <w:rPr>
          <w:rFonts w:ascii="Times New Roman" w:hAnsi="Times New Roman" w:cs="Times New Roman"/>
        </w:rPr>
        <w:t>»</w:t>
      </w:r>
      <w:r w:rsidRPr="00EB28EA">
        <w:rPr>
          <w:rFonts w:ascii="Times New Roman" w:hAnsi="Times New Roman" w:cs="Times New Roman"/>
        </w:rPr>
        <w:t xml:space="preserve">, определенной в Стратегии социально-экономического развития муниципального образования </w:t>
      </w:r>
      <w:r>
        <w:rPr>
          <w:rFonts w:ascii="Times New Roman" w:hAnsi="Times New Roman" w:cs="Times New Roman"/>
        </w:rPr>
        <w:t>«</w:t>
      </w:r>
      <w:r w:rsidRPr="00EB28EA">
        <w:rPr>
          <w:rFonts w:ascii="Times New Roman" w:hAnsi="Times New Roman" w:cs="Times New Roman"/>
        </w:rPr>
        <w:t>Город Томск</w:t>
      </w:r>
      <w:r>
        <w:rPr>
          <w:rFonts w:ascii="Times New Roman" w:hAnsi="Times New Roman" w:cs="Times New Roman"/>
        </w:rPr>
        <w:t>»</w:t>
      </w:r>
      <w:r w:rsidRPr="00EB28EA">
        <w:rPr>
          <w:rFonts w:ascii="Times New Roman" w:hAnsi="Times New Roman" w:cs="Times New Roman"/>
        </w:rPr>
        <w:t xml:space="preserve"> до 2030 года, в рамках направления </w:t>
      </w:r>
      <w:r>
        <w:rPr>
          <w:rFonts w:ascii="Times New Roman" w:hAnsi="Times New Roman" w:cs="Times New Roman"/>
        </w:rPr>
        <w:t>«</w:t>
      </w:r>
      <w:r w:rsidRPr="00EB28EA">
        <w:rPr>
          <w:rFonts w:ascii="Times New Roman" w:hAnsi="Times New Roman" w:cs="Times New Roman"/>
        </w:rPr>
        <w:t>Рост благосостояния населения на основе инновационного развития экономики</w:t>
      </w:r>
      <w:r>
        <w:rPr>
          <w:rFonts w:ascii="Times New Roman" w:hAnsi="Times New Roman" w:cs="Times New Roman"/>
        </w:rPr>
        <w:t>»</w:t>
      </w:r>
      <w:r w:rsidRPr="00EB28EA">
        <w:rPr>
          <w:rFonts w:ascii="Times New Roman" w:hAnsi="Times New Roman" w:cs="Times New Roman"/>
        </w:rPr>
        <w:t>.</w:t>
      </w:r>
      <w:proofErr w:type="gramEnd"/>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Значимость предпринимательства для социально-экономического развития Города Томска определяется такими факторами, как способность активно генерировать новые рабочие места, новые точки роста, оказывать влияние на диверсификацию экономики, формирование конкурентной среды, увеличение доходной базы муниципального бюджета. Развитие сферы предпринимательства оказывает влияние на формирование общих экономических показателей в различных отраслях экономики Томской области и Города Томска.</w:t>
      </w:r>
    </w:p>
    <w:p w:rsidR="008D2B49" w:rsidRPr="008D2B49" w:rsidRDefault="008D2B49" w:rsidP="00EB28EA">
      <w:pPr>
        <w:pStyle w:val="ConsPlusNormal"/>
        <w:ind w:firstLine="709"/>
        <w:jc w:val="both"/>
        <w:rPr>
          <w:rFonts w:ascii="Times New Roman" w:hAnsi="Times New Roman" w:cs="Times New Roman"/>
          <w:b/>
        </w:rPr>
      </w:pPr>
      <w:r w:rsidRPr="008D2B49">
        <w:rPr>
          <w:rFonts w:ascii="Times New Roman" w:hAnsi="Times New Roman" w:cs="Times New Roman"/>
          <w:b/>
        </w:rPr>
        <w:t>Структура организаций и их разбивка по отраслям экономики:</w:t>
      </w:r>
    </w:p>
    <w:p w:rsidR="00D86F79"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 xml:space="preserve">По состоянию </w:t>
      </w:r>
      <w:r w:rsidRPr="00E602EF">
        <w:rPr>
          <w:rFonts w:ascii="Times New Roman" w:hAnsi="Times New Roman" w:cs="Times New Roman"/>
        </w:rPr>
        <w:t>на 01.01.202</w:t>
      </w:r>
      <w:r w:rsidR="00F534EF" w:rsidRPr="00E602EF">
        <w:rPr>
          <w:rFonts w:ascii="Times New Roman" w:hAnsi="Times New Roman" w:cs="Times New Roman"/>
        </w:rPr>
        <w:t>1</w:t>
      </w:r>
      <w:r w:rsidRPr="00E602EF">
        <w:rPr>
          <w:rFonts w:ascii="Times New Roman" w:hAnsi="Times New Roman" w:cs="Times New Roman"/>
        </w:rPr>
        <w:t xml:space="preserve"> на территории Города Томска было зарегистрировано </w:t>
      </w:r>
      <w:r w:rsidR="00F534EF" w:rsidRPr="00E602EF">
        <w:rPr>
          <w:rFonts w:ascii="Times New Roman" w:hAnsi="Times New Roman" w:cs="Times New Roman"/>
        </w:rPr>
        <w:t>20549</w:t>
      </w:r>
      <w:r w:rsidRPr="00E602EF">
        <w:rPr>
          <w:rFonts w:ascii="Times New Roman" w:hAnsi="Times New Roman" w:cs="Times New Roman"/>
        </w:rPr>
        <w:t xml:space="preserve"> организаций и 1</w:t>
      </w:r>
      <w:r w:rsidR="00F534EF" w:rsidRPr="00E602EF">
        <w:rPr>
          <w:rFonts w:ascii="Times New Roman" w:hAnsi="Times New Roman" w:cs="Times New Roman"/>
        </w:rPr>
        <w:t>3547</w:t>
      </w:r>
      <w:r w:rsidRPr="00E602EF">
        <w:rPr>
          <w:rFonts w:ascii="Times New Roman" w:hAnsi="Times New Roman" w:cs="Times New Roman"/>
        </w:rPr>
        <w:t xml:space="preserve"> индивидуальных предпринимателей.</w:t>
      </w:r>
      <w:r w:rsidR="005F21FC">
        <w:rPr>
          <w:rFonts w:ascii="Times New Roman" w:hAnsi="Times New Roman" w:cs="Times New Roman"/>
        </w:rPr>
        <w:t xml:space="preserve"> </w:t>
      </w:r>
      <w:r w:rsidR="00F534EF" w:rsidRPr="00EB28EA">
        <w:rPr>
          <w:rFonts w:ascii="Times New Roman" w:hAnsi="Times New Roman" w:cs="Times New Roman"/>
        </w:rPr>
        <w:t>Большая часть</w:t>
      </w:r>
      <w:r w:rsidR="00E602EF">
        <w:rPr>
          <w:rFonts w:ascii="Times New Roman" w:hAnsi="Times New Roman" w:cs="Times New Roman"/>
        </w:rPr>
        <w:t xml:space="preserve"> организаций</w:t>
      </w:r>
      <w:r w:rsidR="00F534EF" w:rsidRPr="00EB28EA">
        <w:rPr>
          <w:rFonts w:ascii="Times New Roman" w:hAnsi="Times New Roman" w:cs="Times New Roman"/>
        </w:rPr>
        <w:t xml:space="preserve"> относится к малым и микропредприятиям, в 20</w:t>
      </w:r>
      <w:r w:rsidR="00F534EF">
        <w:rPr>
          <w:rFonts w:ascii="Times New Roman" w:hAnsi="Times New Roman" w:cs="Times New Roman"/>
        </w:rPr>
        <w:t>20</w:t>
      </w:r>
      <w:r w:rsidR="00F534EF" w:rsidRPr="00EB28EA">
        <w:rPr>
          <w:rFonts w:ascii="Times New Roman" w:hAnsi="Times New Roman" w:cs="Times New Roman"/>
        </w:rPr>
        <w:t xml:space="preserve"> году </w:t>
      </w:r>
      <w:r w:rsidR="00E602EF">
        <w:rPr>
          <w:rFonts w:ascii="Times New Roman" w:hAnsi="Times New Roman" w:cs="Times New Roman"/>
        </w:rPr>
        <w:t xml:space="preserve">их </w:t>
      </w:r>
      <w:r w:rsidR="00E602EF" w:rsidRPr="00EB28EA">
        <w:rPr>
          <w:rFonts w:ascii="Times New Roman" w:hAnsi="Times New Roman" w:cs="Times New Roman"/>
        </w:rPr>
        <w:t xml:space="preserve">количество </w:t>
      </w:r>
      <w:r w:rsidR="00F534EF" w:rsidRPr="00EB28EA">
        <w:rPr>
          <w:rFonts w:ascii="Times New Roman" w:hAnsi="Times New Roman" w:cs="Times New Roman"/>
        </w:rPr>
        <w:t xml:space="preserve">составило </w:t>
      </w:r>
      <w:r w:rsidR="00F534EF">
        <w:rPr>
          <w:rFonts w:ascii="Times New Roman" w:hAnsi="Times New Roman" w:cs="Times New Roman"/>
        </w:rPr>
        <w:t>17738</w:t>
      </w:r>
      <w:r w:rsidR="00F534EF" w:rsidRPr="00EB28EA">
        <w:rPr>
          <w:rFonts w:ascii="Times New Roman" w:hAnsi="Times New Roman" w:cs="Times New Roman"/>
        </w:rPr>
        <w:t xml:space="preserve"> ед. (</w:t>
      </w:r>
      <w:r w:rsidR="00470E9D">
        <w:rPr>
          <w:rFonts w:ascii="Times New Roman" w:hAnsi="Times New Roman" w:cs="Times New Roman"/>
        </w:rPr>
        <w:t>86</w:t>
      </w:r>
      <w:r w:rsidR="00F534EF" w:rsidRPr="00EB28EA">
        <w:rPr>
          <w:rFonts w:ascii="Times New Roman" w:hAnsi="Times New Roman" w:cs="Times New Roman"/>
        </w:rPr>
        <w:t>,</w:t>
      </w:r>
      <w:r w:rsidR="00470E9D">
        <w:rPr>
          <w:rFonts w:ascii="Times New Roman" w:hAnsi="Times New Roman" w:cs="Times New Roman"/>
        </w:rPr>
        <w:t>3</w:t>
      </w:r>
      <w:r w:rsidR="00F534EF" w:rsidRPr="00EB28EA">
        <w:rPr>
          <w:rFonts w:ascii="Times New Roman" w:hAnsi="Times New Roman" w:cs="Times New Roman"/>
        </w:rPr>
        <w:t>% от общего количества организаций).</w:t>
      </w:r>
      <w:r w:rsidR="00F534EF">
        <w:rPr>
          <w:rFonts w:ascii="Times New Roman" w:hAnsi="Times New Roman" w:cs="Times New Roman"/>
        </w:rPr>
        <w:t xml:space="preserve"> К</w:t>
      </w:r>
      <w:r w:rsidR="00F534EF" w:rsidRPr="00EB28EA">
        <w:rPr>
          <w:rFonts w:ascii="Times New Roman" w:hAnsi="Times New Roman" w:cs="Times New Roman"/>
        </w:rPr>
        <w:t xml:space="preserve">оличество </w:t>
      </w:r>
      <w:r w:rsidR="00F534EF">
        <w:rPr>
          <w:rFonts w:ascii="Times New Roman" w:hAnsi="Times New Roman" w:cs="Times New Roman"/>
        </w:rPr>
        <w:t>средних предприятий на 01.01.2021 составило 78 ед.</w:t>
      </w:r>
      <w:r w:rsidR="00470E9D">
        <w:rPr>
          <w:rFonts w:ascii="Times New Roman" w:hAnsi="Times New Roman" w:cs="Times New Roman"/>
        </w:rPr>
        <w:t xml:space="preserve"> </w:t>
      </w:r>
    </w:p>
    <w:p w:rsidR="00F534EF" w:rsidRPr="00E602EF" w:rsidRDefault="00D86F79" w:rsidP="00EB28EA">
      <w:pPr>
        <w:pStyle w:val="ConsPlusNormal"/>
        <w:ind w:firstLine="709"/>
        <w:jc w:val="both"/>
        <w:rPr>
          <w:rFonts w:ascii="Times New Roman" w:hAnsi="Times New Roman" w:cs="Times New Roman"/>
        </w:rPr>
      </w:pPr>
      <w:r w:rsidRPr="00D86F79">
        <w:rPr>
          <w:rFonts w:ascii="Times New Roman" w:hAnsi="Times New Roman" w:cs="Times New Roman"/>
        </w:rPr>
        <w:t xml:space="preserve">К развивающимся направлениям малого и среднего бизнеса относятся: IT-сфера и современные технологии, </w:t>
      </w:r>
      <w:proofErr w:type="spellStart"/>
      <w:r w:rsidRPr="00D86F79">
        <w:rPr>
          <w:rFonts w:ascii="Times New Roman" w:hAnsi="Times New Roman" w:cs="Times New Roman"/>
        </w:rPr>
        <w:t>интернет-торговля</w:t>
      </w:r>
      <w:proofErr w:type="spellEnd"/>
      <w:r w:rsidRPr="00D86F79">
        <w:rPr>
          <w:rFonts w:ascii="Times New Roman" w:hAnsi="Times New Roman" w:cs="Times New Roman"/>
        </w:rPr>
        <w:t>, сфера бытовых услуг населению, консультационные и образовательные услуги. В ближайшие годы положительная динамика развития МСП по этим направлениям сохранится.</w:t>
      </w: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 xml:space="preserve">Из общего количества </w:t>
      </w:r>
      <w:r w:rsidR="00E602EF">
        <w:rPr>
          <w:rFonts w:ascii="Times New Roman" w:hAnsi="Times New Roman" w:cs="Times New Roman"/>
        </w:rPr>
        <w:t xml:space="preserve">субъектов малого и среднего предпринимательства </w:t>
      </w:r>
      <w:r w:rsidR="004F66F7">
        <w:rPr>
          <w:rFonts w:ascii="Times New Roman" w:hAnsi="Times New Roman" w:cs="Times New Roman"/>
        </w:rPr>
        <w:t>Города Томска (</w:t>
      </w:r>
      <w:r w:rsidR="00BF6285">
        <w:rPr>
          <w:rFonts w:ascii="Times New Roman" w:hAnsi="Times New Roman" w:cs="Times New Roman"/>
        </w:rPr>
        <w:t xml:space="preserve">всего - </w:t>
      </w:r>
      <w:r w:rsidR="004F66F7">
        <w:rPr>
          <w:rFonts w:ascii="Times New Roman" w:hAnsi="Times New Roman" w:cs="Times New Roman"/>
        </w:rPr>
        <w:t>31363 ед.</w:t>
      </w:r>
      <w:r w:rsidR="00BF6285">
        <w:rPr>
          <w:rFonts w:ascii="Times New Roman" w:hAnsi="Times New Roman" w:cs="Times New Roman"/>
        </w:rPr>
        <w:t>)</w:t>
      </w:r>
      <w:r w:rsidR="004F66F7" w:rsidRPr="004F66F7">
        <w:rPr>
          <w:rFonts w:ascii="Times New Roman" w:hAnsi="Times New Roman" w:cs="Times New Roman"/>
        </w:rPr>
        <w:t xml:space="preserve"> </w:t>
      </w:r>
      <w:r w:rsidR="005F21FC">
        <w:rPr>
          <w:rFonts w:ascii="Times New Roman" w:hAnsi="Times New Roman" w:cs="Times New Roman"/>
        </w:rPr>
        <w:t xml:space="preserve">35,7% (или - 11212 ед.) </w:t>
      </w:r>
      <w:r w:rsidR="0085287F">
        <w:rPr>
          <w:rFonts w:ascii="Times New Roman" w:hAnsi="Times New Roman" w:cs="Times New Roman"/>
        </w:rPr>
        <w:t>организаций</w:t>
      </w:r>
      <w:r w:rsidR="00271AF1">
        <w:rPr>
          <w:rFonts w:ascii="Times New Roman" w:hAnsi="Times New Roman" w:cs="Times New Roman"/>
        </w:rPr>
        <w:t xml:space="preserve"> </w:t>
      </w:r>
      <w:r w:rsidR="00BF6285">
        <w:rPr>
          <w:rFonts w:ascii="Times New Roman" w:hAnsi="Times New Roman" w:cs="Times New Roman"/>
        </w:rPr>
        <w:t>занимаю</w:t>
      </w:r>
      <w:r w:rsidR="005F21FC">
        <w:rPr>
          <w:rFonts w:ascii="Times New Roman" w:hAnsi="Times New Roman" w:cs="Times New Roman"/>
        </w:rPr>
        <w:t>тся</w:t>
      </w:r>
      <w:r w:rsidR="00BF6285">
        <w:rPr>
          <w:rFonts w:ascii="Times New Roman" w:hAnsi="Times New Roman" w:cs="Times New Roman"/>
        </w:rPr>
        <w:t xml:space="preserve"> т</w:t>
      </w:r>
      <w:r w:rsidR="00BF6285" w:rsidRPr="00EB28EA">
        <w:rPr>
          <w:rFonts w:ascii="Times New Roman" w:hAnsi="Times New Roman" w:cs="Times New Roman"/>
        </w:rPr>
        <w:t>орговой деятельностью</w:t>
      </w:r>
      <w:r w:rsidR="00BF6285">
        <w:rPr>
          <w:rFonts w:ascii="Times New Roman" w:hAnsi="Times New Roman" w:cs="Times New Roman"/>
        </w:rPr>
        <w:t xml:space="preserve">, </w:t>
      </w:r>
      <w:r w:rsidR="005F21FC">
        <w:rPr>
          <w:rFonts w:ascii="Times New Roman" w:hAnsi="Times New Roman" w:cs="Times New Roman"/>
        </w:rPr>
        <w:t>26,</w:t>
      </w:r>
      <w:r w:rsidR="0085287F">
        <w:rPr>
          <w:rFonts w:ascii="Times New Roman" w:hAnsi="Times New Roman" w:cs="Times New Roman"/>
        </w:rPr>
        <w:t>7% (или - 8681 ед.) организаций</w:t>
      </w:r>
      <w:r w:rsidR="005F21FC">
        <w:rPr>
          <w:rFonts w:ascii="Times New Roman" w:hAnsi="Times New Roman" w:cs="Times New Roman"/>
        </w:rPr>
        <w:t xml:space="preserve"> занимаются </w:t>
      </w:r>
      <w:r w:rsidR="00374BE7">
        <w:rPr>
          <w:rFonts w:ascii="Times New Roman" w:hAnsi="Times New Roman" w:cs="Times New Roman"/>
        </w:rPr>
        <w:t xml:space="preserve">деятельностью </w:t>
      </w:r>
      <w:r w:rsidR="005F21FC">
        <w:rPr>
          <w:rFonts w:ascii="Times New Roman" w:hAnsi="Times New Roman" w:cs="Times New Roman"/>
        </w:rPr>
        <w:t>в сфере оказания услуг</w:t>
      </w:r>
      <w:r w:rsidR="00BF6285">
        <w:rPr>
          <w:rFonts w:ascii="Times New Roman" w:hAnsi="Times New Roman" w:cs="Times New Roman"/>
        </w:rPr>
        <w:t xml:space="preserve">, </w:t>
      </w:r>
      <w:r w:rsidR="005F21FC">
        <w:rPr>
          <w:rFonts w:ascii="Times New Roman" w:hAnsi="Times New Roman" w:cs="Times New Roman"/>
        </w:rPr>
        <w:t xml:space="preserve">12,7% </w:t>
      </w:r>
      <w:r w:rsidR="005F21FC">
        <w:rPr>
          <w:rFonts w:ascii="Times New Roman" w:hAnsi="Times New Roman" w:cs="Times New Roman"/>
        </w:rPr>
        <w:br/>
        <w:t xml:space="preserve">(или – 4123 ед.) </w:t>
      </w:r>
      <w:r w:rsidR="00BF6285" w:rsidRPr="00EB28EA">
        <w:rPr>
          <w:rFonts w:ascii="Times New Roman" w:hAnsi="Times New Roman" w:cs="Times New Roman"/>
        </w:rPr>
        <w:t>оказыва</w:t>
      </w:r>
      <w:r w:rsidR="005F21FC">
        <w:rPr>
          <w:rFonts w:ascii="Times New Roman" w:hAnsi="Times New Roman" w:cs="Times New Roman"/>
        </w:rPr>
        <w:t>ют</w:t>
      </w:r>
      <w:r w:rsidR="00BF6285" w:rsidRPr="00EB28EA">
        <w:rPr>
          <w:rFonts w:ascii="Times New Roman" w:hAnsi="Times New Roman" w:cs="Times New Roman"/>
        </w:rPr>
        <w:t xml:space="preserve"> услуги </w:t>
      </w:r>
      <w:r w:rsidR="00BF6285">
        <w:rPr>
          <w:rFonts w:ascii="Times New Roman" w:hAnsi="Times New Roman" w:cs="Times New Roman"/>
        </w:rPr>
        <w:t>по транспорту и связи</w:t>
      </w:r>
      <w:r w:rsidR="00BF6285" w:rsidRPr="00EB28EA">
        <w:rPr>
          <w:rFonts w:ascii="Times New Roman" w:hAnsi="Times New Roman" w:cs="Times New Roman"/>
        </w:rPr>
        <w:t xml:space="preserve">, </w:t>
      </w:r>
      <w:r w:rsidR="005F21FC">
        <w:rPr>
          <w:rFonts w:ascii="Times New Roman" w:hAnsi="Times New Roman" w:cs="Times New Roman"/>
        </w:rPr>
        <w:t xml:space="preserve">8,8% (или – 2869 ед.) </w:t>
      </w:r>
      <w:r w:rsidR="004F66F7">
        <w:rPr>
          <w:rFonts w:ascii="Times New Roman" w:hAnsi="Times New Roman" w:cs="Times New Roman"/>
        </w:rPr>
        <w:t>осуществляю</w:t>
      </w:r>
      <w:r w:rsidR="005F21FC">
        <w:rPr>
          <w:rFonts w:ascii="Times New Roman" w:hAnsi="Times New Roman" w:cs="Times New Roman"/>
        </w:rPr>
        <w:t>т</w:t>
      </w:r>
      <w:r w:rsidR="004F66F7">
        <w:rPr>
          <w:rFonts w:ascii="Times New Roman" w:hAnsi="Times New Roman" w:cs="Times New Roman"/>
        </w:rPr>
        <w:t xml:space="preserve"> </w:t>
      </w:r>
      <w:r w:rsidRPr="00EB28EA">
        <w:rPr>
          <w:rFonts w:ascii="Times New Roman" w:hAnsi="Times New Roman" w:cs="Times New Roman"/>
        </w:rPr>
        <w:t>строительную деятельность</w:t>
      </w:r>
      <w:r w:rsidR="004F66F7">
        <w:rPr>
          <w:rFonts w:ascii="Times New Roman" w:hAnsi="Times New Roman" w:cs="Times New Roman"/>
        </w:rPr>
        <w:t>,</w:t>
      </w:r>
      <w:r w:rsidRPr="00EB28EA">
        <w:rPr>
          <w:rFonts w:ascii="Times New Roman" w:hAnsi="Times New Roman" w:cs="Times New Roman"/>
        </w:rPr>
        <w:t xml:space="preserve"> </w:t>
      </w:r>
      <w:r w:rsidR="005F21FC">
        <w:rPr>
          <w:rFonts w:ascii="Times New Roman" w:hAnsi="Times New Roman" w:cs="Times New Roman"/>
        </w:rPr>
        <w:t xml:space="preserve">7,7% (или - 2495 ед.) </w:t>
      </w:r>
      <w:r w:rsidR="00374BE7">
        <w:rPr>
          <w:rFonts w:ascii="Times New Roman" w:hAnsi="Times New Roman" w:cs="Times New Roman"/>
        </w:rPr>
        <w:t>занимаю</w:t>
      </w:r>
      <w:r w:rsidR="005F21FC">
        <w:rPr>
          <w:rFonts w:ascii="Times New Roman" w:hAnsi="Times New Roman" w:cs="Times New Roman"/>
        </w:rPr>
        <w:t>тся</w:t>
      </w:r>
      <w:r w:rsidR="00374BE7">
        <w:rPr>
          <w:rFonts w:ascii="Times New Roman" w:hAnsi="Times New Roman" w:cs="Times New Roman"/>
        </w:rPr>
        <w:t xml:space="preserve"> </w:t>
      </w:r>
      <w:r w:rsidR="00BF6285" w:rsidRPr="00EB28EA">
        <w:rPr>
          <w:rFonts w:ascii="Times New Roman" w:hAnsi="Times New Roman" w:cs="Times New Roman"/>
        </w:rPr>
        <w:t>произво</w:t>
      </w:r>
      <w:r w:rsidR="00374BE7">
        <w:rPr>
          <w:rFonts w:ascii="Times New Roman" w:hAnsi="Times New Roman" w:cs="Times New Roman"/>
        </w:rPr>
        <w:t>дством</w:t>
      </w:r>
      <w:r w:rsidR="00BF6285" w:rsidRPr="00EB28EA">
        <w:rPr>
          <w:rFonts w:ascii="Times New Roman" w:hAnsi="Times New Roman" w:cs="Times New Roman"/>
        </w:rPr>
        <w:t xml:space="preserve"> промышленн</w:t>
      </w:r>
      <w:r w:rsidR="00374BE7">
        <w:rPr>
          <w:rFonts w:ascii="Times New Roman" w:hAnsi="Times New Roman" w:cs="Times New Roman"/>
        </w:rPr>
        <w:t>ой</w:t>
      </w:r>
      <w:r w:rsidR="00BF6285" w:rsidRPr="00EB28EA">
        <w:rPr>
          <w:rFonts w:ascii="Times New Roman" w:hAnsi="Times New Roman" w:cs="Times New Roman"/>
        </w:rPr>
        <w:t xml:space="preserve"> продукци</w:t>
      </w:r>
      <w:r w:rsidR="00374BE7">
        <w:rPr>
          <w:rFonts w:ascii="Times New Roman" w:hAnsi="Times New Roman" w:cs="Times New Roman"/>
        </w:rPr>
        <w:t>и</w:t>
      </w:r>
      <w:r w:rsidR="005F21FC">
        <w:rPr>
          <w:rFonts w:ascii="Times New Roman" w:hAnsi="Times New Roman" w:cs="Times New Roman"/>
        </w:rPr>
        <w:t xml:space="preserve"> и 6,1% (или - 1983 ед.) занимаются</w:t>
      </w:r>
      <w:r w:rsidR="00374BE7">
        <w:rPr>
          <w:rFonts w:ascii="Times New Roman" w:hAnsi="Times New Roman" w:cs="Times New Roman"/>
        </w:rPr>
        <w:t xml:space="preserve"> п</w:t>
      </w:r>
      <w:r w:rsidR="00374BE7" w:rsidRPr="00374BE7">
        <w:rPr>
          <w:rFonts w:ascii="Times New Roman" w:hAnsi="Times New Roman" w:cs="Times New Roman"/>
        </w:rPr>
        <w:t>рочи</w:t>
      </w:r>
      <w:r w:rsidR="00374BE7">
        <w:rPr>
          <w:rFonts w:ascii="Times New Roman" w:hAnsi="Times New Roman" w:cs="Times New Roman"/>
        </w:rPr>
        <w:t>ми</w:t>
      </w:r>
      <w:r w:rsidR="00374BE7" w:rsidRPr="00374BE7">
        <w:rPr>
          <w:rFonts w:ascii="Times New Roman" w:hAnsi="Times New Roman" w:cs="Times New Roman"/>
        </w:rPr>
        <w:t xml:space="preserve"> вид</w:t>
      </w:r>
      <w:r w:rsidR="00374BE7">
        <w:rPr>
          <w:rFonts w:ascii="Times New Roman" w:hAnsi="Times New Roman" w:cs="Times New Roman"/>
        </w:rPr>
        <w:t>ами</w:t>
      </w:r>
      <w:r w:rsidR="00374BE7" w:rsidRPr="00374BE7">
        <w:rPr>
          <w:rFonts w:ascii="Times New Roman" w:hAnsi="Times New Roman" w:cs="Times New Roman"/>
        </w:rPr>
        <w:t xml:space="preserve"> деятельности</w:t>
      </w:r>
      <w:r w:rsidR="005F21FC">
        <w:rPr>
          <w:rFonts w:ascii="Times New Roman" w:hAnsi="Times New Roman" w:cs="Times New Roman"/>
        </w:rPr>
        <w:t>.</w:t>
      </w:r>
      <w:r w:rsidR="004F66F7">
        <w:rPr>
          <w:rFonts w:ascii="Times New Roman" w:hAnsi="Times New Roman" w:cs="Times New Roman"/>
        </w:rPr>
        <w:t xml:space="preserve"> </w:t>
      </w:r>
    </w:p>
    <w:p w:rsidR="008D2B49" w:rsidRPr="00A44AAC" w:rsidRDefault="00A44AAC" w:rsidP="00EB28EA">
      <w:pPr>
        <w:pStyle w:val="ConsPlusNormal"/>
        <w:ind w:firstLine="709"/>
        <w:jc w:val="both"/>
        <w:rPr>
          <w:rFonts w:ascii="Times New Roman" w:hAnsi="Times New Roman" w:cs="Times New Roman"/>
          <w:b/>
        </w:rPr>
      </w:pPr>
      <w:r w:rsidRPr="00A44AAC">
        <w:rPr>
          <w:rFonts w:ascii="Times New Roman" w:hAnsi="Times New Roman" w:cs="Times New Roman"/>
          <w:b/>
        </w:rPr>
        <w:t>З</w:t>
      </w:r>
      <w:r w:rsidR="008D2B49" w:rsidRPr="00A44AAC">
        <w:rPr>
          <w:rFonts w:ascii="Times New Roman" w:hAnsi="Times New Roman" w:cs="Times New Roman"/>
          <w:b/>
        </w:rPr>
        <w:t>аня</w:t>
      </w:r>
      <w:r w:rsidRPr="00A44AAC">
        <w:rPr>
          <w:rFonts w:ascii="Times New Roman" w:hAnsi="Times New Roman" w:cs="Times New Roman"/>
          <w:b/>
        </w:rPr>
        <w:t>тость в Городе Томске:</w:t>
      </w:r>
    </w:p>
    <w:p w:rsidR="008D2B49" w:rsidRDefault="008D2B49" w:rsidP="00EB28EA">
      <w:pPr>
        <w:pStyle w:val="ConsPlusNormal"/>
        <w:ind w:firstLine="709"/>
        <w:jc w:val="both"/>
        <w:rPr>
          <w:rFonts w:ascii="Times New Roman" w:hAnsi="Times New Roman" w:cs="Times New Roman"/>
        </w:rPr>
      </w:pPr>
      <w:r>
        <w:rPr>
          <w:rFonts w:ascii="Times New Roman" w:hAnsi="Times New Roman" w:cs="Times New Roman"/>
        </w:rPr>
        <w:t>На 01.10.2020 года</w:t>
      </w:r>
      <w:r w:rsidRPr="00EB28EA">
        <w:rPr>
          <w:rFonts w:ascii="Times New Roman" w:hAnsi="Times New Roman" w:cs="Times New Roman"/>
        </w:rPr>
        <w:t xml:space="preserve"> численность </w:t>
      </w:r>
      <w:r>
        <w:rPr>
          <w:rFonts w:ascii="Times New Roman" w:hAnsi="Times New Roman" w:cs="Times New Roman"/>
        </w:rPr>
        <w:t>постоянного</w:t>
      </w:r>
      <w:r w:rsidRPr="00EB28EA">
        <w:rPr>
          <w:rFonts w:ascii="Times New Roman" w:hAnsi="Times New Roman" w:cs="Times New Roman"/>
        </w:rPr>
        <w:t xml:space="preserve"> населения Города Томска </w:t>
      </w:r>
      <w:r>
        <w:rPr>
          <w:rFonts w:ascii="Times New Roman" w:hAnsi="Times New Roman" w:cs="Times New Roman"/>
        </w:rPr>
        <w:t>составила</w:t>
      </w:r>
      <w:r w:rsidRPr="00561C93">
        <w:t xml:space="preserve"> </w:t>
      </w:r>
      <w:r w:rsidR="009A1B39">
        <w:t xml:space="preserve">- </w:t>
      </w:r>
      <w:r w:rsidRPr="00561C93">
        <w:rPr>
          <w:rFonts w:ascii="Times New Roman" w:hAnsi="Times New Roman" w:cs="Times New Roman"/>
        </w:rPr>
        <w:t>590</w:t>
      </w:r>
      <w:r w:rsidR="009A1B39">
        <w:rPr>
          <w:rFonts w:ascii="Times New Roman" w:hAnsi="Times New Roman" w:cs="Times New Roman"/>
        </w:rPr>
        <w:t> </w:t>
      </w:r>
      <w:r w:rsidRPr="00561C93">
        <w:rPr>
          <w:rFonts w:ascii="Times New Roman" w:hAnsi="Times New Roman" w:cs="Times New Roman"/>
        </w:rPr>
        <w:t>771</w:t>
      </w:r>
      <w:r>
        <w:rPr>
          <w:rFonts w:ascii="Times New Roman" w:hAnsi="Times New Roman" w:cs="Times New Roman"/>
        </w:rPr>
        <w:t xml:space="preserve"> </w:t>
      </w:r>
      <w:r w:rsidRPr="00EB28EA">
        <w:rPr>
          <w:rFonts w:ascii="Times New Roman" w:hAnsi="Times New Roman" w:cs="Times New Roman"/>
        </w:rPr>
        <w:t>человек. По предварительным статистическим данным, численность работников крупных и средних орган</w:t>
      </w:r>
      <w:r>
        <w:rPr>
          <w:rFonts w:ascii="Times New Roman" w:hAnsi="Times New Roman" w:cs="Times New Roman"/>
        </w:rPr>
        <w:t>изаций в 2020</w:t>
      </w:r>
      <w:r w:rsidRPr="00EB28EA">
        <w:rPr>
          <w:rFonts w:ascii="Times New Roman" w:hAnsi="Times New Roman" w:cs="Times New Roman"/>
        </w:rPr>
        <w:t xml:space="preserve"> году составила 1</w:t>
      </w:r>
      <w:r>
        <w:rPr>
          <w:rFonts w:ascii="Times New Roman" w:hAnsi="Times New Roman" w:cs="Times New Roman"/>
        </w:rPr>
        <w:t>39</w:t>
      </w:r>
      <w:r w:rsidRPr="00EB28EA">
        <w:rPr>
          <w:rFonts w:ascii="Times New Roman" w:hAnsi="Times New Roman" w:cs="Times New Roman"/>
        </w:rPr>
        <w:t>,</w:t>
      </w:r>
      <w:r>
        <w:rPr>
          <w:rFonts w:ascii="Times New Roman" w:hAnsi="Times New Roman" w:cs="Times New Roman"/>
        </w:rPr>
        <w:t>9</w:t>
      </w:r>
      <w:r w:rsidRPr="00EB28EA">
        <w:rPr>
          <w:rFonts w:ascii="Times New Roman" w:hAnsi="Times New Roman" w:cs="Times New Roman"/>
        </w:rPr>
        <w:t xml:space="preserve"> тыс</w:t>
      </w:r>
      <w:r>
        <w:rPr>
          <w:rFonts w:ascii="Times New Roman" w:hAnsi="Times New Roman" w:cs="Times New Roman"/>
        </w:rPr>
        <w:t>.</w:t>
      </w:r>
      <w:r w:rsidRPr="00EB28EA">
        <w:rPr>
          <w:rFonts w:ascii="Times New Roman" w:hAnsi="Times New Roman" w:cs="Times New Roman"/>
        </w:rPr>
        <w:t xml:space="preserve"> </w:t>
      </w:r>
      <w:r>
        <w:rPr>
          <w:rFonts w:ascii="Times New Roman" w:hAnsi="Times New Roman" w:cs="Times New Roman"/>
        </w:rPr>
        <w:t>работников</w:t>
      </w:r>
      <w:r w:rsidRPr="00EB28EA">
        <w:rPr>
          <w:rFonts w:ascii="Times New Roman" w:hAnsi="Times New Roman" w:cs="Times New Roman"/>
        </w:rPr>
        <w:t>,</w:t>
      </w:r>
      <w:r>
        <w:rPr>
          <w:rFonts w:ascii="Times New Roman" w:hAnsi="Times New Roman" w:cs="Times New Roman"/>
        </w:rPr>
        <w:t xml:space="preserve"> численность работников занятых на </w:t>
      </w:r>
      <w:r w:rsidRPr="00F846BF">
        <w:rPr>
          <w:rFonts w:ascii="Times New Roman" w:hAnsi="Times New Roman" w:cs="Times New Roman"/>
        </w:rPr>
        <w:t>малых и микро предприяти</w:t>
      </w:r>
      <w:r>
        <w:rPr>
          <w:rFonts w:ascii="Times New Roman" w:hAnsi="Times New Roman" w:cs="Times New Roman"/>
        </w:rPr>
        <w:t>ях в 2020 году составила 94,7</w:t>
      </w:r>
      <w:r w:rsidRPr="00F846BF">
        <w:rPr>
          <w:rFonts w:ascii="Times New Roman" w:hAnsi="Times New Roman" w:cs="Times New Roman"/>
        </w:rPr>
        <w:t xml:space="preserve"> </w:t>
      </w:r>
      <w:r w:rsidRPr="00EB28EA">
        <w:rPr>
          <w:rFonts w:ascii="Times New Roman" w:hAnsi="Times New Roman" w:cs="Times New Roman"/>
        </w:rPr>
        <w:t>тыс</w:t>
      </w:r>
      <w:r>
        <w:rPr>
          <w:rFonts w:ascii="Times New Roman" w:hAnsi="Times New Roman" w:cs="Times New Roman"/>
        </w:rPr>
        <w:t>.</w:t>
      </w:r>
      <w:r w:rsidRPr="00EB28EA">
        <w:rPr>
          <w:rFonts w:ascii="Times New Roman" w:hAnsi="Times New Roman" w:cs="Times New Roman"/>
        </w:rPr>
        <w:t xml:space="preserve"> </w:t>
      </w:r>
      <w:r>
        <w:rPr>
          <w:rFonts w:ascii="Times New Roman" w:hAnsi="Times New Roman" w:cs="Times New Roman"/>
        </w:rPr>
        <w:t xml:space="preserve">работников, занятых у индивидуальных предпринимателей – 22,5 </w:t>
      </w:r>
      <w:r w:rsidRPr="00EB28EA">
        <w:rPr>
          <w:rFonts w:ascii="Times New Roman" w:hAnsi="Times New Roman" w:cs="Times New Roman"/>
        </w:rPr>
        <w:t>тыс</w:t>
      </w:r>
      <w:r>
        <w:rPr>
          <w:rFonts w:ascii="Times New Roman" w:hAnsi="Times New Roman" w:cs="Times New Roman"/>
        </w:rPr>
        <w:t>.</w:t>
      </w:r>
      <w:r w:rsidRPr="00EB28EA">
        <w:rPr>
          <w:rFonts w:ascii="Times New Roman" w:hAnsi="Times New Roman" w:cs="Times New Roman"/>
        </w:rPr>
        <w:t xml:space="preserve"> </w:t>
      </w:r>
      <w:r>
        <w:rPr>
          <w:rFonts w:ascii="Times New Roman" w:hAnsi="Times New Roman" w:cs="Times New Roman"/>
        </w:rPr>
        <w:t>работников, также</w:t>
      </w:r>
      <w:r w:rsidRPr="00F846BF">
        <w:rPr>
          <w:rFonts w:ascii="Times New Roman" w:hAnsi="Times New Roman" w:cs="Times New Roman"/>
        </w:rPr>
        <w:t xml:space="preserve"> </w:t>
      </w:r>
      <w:r w:rsidR="0085287F">
        <w:rPr>
          <w:rFonts w:ascii="Times New Roman" w:hAnsi="Times New Roman" w:cs="Times New Roman"/>
        </w:rPr>
        <w:t xml:space="preserve">численность </w:t>
      </w:r>
      <w:r w:rsidRPr="00F846BF">
        <w:rPr>
          <w:rFonts w:ascii="Times New Roman" w:hAnsi="Times New Roman" w:cs="Times New Roman"/>
        </w:rPr>
        <w:t>индивидуальных предпринимателей</w:t>
      </w:r>
      <w:r w:rsidR="0085287F">
        <w:rPr>
          <w:rFonts w:ascii="Times New Roman" w:hAnsi="Times New Roman" w:cs="Times New Roman"/>
        </w:rPr>
        <w:t xml:space="preserve"> -</w:t>
      </w:r>
      <w:r>
        <w:rPr>
          <w:rFonts w:ascii="Times New Roman" w:hAnsi="Times New Roman" w:cs="Times New Roman"/>
        </w:rPr>
        <w:t xml:space="preserve"> 13,5 тыс. ИП</w:t>
      </w:r>
      <w:r w:rsidRPr="00EB28EA">
        <w:rPr>
          <w:rFonts w:ascii="Times New Roman" w:hAnsi="Times New Roman" w:cs="Times New Roman"/>
        </w:rPr>
        <w:t>.</w:t>
      </w:r>
      <w:r w:rsidRPr="008D2B49">
        <w:rPr>
          <w:rFonts w:ascii="Times New Roman" w:hAnsi="Times New Roman" w:cs="Times New Roman"/>
        </w:rPr>
        <w:t xml:space="preserve"> </w:t>
      </w:r>
    </w:p>
    <w:p w:rsidR="008D2B49" w:rsidRDefault="008D2B49" w:rsidP="00EB28EA">
      <w:pPr>
        <w:pStyle w:val="ConsPlusNormal"/>
        <w:ind w:firstLine="709"/>
        <w:jc w:val="both"/>
        <w:rPr>
          <w:rFonts w:ascii="Times New Roman" w:hAnsi="Times New Roman" w:cs="Times New Roman"/>
        </w:rPr>
      </w:pPr>
      <w:r>
        <w:rPr>
          <w:rFonts w:ascii="Times New Roman" w:hAnsi="Times New Roman" w:cs="Times New Roman"/>
        </w:rPr>
        <w:t>Ч</w:t>
      </w:r>
      <w:r w:rsidRPr="00EB28EA">
        <w:rPr>
          <w:rFonts w:ascii="Times New Roman" w:hAnsi="Times New Roman" w:cs="Times New Roman"/>
        </w:rPr>
        <w:t>исл</w:t>
      </w:r>
      <w:r>
        <w:rPr>
          <w:rFonts w:ascii="Times New Roman" w:hAnsi="Times New Roman" w:cs="Times New Roman"/>
        </w:rPr>
        <w:t>о</w:t>
      </w:r>
      <w:r w:rsidRPr="00EB28EA">
        <w:rPr>
          <w:rFonts w:ascii="Times New Roman" w:hAnsi="Times New Roman" w:cs="Times New Roman"/>
        </w:rPr>
        <w:t xml:space="preserve"> субъектов малого и среднего предпринимательства в расчете на 10000 жителей города</w:t>
      </w:r>
      <w:r>
        <w:rPr>
          <w:rFonts w:ascii="Times New Roman" w:hAnsi="Times New Roman" w:cs="Times New Roman"/>
        </w:rPr>
        <w:t xml:space="preserve"> </w:t>
      </w:r>
      <w:r w:rsidRPr="00EB28EA">
        <w:rPr>
          <w:rFonts w:ascii="Times New Roman" w:hAnsi="Times New Roman" w:cs="Times New Roman"/>
        </w:rPr>
        <w:t>в 20</w:t>
      </w:r>
      <w:r>
        <w:rPr>
          <w:rFonts w:ascii="Times New Roman" w:hAnsi="Times New Roman" w:cs="Times New Roman"/>
        </w:rPr>
        <w:t>20</w:t>
      </w:r>
      <w:r w:rsidRPr="00EB28EA">
        <w:rPr>
          <w:rFonts w:ascii="Times New Roman" w:hAnsi="Times New Roman" w:cs="Times New Roman"/>
        </w:rPr>
        <w:t xml:space="preserve"> году составило 5</w:t>
      </w:r>
      <w:r>
        <w:rPr>
          <w:rFonts w:ascii="Times New Roman" w:hAnsi="Times New Roman" w:cs="Times New Roman"/>
        </w:rPr>
        <w:t xml:space="preserve">30,9 </w:t>
      </w:r>
      <w:r w:rsidRPr="00EB28EA">
        <w:rPr>
          <w:rFonts w:ascii="Times New Roman" w:hAnsi="Times New Roman" w:cs="Times New Roman"/>
        </w:rPr>
        <w:t>ед</w:t>
      </w:r>
      <w:r>
        <w:rPr>
          <w:rFonts w:ascii="Times New Roman" w:hAnsi="Times New Roman" w:cs="Times New Roman"/>
        </w:rPr>
        <w:t>.</w:t>
      </w:r>
      <w:r w:rsidRPr="00EB28EA">
        <w:rPr>
          <w:rFonts w:ascii="Times New Roman" w:hAnsi="Times New Roman" w:cs="Times New Roman"/>
        </w:rPr>
        <w:t xml:space="preserve"> (в 20</w:t>
      </w:r>
      <w:r>
        <w:rPr>
          <w:rFonts w:ascii="Times New Roman" w:hAnsi="Times New Roman" w:cs="Times New Roman"/>
        </w:rPr>
        <w:t>19</w:t>
      </w:r>
      <w:r w:rsidRPr="00EB28EA">
        <w:rPr>
          <w:rFonts w:ascii="Times New Roman" w:hAnsi="Times New Roman" w:cs="Times New Roman"/>
        </w:rPr>
        <w:t xml:space="preserve"> году - 5</w:t>
      </w:r>
      <w:r>
        <w:rPr>
          <w:rFonts w:ascii="Times New Roman" w:hAnsi="Times New Roman" w:cs="Times New Roman"/>
        </w:rPr>
        <w:t>43</w:t>
      </w:r>
      <w:r w:rsidRPr="00EB28EA">
        <w:rPr>
          <w:rFonts w:ascii="Times New Roman" w:hAnsi="Times New Roman" w:cs="Times New Roman"/>
        </w:rPr>
        <w:t>,3 ед</w:t>
      </w:r>
      <w:r>
        <w:rPr>
          <w:rFonts w:ascii="Times New Roman" w:hAnsi="Times New Roman" w:cs="Times New Roman"/>
        </w:rPr>
        <w:t>.</w:t>
      </w:r>
      <w:r w:rsidRPr="00EB28EA">
        <w:rPr>
          <w:rFonts w:ascii="Times New Roman" w:hAnsi="Times New Roman" w:cs="Times New Roman"/>
        </w:rPr>
        <w:t>)</w:t>
      </w:r>
      <w:r w:rsidR="0085287F">
        <w:rPr>
          <w:rFonts w:ascii="Times New Roman" w:hAnsi="Times New Roman" w:cs="Times New Roman"/>
        </w:rPr>
        <w:t>.</w:t>
      </w:r>
    </w:p>
    <w:p w:rsidR="008D2B49" w:rsidRPr="008D2B49" w:rsidRDefault="00A44AAC" w:rsidP="00EB28EA">
      <w:pPr>
        <w:pStyle w:val="ConsPlusNormal"/>
        <w:ind w:firstLine="709"/>
        <w:jc w:val="both"/>
        <w:rPr>
          <w:rFonts w:ascii="Times New Roman" w:hAnsi="Times New Roman" w:cs="Times New Roman"/>
          <w:b/>
        </w:rPr>
      </w:pPr>
      <w:r>
        <w:rPr>
          <w:rFonts w:ascii="Times New Roman" w:hAnsi="Times New Roman" w:cs="Times New Roman"/>
          <w:b/>
        </w:rPr>
        <w:t>Э</w:t>
      </w:r>
      <w:r w:rsidR="008D2B49" w:rsidRPr="008D2B49">
        <w:rPr>
          <w:rFonts w:ascii="Times New Roman" w:hAnsi="Times New Roman" w:cs="Times New Roman"/>
          <w:b/>
        </w:rPr>
        <w:t>кономическ</w:t>
      </w:r>
      <w:r>
        <w:rPr>
          <w:rFonts w:ascii="Times New Roman" w:hAnsi="Times New Roman" w:cs="Times New Roman"/>
          <w:b/>
        </w:rPr>
        <w:t>ий</w:t>
      </w:r>
      <w:r w:rsidR="008D2B49" w:rsidRPr="008D2B49">
        <w:rPr>
          <w:rFonts w:ascii="Times New Roman" w:hAnsi="Times New Roman" w:cs="Times New Roman"/>
          <w:b/>
        </w:rPr>
        <w:t xml:space="preserve"> оборот по Городу Томску:</w:t>
      </w: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Согласно статистическим данным, совокупный экономический оборот всех предприятий Города Томска в 20</w:t>
      </w:r>
      <w:r w:rsidR="00470E9D">
        <w:rPr>
          <w:rFonts w:ascii="Times New Roman" w:hAnsi="Times New Roman" w:cs="Times New Roman"/>
        </w:rPr>
        <w:t>20</w:t>
      </w:r>
      <w:r w:rsidRPr="00EB28EA">
        <w:rPr>
          <w:rFonts w:ascii="Times New Roman" w:hAnsi="Times New Roman" w:cs="Times New Roman"/>
        </w:rPr>
        <w:t xml:space="preserve"> году составил </w:t>
      </w:r>
      <w:r w:rsidR="00470E9D">
        <w:rPr>
          <w:rFonts w:ascii="Times New Roman" w:hAnsi="Times New Roman" w:cs="Times New Roman"/>
        </w:rPr>
        <w:t>8</w:t>
      </w:r>
      <w:r w:rsidR="005F21FC">
        <w:rPr>
          <w:rFonts w:ascii="Times New Roman" w:hAnsi="Times New Roman" w:cs="Times New Roman"/>
        </w:rPr>
        <w:t>89</w:t>
      </w:r>
      <w:r w:rsidRPr="00EB28EA">
        <w:rPr>
          <w:rFonts w:ascii="Times New Roman" w:hAnsi="Times New Roman" w:cs="Times New Roman"/>
        </w:rPr>
        <w:t>,</w:t>
      </w:r>
      <w:r w:rsidR="005F21FC">
        <w:rPr>
          <w:rFonts w:ascii="Times New Roman" w:hAnsi="Times New Roman" w:cs="Times New Roman"/>
        </w:rPr>
        <w:t>5</w:t>
      </w:r>
      <w:r w:rsidRPr="00EB28EA">
        <w:rPr>
          <w:rFonts w:ascii="Times New Roman" w:hAnsi="Times New Roman" w:cs="Times New Roman"/>
        </w:rPr>
        <w:t xml:space="preserve"> млрд</w:t>
      </w:r>
      <w:r w:rsidR="00E602EF">
        <w:rPr>
          <w:rFonts w:ascii="Times New Roman" w:hAnsi="Times New Roman" w:cs="Times New Roman"/>
        </w:rPr>
        <w:t>.</w:t>
      </w:r>
      <w:r w:rsidRPr="00EB28EA">
        <w:rPr>
          <w:rFonts w:ascii="Times New Roman" w:hAnsi="Times New Roman" w:cs="Times New Roman"/>
        </w:rPr>
        <w:t xml:space="preserve"> рублей, что на </w:t>
      </w:r>
      <w:r w:rsidR="00470E9D">
        <w:rPr>
          <w:rFonts w:ascii="Times New Roman" w:hAnsi="Times New Roman" w:cs="Times New Roman"/>
        </w:rPr>
        <w:t>10</w:t>
      </w:r>
      <w:r w:rsidR="008D2B49">
        <w:rPr>
          <w:rFonts w:ascii="Times New Roman" w:hAnsi="Times New Roman" w:cs="Times New Roman"/>
        </w:rPr>
        <w:t>9</w:t>
      </w:r>
      <w:r w:rsidR="00470E9D">
        <w:rPr>
          <w:rFonts w:ascii="Times New Roman" w:hAnsi="Times New Roman" w:cs="Times New Roman"/>
        </w:rPr>
        <w:t>,</w:t>
      </w:r>
      <w:r w:rsidR="008D2B49">
        <w:rPr>
          <w:rFonts w:ascii="Times New Roman" w:hAnsi="Times New Roman" w:cs="Times New Roman"/>
        </w:rPr>
        <w:t>2</w:t>
      </w:r>
      <w:r w:rsidRPr="00EB28EA">
        <w:rPr>
          <w:rFonts w:ascii="Times New Roman" w:hAnsi="Times New Roman" w:cs="Times New Roman"/>
        </w:rPr>
        <w:t xml:space="preserve"> млрд</w:t>
      </w:r>
      <w:r w:rsidR="00E602EF">
        <w:rPr>
          <w:rFonts w:ascii="Times New Roman" w:hAnsi="Times New Roman" w:cs="Times New Roman"/>
        </w:rPr>
        <w:t>.</w:t>
      </w:r>
      <w:r w:rsidRPr="00EB28EA">
        <w:rPr>
          <w:rFonts w:ascii="Times New Roman" w:hAnsi="Times New Roman" w:cs="Times New Roman"/>
        </w:rPr>
        <w:t xml:space="preserve"> руб. или на 1</w:t>
      </w:r>
      <w:r w:rsidR="008D2B49">
        <w:rPr>
          <w:rFonts w:ascii="Times New Roman" w:hAnsi="Times New Roman" w:cs="Times New Roman"/>
        </w:rPr>
        <w:t>4</w:t>
      </w:r>
      <w:r w:rsidR="00470E9D">
        <w:rPr>
          <w:rFonts w:ascii="Times New Roman" w:hAnsi="Times New Roman" w:cs="Times New Roman"/>
        </w:rPr>
        <w:t>,</w:t>
      </w:r>
      <w:r w:rsidR="008D2B49">
        <w:rPr>
          <w:rFonts w:ascii="Times New Roman" w:hAnsi="Times New Roman" w:cs="Times New Roman"/>
        </w:rPr>
        <w:t>0</w:t>
      </w:r>
      <w:r w:rsidRPr="00EB28EA">
        <w:rPr>
          <w:rFonts w:ascii="Times New Roman" w:hAnsi="Times New Roman" w:cs="Times New Roman"/>
        </w:rPr>
        <w:t>% выше показателя 20</w:t>
      </w:r>
      <w:r w:rsidR="00470E9D">
        <w:rPr>
          <w:rFonts w:ascii="Times New Roman" w:hAnsi="Times New Roman" w:cs="Times New Roman"/>
        </w:rPr>
        <w:t>19</w:t>
      </w:r>
      <w:r w:rsidRPr="00EB28EA">
        <w:rPr>
          <w:rFonts w:ascii="Times New Roman" w:hAnsi="Times New Roman" w:cs="Times New Roman"/>
        </w:rPr>
        <w:t xml:space="preserve"> года. Крупные и средние предприятия обеспечивают более 5</w:t>
      </w:r>
      <w:r w:rsidR="00470E9D">
        <w:rPr>
          <w:rFonts w:ascii="Times New Roman" w:hAnsi="Times New Roman" w:cs="Times New Roman"/>
        </w:rPr>
        <w:t>8,</w:t>
      </w:r>
      <w:r w:rsidR="008D2B49">
        <w:rPr>
          <w:rFonts w:ascii="Times New Roman" w:hAnsi="Times New Roman" w:cs="Times New Roman"/>
        </w:rPr>
        <w:t>3</w:t>
      </w:r>
      <w:r w:rsidRPr="00EB28EA">
        <w:rPr>
          <w:rFonts w:ascii="Times New Roman" w:hAnsi="Times New Roman" w:cs="Times New Roman"/>
        </w:rPr>
        <w:t>% совокупного оборота, а малые и микропредприятия</w:t>
      </w:r>
      <w:r w:rsidR="00374BE7">
        <w:rPr>
          <w:rFonts w:ascii="Times New Roman" w:hAnsi="Times New Roman" w:cs="Times New Roman"/>
        </w:rPr>
        <w:t xml:space="preserve"> включая индивидуальных предпринимателей</w:t>
      </w:r>
      <w:r w:rsidRPr="00EB28EA">
        <w:rPr>
          <w:rFonts w:ascii="Times New Roman" w:hAnsi="Times New Roman" w:cs="Times New Roman"/>
        </w:rPr>
        <w:t xml:space="preserve"> - почти 4</w:t>
      </w:r>
      <w:r w:rsidR="00B35B4C">
        <w:rPr>
          <w:rFonts w:ascii="Times New Roman" w:hAnsi="Times New Roman" w:cs="Times New Roman"/>
        </w:rPr>
        <w:t>1,</w:t>
      </w:r>
      <w:r w:rsidR="008D2B49">
        <w:rPr>
          <w:rFonts w:ascii="Times New Roman" w:hAnsi="Times New Roman" w:cs="Times New Roman"/>
        </w:rPr>
        <w:t>7</w:t>
      </w:r>
      <w:r w:rsidRPr="00EB28EA">
        <w:rPr>
          <w:rFonts w:ascii="Times New Roman" w:hAnsi="Times New Roman" w:cs="Times New Roman"/>
        </w:rPr>
        <w:t>%.</w:t>
      </w:r>
    </w:p>
    <w:p w:rsidR="00BF6285" w:rsidRDefault="00A44AAC" w:rsidP="00EB28EA">
      <w:pPr>
        <w:pStyle w:val="ConsPlusNormal"/>
        <w:ind w:firstLine="709"/>
        <w:jc w:val="both"/>
        <w:rPr>
          <w:rFonts w:ascii="Times New Roman" w:hAnsi="Times New Roman" w:cs="Times New Roman"/>
        </w:rPr>
      </w:pPr>
      <w:proofErr w:type="gramStart"/>
      <w:r>
        <w:rPr>
          <w:rFonts w:ascii="Times New Roman" w:hAnsi="Times New Roman" w:cs="Times New Roman"/>
        </w:rPr>
        <w:t>В</w:t>
      </w:r>
      <w:r w:rsidRPr="00EB28EA">
        <w:rPr>
          <w:rFonts w:ascii="Times New Roman" w:hAnsi="Times New Roman" w:cs="Times New Roman"/>
        </w:rPr>
        <w:t xml:space="preserve"> </w:t>
      </w:r>
      <w:r>
        <w:rPr>
          <w:rFonts w:ascii="Times New Roman" w:hAnsi="Times New Roman" w:cs="Times New Roman"/>
        </w:rPr>
        <w:t xml:space="preserve">общем </w:t>
      </w:r>
      <w:r w:rsidRPr="00EB28EA">
        <w:rPr>
          <w:rFonts w:ascii="Times New Roman" w:hAnsi="Times New Roman" w:cs="Times New Roman"/>
        </w:rPr>
        <w:t>оборот</w:t>
      </w:r>
      <w:r>
        <w:rPr>
          <w:rFonts w:ascii="Times New Roman" w:hAnsi="Times New Roman" w:cs="Times New Roman"/>
        </w:rPr>
        <w:t>е</w:t>
      </w:r>
      <w:r w:rsidRPr="00EB28EA">
        <w:rPr>
          <w:rFonts w:ascii="Times New Roman" w:hAnsi="Times New Roman" w:cs="Times New Roman"/>
        </w:rPr>
        <w:t xml:space="preserve"> </w:t>
      </w:r>
      <w:r>
        <w:rPr>
          <w:rFonts w:ascii="Times New Roman" w:hAnsi="Times New Roman" w:cs="Times New Roman"/>
        </w:rPr>
        <w:t xml:space="preserve">малых и микро </w:t>
      </w:r>
      <w:r w:rsidRPr="00EB28EA">
        <w:rPr>
          <w:rFonts w:ascii="Times New Roman" w:hAnsi="Times New Roman" w:cs="Times New Roman"/>
        </w:rPr>
        <w:t xml:space="preserve">предприятий </w:t>
      </w:r>
      <w:r>
        <w:rPr>
          <w:rFonts w:ascii="Times New Roman" w:hAnsi="Times New Roman" w:cs="Times New Roman"/>
        </w:rPr>
        <w:t>о</w:t>
      </w:r>
      <w:r w:rsidR="00EB28EA" w:rsidRPr="00EB28EA">
        <w:rPr>
          <w:rFonts w:ascii="Times New Roman" w:hAnsi="Times New Roman" w:cs="Times New Roman"/>
        </w:rPr>
        <w:t xml:space="preserve">коло </w:t>
      </w:r>
      <w:r w:rsidR="00374BE7">
        <w:rPr>
          <w:rFonts w:ascii="Times New Roman" w:hAnsi="Times New Roman" w:cs="Times New Roman"/>
        </w:rPr>
        <w:t>35,</w:t>
      </w:r>
      <w:r>
        <w:rPr>
          <w:rFonts w:ascii="Times New Roman" w:hAnsi="Times New Roman" w:cs="Times New Roman"/>
        </w:rPr>
        <w:t>4</w:t>
      </w:r>
      <w:r w:rsidR="00EB28EA" w:rsidRPr="00EB28EA">
        <w:rPr>
          <w:rFonts w:ascii="Times New Roman" w:hAnsi="Times New Roman" w:cs="Times New Roman"/>
        </w:rPr>
        <w:t>%</w:t>
      </w:r>
      <w:r w:rsidR="00374BE7" w:rsidRPr="00374BE7">
        <w:rPr>
          <w:rFonts w:ascii="Times New Roman" w:hAnsi="Times New Roman" w:cs="Times New Roman"/>
        </w:rPr>
        <w:t xml:space="preserve"> </w:t>
      </w:r>
      <w:r>
        <w:rPr>
          <w:rFonts w:ascii="Times New Roman" w:hAnsi="Times New Roman" w:cs="Times New Roman"/>
        </w:rPr>
        <w:t>(</w:t>
      </w:r>
      <w:r w:rsidR="00374BE7">
        <w:rPr>
          <w:rFonts w:ascii="Times New Roman" w:hAnsi="Times New Roman" w:cs="Times New Roman"/>
        </w:rPr>
        <w:t xml:space="preserve">или </w:t>
      </w:r>
      <w:r w:rsidR="0091782E">
        <w:rPr>
          <w:rFonts w:ascii="Times New Roman" w:hAnsi="Times New Roman" w:cs="Times New Roman"/>
        </w:rPr>
        <w:t xml:space="preserve">- </w:t>
      </w:r>
      <w:r w:rsidR="00374BE7" w:rsidRPr="00EB28EA">
        <w:rPr>
          <w:rFonts w:ascii="Times New Roman" w:hAnsi="Times New Roman" w:cs="Times New Roman"/>
        </w:rPr>
        <w:t>1</w:t>
      </w:r>
      <w:r>
        <w:rPr>
          <w:rFonts w:ascii="Times New Roman" w:hAnsi="Times New Roman" w:cs="Times New Roman"/>
        </w:rPr>
        <w:t>46</w:t>
      </w:r>
      <w:r w:rsidR="00374BE7" w:rsidRPr="00EB28EA">
        <w:rPr>
          <w:rFonts w:ascii="Times New Roman" w:hAnsi="Times New Roman" w:cs="Times New Roman"/>
        </w:rPr>
        <w:t>,</w:t>
      </w:r>
      <w:r w:rsidR="00374BE7">
        <w:rPr>
          <w:rFonts w:ascii="Times New Roman" w:hAnsi="Times New Roman" w:cs="Times New Roman"/>
        </w:rPr>
        <w:t>2</w:t>
      </w:r>
      <w:r w:rsidR="00374BE7" w:rsidRPr="00EB28EA">
        <w:rPr>
          <w:rFonts w:ascii="Times New Roman" w:hAnsi="Times New Roman" w:cs="Times New Roman"/>
        </w:rPr>
        <w:t xml:space="preserve"> млрд</w:t>
      </w:r>
      <w:r w:rsidR="00374BE7">
        <w:rPr>
          <w:rFonts w:ascii="Times New Roman" w:hAnsi="Times New Roman" w:cs="Times New Roman"/>
        </w:rPr>
        <w:t>.</w:t>
      </w:r>
      <w:r w:rsidR="00374BE7" w:rsidRPr="00EB28EA">
        <w:rPr>
          <w:rFonts w:ascii="Times New Roman" w:hAnsi="Times New Roman" w:cs="Times New Roman"/>
        </w:rPr>
        <w:t xml:space="preserve"> руб</w:t>
      </w:r>
      <w:r w:rsidR="00374BE7">
        <w:rPr>
          <w:rFonts w:ascii="Times New Roman" w:hAnsi="Times New Roman" w:cs="Times New Roman"/>
        </w:rPr>
        <w:t>.</w:t>
      </w:r>
      <w:r>
        <w:rPr>
          <w:rFonts w:ascii="Times New Roman" w:hAnsi="Times New Roman" w:cs="Times New Roman"/>
        </w:rPr>
        <w:t>)</w:t>
      </w:r>
      <w:r w:rsidR="00EB28EA" w:rsidRPr="00EB28EA">
        <w:rPr>
          <w:rFonts w:ascii="Times New Roman" w:hAnsi="Times New Roman" w:cs="Times New Roman"/>
        </w:rPr>
        <w:t xml:space="preserve"> </w:t>
      </w:r>
      <w:r>
        <w:rPr>
          <w:rFonts w:ascii="Times New Roman" w:hAnsi="Times New Roman" w:cs="Times New Roman"/>
        </w:rPr>
        <w:t>занимает оборот,</w:t>
      </w:r>
      <w:r w:rsidR="00EB28EA" w:rsidRPr="00EB28EA">
        <w:rPr>
          <w:rFonts w:ascii="Times New Roman" w:hAnsi="Times New Roman" w:cs="Times New Roman"/>
        </w:rPr>
        <w:t xml:space="preserve"> </w:t>
      </w:r>
      <w:r>
        <w:rPr>
          <w:rFonts w:ascii="Times New Roman" w:hAnsi="Times New Roman" w:cs="Times New Roman"/>
        </w:rPr>
        <w:t xml:space="preserve">полученный </w:t>
      </w:r>
      <w:r w:rsidR="00374BE7">
        <w:rPr>
          <w:rFonts w:ascii="Times New Roman" w:hAnsi="Times New Roman" w:cs="Times New Roman"/>
        </w:rPr>
        <w:t xml:space="preserve">от </w:t>
      </w:r>
      <w:r w:rsidR="0091782E">
        <w:rPr>
          <w:rFonts w:ascii="Times New Roman" w:hAnsi="Times New Roman" w:cs="Times New Roman"/>
        </w:rPr>
        <w:t>торговой деятельности</w:t>
      </w:r>
      <w:r w:rsidR="00374BE7">
        <w:rPr>
          <w:rFonts w:ascii="Times New Roman" w:hAnsi="Times New Roman" w:cs="Times New Roman"/>
        </w:rPr>
        <w:t>,</w:t>
      </w:r>
      <w:r w:rsidR="00BF6285">
        <w:rPr>
          <w:rFonts w:ascii="Times New Roman" w:hAnsi="Times New Roman" w:cs="Times New Roman"/>
        </w:rPr>
        <w:t xml:space="preserve"> </w:t>
      </w:r>
      <w:r w:rsidR="0091782E">
        <w:rPr>
          <w:rFonts w:ascii="Times New Roman" w:hAnsi="Times New Roman" w:cs="Times New Roman"/>
        </w:rPr>
        <w:t>22,7% (или – 84,2</w:t>
      </w:r>
      <w:r w:rsidR="0091782E" w:rsidRPr="0091782E">
        <w:t xml:space="preserve"> </w:t>
      </w:r>
      <w:r w:rsidR="0091782E">
        <w:rPr>
          <w:rFonts w:ascii="Times New Roman" w:hAnsi="Times New Roman" w:cs="Times New Roman"/>
        </w:rPr>
        <w:t>млрд. руб.) занимает оборот от</w:t>
      </w:r>
      <w:r w:rsidR="00BF6285" w:rsidRPr="00BF6285">
        <w:rPr>
          <w:rFonts w:ascii="Times New Roman" w:hAnsi="Times New Roman" w:cs="Times New Roman"/>
        </w:rPr>
        <w:t xml:space="preserve"> оказания услуг</w:t>
      </w:r>
      <w:r w:rsidR="00BF6285">
        <w:rPr>
          <w:rFonts w:ascii="Times New Roman" w:hAnsi="Times New Roman" w:cs="Times New Roman"/>
        </w:rPr>
        <w:t xml:space="preserve">, </w:t>
      </w:r>
      <w:r w:rsidR="0091782E">
        <w:rPr>
          <w:rFonts w:ascii="Times New Roman" w:hAnsi="Times New Roman" w:cs="Times New Roman"/>
        </w:rPr>
        <w:t>12,6% (или – 46,8</w:t>
      </w:r>
      <w:r w:rsidR="0091782E" w:rsidRPr="0091782E">
        <w:rPr>
          <w:rFonts w:ascii="Times New Roman" w:hAnsi="Times New Roman" w:cs="Times New Roman"/>
        </w:rPr>
        <w:t xml:space="preserve"> </w:t>
      </w:r>
      <w:r w:rsidR="0091782E">
        <w:rPr>
          <w:rFonts w:ascii="Times New Roman" w:hAnsi="Times New Roman" w:cs="Times New Roman"/>
        </w:rPr>
        <w:t xml:space="preserve">млрд. руб.) составил оборот </w:t>
      </w:r>
      <w:r w:rsidR="00374BE7">
        <w:rPr>
          <w:rFonts w:ascii="Times New Roman" w:hAnsi="Times New Roman" w:cs="Times New Roman"/>
        </w:rPr>
        <w:t xml:space="preserve">в сфере </w:t>
      </w:r>
      <w:r w:rsidR="00561C93">
        <w:rPr>
          <w:rFonts w:ascii="Times New Roman" w:hAnsi="Times New Roman" w:cs="Times New Roman"/>
        </w:rPr>
        <w:t>транспорта и связи</w:t>
      </w:r>
      <w:r w:rsidR="0091782E">
        <w:rPr>
          <w:rFonts w:ascii="Times New Roman" w:hAnsi="Times New Roman" w:cs="Times New Roman"/>
        </w:rPr>
        <w:t>, 9,6% (или – 35,6</w:t>
      </w:r>
      <w:r w:rsidR="0091782E" w:rsidRPr="0091782E">
        <w:rPr>
          <w:rFonts w:ascii="Times New Roman" w:hAnsi="Times New Roman" w:cs="Times New Roman"/>
        </w:rPr>
        <w:t xml:space="preserve"> </w:t>
      </w:r>
      <w:r w:rsidR="0091782E">
        <w:rPr>
          <w:rFonts w:ascii="Times New Roman" w:hAnsi="Times New Roman" w:cs="Times New Roman"/>
        </w:rPr>
        <w:t>млрд. руб.)</w:t>
      </w:r>
      <w:r w:rsidR="00561C93">
        <w:rPr>
          <w:rFonts w:ascii="Times New Roman" w:hAnsi="Times New Roman" w:cs="Times New Roman"/>
        </w:rPr>
        <w:t xml:space="preserve"> </w:t>
      </w:r>
      <w:r w:rsidR="0091782E">
        <w:rPr>
          <w:rFonts w:ascii="Times New Roman" w:hAnsi="Times New Roman" w:cs="Times New Roman"/>
        </w:rPr>
        <w:t xml:space="preserve">составил оборот </w:t>
      </w:r>
      <w:r w:rsidR="00561C93">
        <w:rPr>
          <w:rFonts w:ascii="Times New Roman" w:hAnsi="Times New Roman" w:cs="Times New Roman"/>
        </w:rPr>
        <w:t xml:space="preserve">от </w:t>
      </w:r>
      <w:r w:rsidR="00561C93" w:rsidRPr="00EB28EA">
        <w:rPr>
          <w:rFonts w:ascii="Times New Roman" w:hAnsi="Times New Roman" w:cs="Times New Roman"/>
        </w:rPr>
        <w:t>строительн</w:t>
      </w:r>
      <w:r w:rsidR="00561C93">
        <w:rPr>
          <w:rFonts w:ascii="Times New Roman" w:hAnsi="Times New Roman" w:cs="Times New Roman"/>
        </w:rPr>
        <w:t>ой</w:t>
      </w:r>
      <w:r w:rsidR="00561C93" w:rsidRPr="00EB28EA">
        <w:rPr>
          <w:rFonts w:ascii="Times New Roman" w:hAnsi="Times New Roman" w:cs="Times New Roman"/>
        </w:rPr>
        <w:t xml:space="preserve"> деятельност</w:t>
      </w:r>
      <w:r w:rsidR="00561C93">
        <w:rPr>
          <w:rFonts w:ascii="Times New Roman" w:hAnsi="Times New Roman" w:cs="Times New Roman"/>
        </w:rPr>
        <w:t xml:space="preserve">и, </w:t>
      </w:r>
      <w:r w:rsidR="0091782E">
        <w:rPr>
          <w:rFonts w:ascii="Times New Roman" w:hAnsi="Times New Roman" w:cs="Times New Roman"/>
        </w:rPr>
        <w:t xml:space="preserve">9,4% </w:t>
      </w:r>
      <w:r w:rsidR="0091782E">
        <w:rPr>
          <w:rFonts w:ascii="Times New Roman" w:hAnsi="Times New Roman" w:cs="Times New Roman"/>
        </w:rPr>
        <w:br/>
        <w:t>(или – 36,1</w:t>
      </w:r>
      <w:r w:rsidR="0091782E" w:rsidRPr="0091782E">
        <w:rPr>
          <w:rFonts w:ascii="Times New Roman" w:hAnsi="Times New Roman" w:cs="Times New Roman"/>
        </w:rPr>
        <w:t xml:space="preserve"> </w:t>
      </w:r>
      <w:r w:rsidR="0091782E">
        <w:rPr>
          <w:rFonts w:ascii="Times New Roman" w:hAnsi="Times New Roman" w:cs="Times New Roman"/>
        </w:rPr>
        <w:t xml:space="preserve">млрд. руб.) </w:t>
      </w:r>
      <w:r w:rsidR="00561C93">
        <w:rPr>
          <w:rFonts w:ascii="Times New Roman" w:hAnsi="Times New Roman" w:cs="Times New Roman"/>
        </w:rPr>
        <w:t>от деятельности связанной с</w:t>
      </w:r>
      <w:proofErr w:type="gramEnd"/>
      <w:r w:rsidR="00561C93">
        <w:rPr>
          <w:rFonts w:ascii="Times New Roman" w:hAnsi="Times New Roman" w:cs="Times New Roman"/>
        </w:rPr>
        <w:t xml:space="preserve"> </w:t>
      </w:r>
      <w:r w:rsidR="00561C93" w:rsidRPr="00561C93">
        <w:rPr>
          <w:rFonts w:ascii="Times New Roman" w:hAnsi="Times New Roman" w:cs="Times New Roman"/>
        </w:rPr>
        <w:t>производством промышленной продукции,</w:t>
      </w:r>
      <w:r w:rsidR="0091782E">
        <w:rPr>
          <w:rFonts w:ascii="Times New Roman" w:hAnsi="Times New Roman" w:cs="Times New Roman"/>
        </w:rPr>
        <w:t xml:space="preserve"> 5,9% (или – 22,1</w:t>
      </w:r>
      <w:r w:rsidR="0091782E" w:rsidRPr="0091782E">
        <w:rPr>
          <w:rFonts w:ascii="Times New Roman" w:hAnsi="Times New Roman" w:cs="Times New Roman"/>
        </w:rPr>
        <w:t xml:space="preserve"> </w:t>
      </w:r>
      <w:r w:rsidR="0091782E">
        <w:rPr>
          <w:rFonts w:ascii="Times New Roman" w:hAnsi="Times New Roman" w:cs="Times New Roman"/>
        </w:rPr>
        <w:t>млрд. руб.) занимает оборот</w:t>
      </w:r>
      <w:r w:rsidR="00561C93" w:rsidRPr="00561C93">
        <w:rPr>
          <w:rFonts w:ascii="Times New Roman" w:hAnsi="Times New Roman" w:cs="Times New Roman"/>
        </w:rPr>
        <w:t xml:space="preserve"> </w:t>
      </w:r>
      <w:r w:rsidR="00561C93">
        <w:rPr>
          <w:rFonts w:ascii="Times New Roman" w:hAnsi="Times New Roman" w:cs="Times New Roman"/>
        </w:rPr>
        <w:t>от</w:t>
      </w:r>
      <w:r w:rsidR="00561C93" w:rsidRPr="00561C93">
        <w:rPr>
          <w:rFonts w:ascii="Times New Roman" w:hAnsi="Times New Roman" w:cs="Times New Roman"/>
        </w:rPr>
        <w:t xml:space="preserve"> прочи</w:t>
      </w:r>
      <w:r w:rsidR="00561C93">
        <w:rPr>
          <w:rFonts w:ascii="Times New Roman" w:hAnsi="Times New Roman" w:cs="Times New Roman"/>
        </w:rPr>
        <w:t>х</w:t>
      </w:r>
      <w:r w:rsidR="00561C93" w:rsidRPr="00561C93">
        <w:rPr>
          <w:rFonts w:ascii="Times New Roman" w:hAnsi="Times New Roman" w:cs="Times New Roman"/>
        </w:rPr>
        <w:t xml:space="preserve"> вид</w:t>
      </w:r>
      <w:r w:rsidR="00561C93">
        <w:rPr>
          <w:rFonts w:ascii="Times New Roman" w:hAnsi="Times New Roman" w:cs="Times New Roman"/>
        </w:rPr>
        <w:t>ов</w:t>
      </w:r>
      <w:r w:rsidR="0091782E">
        <w:rPr>
          <w:rFonts w:ascii="Times New Roman" w:hAnsi="Times New Roman" w:cs="Times New Roman"/>
        </w:rPr>
        <w:t xml:space="preserve"> деятельности.</w:t>
      </w:r>
    </w:p>
    <w:p w:rsidR="00EB28EA" w:rsidRPr="00EB28EA" w:rsidRDefault="00EB28EA" w:rsidP="00EB28EA">
      <w:pPr>
        <w:pStyle w:val="ConsPlusNormal"/>
        <w:ind w:firstLine="709"/>
        <w:jc w:val="both"/>
        <w:rPr>
          <w:rFonts w:ascii="Times New Roman" w:hAnsi="Times New Roman" w:cs="Times New Roman"/>
        </w:rPr>
      </w:pPr>
    </w:p>
    <w:p w:rsidR="00EB28EA" w:rsidRPr="00F5433F"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Средняя заработная плата всего работающего городского населения в 20</w:t>
      </w:r>
      <w:r w:rsidR="00033EEC">
        <w:rPr>
          <w:rFonts w:ascii="Times New Roman" w:hAnsi="Times New Roman" w:cs="Times New Roman"/>
        </w:rPr>
        <w:t>20</w:t>
      </w:r>
      <w:r w:rsidRPr="00EB28EA">
        <w:rPr>
          <w:rFonts w:ascii="Times New Roman" w:hAnsi="Times New Roman" w:cs="Times New Roman"/>
        </w:rPr>
        <w:t xml:space="preserve"> году составила </w:t>
      </w:r>
      <w:r w:rsidR="00033EEC">
        <w:rPr>
          <w:rFonts w:ascii="Times New Roman" w:hAnsi="Times New Roman" w:cs="Times New Roman"/>
        </w:rPr>
        <w:t>46644</w:t>
      </w:r>
      <w:r w:rsidRPr="00EB28EA">
        <w:rPr>
          <w:rFonts w:ascii="Times New Roman" w:hAnsi="Times New Roman" w:cs="Times New Roman"/>
        </w:rPr>
        <w:t xml:space="preserve"> руб., превысив </w:t>
      </w:r>
      <w:r w:rsidR="00033EEC">
        <w:rPr>
          <w:rFonts w:ascii="Times New Roman" w:hAnsi="Times New Roman" w:cs="Times New Roman"/>
        </w:rPr>
        <w:t xml:space="preserve">почти </w:t>
      </w:r>
      <w:r w:rsidRPr="00EB28EA">
        <w:rPr>
          <w:rFonts w:ascii="Times New Roman" w:hAnsi="Times New Roman" w:cs="Times New Roman"/>
        </w:rPr>
        <w:t xml:space="preserve">в </w:t>
      </w:r>
      <w:r w:rsidR="00033EEC">
        <w:rPr>
          <w:rFonts w:ascii="Times New Roman" w:hAnsi="Times New Roman" w:cs="Times New Roman"/>
        </w:rPr>
        <w:t>4</w:t>
      </w:r>
      <w:r w:rsidRPr="00EB28EA">
        <w:rPr>
          <w:rFonts w:ascii="Times New Roman" w:hAnsi="Times New Roman" w:cs="Times New Roman"/>
        </w:rPr>
        <w:t xml:space="preserve"> раза величину прожиточного минимума, сложившуюся в отчетном </w:t>
      </w:r>
      <w:r w:rsidRPr="00EB28EA">
        <w:rPr>
          <w:rFonts w:ascii="Times New Roman" w:hAnsi="Times New Roman" w:cs="Times New Roman"/>
        </w:rPr>
        <w:lastRenderedPageBreak/>
        <w:t xml:space="preserve">году. </w:t>
      </w:r>
      <w:r w:rsidRPr="00F5433F">
        <w:rPr>
          <w:rFonts w:ascii="Times New Roman" w:hAnsi="Times New Roman" w:cs="Times New Roman"/>
        </w:rPr>
        <w:t>У работников сферы малого предпринимательства в 20</w:t>
      </w:r>
      <w:r w:rsidR="00033EEC" w:rsidRPr="00F5433F">
        <w:rPr>
          <w:rFonts w:ascii="Times New Roman" w:hAnsi="Times New Roman" w:cs="Times New Roman"/>
        </w:rPr>
        <w:t>20</w:t>
      </w:r>
      <w:r w:rsidRPr="00F5433F">
        <w:rPr>
          <w:rFonts w:ascii="Times New Roman" w:hAnsi="Times New Roman" w:cs="Times New Roman"/>
        </w:rPr>
        <w:t xml:space="preserve"> году средняя заработная плата увеличилась на 14,5% и составила 22353 руб.</w:t>
      </w:r>
    </w:p>
    <w:p w:rsidR="00EB28EA" w:rsidRPr="00EB28EA" w:rsidRDefault="00D86F79" w:rsidP="00EB28EA">
      <w:pPr>
        <w:pStyle w:val="ConsPlusNormal"/>
        <w:ind w:firstLine="709"/>
        <w:jc w:val="both"/>
        <w:rPr>
          <w:rFonts w:ascii="Times New Roman" w:hAnsi="Times New Roman" w:cs="Times New Roman"/>
        </w:rPr>
      </w:pPr>
      <w:r w:rsidRPr="00D86F79">
        <w:rPr>
          <w:rFonts w:ascii="Times New Roman" w:hAnsi="Times New Roman" w:cs="Times New Roman"/>
        </w:rPr>
        <w:t>Текущую оценку финансового самочувствия малого и среднего бизнеса можно обозначить как «позитивную» - большая часть субъектов МСП находятся в устойчивом положении.</w:t>
      </w:r>
      <w:r>
        <w:rPr>
          <w:rFonts w:ascii="Times New Roman" w:hAnsi="Times New Roman" w:cs="Times New Roman"/>
        </w:rPr>
        <w:t xml:space="preserve"> </w:t>
      </w:r>
      <w:r w:rsidR="00EB28EA" w:rsidRPr="00EB28EA">
        <w:rPr>
          <w:rFonts w:ascii="Times New Roman" w:hAnsi="Times New Roman" w:cs="Times New Roman"/>
        </w:rPr>
        <w:t>Однако томский бизнес находится под влиянием таких общих для России негативных факторов, как непостоянство нормативно-правовой базы, высокий уровень налогообложения и высокая частота осуществления внеплановых проверок проверяющими органами</w:t>
      </w:r>
      <w:r w:rsidR="00033EEC">
        <w:rPr>
          <w:rFonts w:ascii="Times New Roman" w:hAnsi="Times New Roman" w:cs="Times New Roman"/>
        </w:rPr>
        <w:t>.</w:t>
      </w:r>
      <w:r w:rsidR="00EB28EA" w:rsidRPr="00EB28EA">
        <w:rPr>
          <w:rFonts w:ascii="Times New Roman" w:hAnsi="Times New Roman" w:cs="Times New Roman"/>
        </w:rPr>
        <w:t xml:space="preserve"> Опыт реализации муниципальных программ развития малого и среднего предпринимательства, а также имеющиеся статистические и ведомственные данные позволяют выделить и другие актуальные проблемы:</w:t>
      </w: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 xml:space="preserve">- усиливающаяся конкуренция на внутреннем и внешних </w:t>
      </w:r>
      <w:proofErr w:type="gramStart"/>
      <w:r w:rsidRPr="00EB28EA">
        <w:rPr>
          <w:rFonts w:ascii="Times New Roman" w:hAnsi="Times New Roman" w:cs="Times New Roman"/>
        </w:rPr>
        <w:t>рынках</w:t>
      </w:r>
      <w:proofErr w:type="gramEnd"/>
      <w:r w:rsidRPr="00EB28EA">
        <w:rPr>
          <w:rFonts w:ascii="Times New Roman" w:hAnsi="Times New Roman" w:cs="Times New Roman"/>
        </w:rPr>
        <w:t xml:space="preserve"> (в том числе из стран - участниц Таможенного союза и стран ВТО);</w:t>
      </w:r>
    </w:p>
    <w:p w:rsidR="00EB28EA" w:rsidRPr="00EB28EA" w:rsidRDefault="00EB28EA" w:rsidP="00EB28EA">
      <w:pPr>
        <w:pStyle w:val="ConsPlusNormal"/>
        <w:ind w:firstLine="709"/>
        <w:jc w:val="both"/>
        <w:rPr>
          <w:rFonts w:ascii="Times New Roman" w:hAnsi="Times New Roman" w:cs="Times New Roman"/>
        </w:rPr>
      </w:pPr>
      <w:proofErr w:type="gramStart"/>
      <w:r w:rsidRPr="00EB28EA">
        <w:rPr>
          <w:rFonts w:ascii="Times New Roman" w:hAnsi="Times New Roman" w:cs="Times New Roman"/>
        </w:rPr>
        <w:t>- высокий уровень издержек, связанных с продвижением продукции предпринимательства на внутренний, межрегиональный и международный рынки;</w:t>
      </w:r>
      <w:proofErr w:type="gramEnd"/>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 отсутствие (недостаточность) капитала для начала ведения предпринимательской деятельности, недостаточный объем ресурсов для развития созданного предприятия;</w:t>
      </w: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 низкий уровень предпринимательских компетенций и нехватка знаний для начала предпринимательской деятельности;</w:t>
      </w: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 недостаточная информированность субъектов малого и среднего предпринимательства о мерах государственной поддержки предпринимательской деятельности;</w:t>
      </w: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 проблема размещения производственной недвижимости как основной сдерживающий фактор для развития промышленности, некомпактная промышленная застройка (промышленные площадки разрозненны и зачастую непосредственно соседствуют с жилой застройкой).</w:t>
      </w: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Необходимость достижения наиболее оптимальных качественных и количественных результатов при сохранении эффективности в выборе способа решения обозначенных проблем обусловила целесообразность использования программно-целевого метода, направленного на эффективное управление требуемыми подпрограммой ресурсами.</w:t>
      </w: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 xml:space="preserve">Подпрограмма направлена на поэтапную, системную поддержку бизнеса на разных стадиях реализации предпринимательской инициативы: начиная с консультационных и образовательных мероприятий для лиц, желающих начать собственное дело, продолжая поддержкой стартующего бизнеса, действующих субъектов предпринимательской деятельности и созданием инфраструктуры промышленных парков. При этом при определении перечня мероприятий подпрограммы учтен опыт реализации муниципальной программы </w:t>
      </w:r>
      <w:r>
        <w:rPr>
          <w:rFonts w:ascii="Times New Roman" w:hAnsi="Times New Roman" w:cs="Times New Roman"/>
        </w:rPr>
        <w:t>«</w:t>
      </w:r>
      <w:r w:rsidRPr="00EB28EA">
        <w:rPr>
          <w:rFonts w:ascii="Times New Roman" w:hAnsi="Times New Roman" w:cs="Times New Roman"/>
        </w:rPr>
        <w:t>Поддержка и развитие малого и среднего предпринимательства в городе Томске на 2011 - 2015 годы</w:t>
      </w:r>
      <w:r>
        <w:rPr>
          <w:rFonts w:ascii="Times New Roman" w:hAnsi="Times New Roman" w:cs="Times New Roman"/>
        </w:rPr>
        <w:t>»</w:t>
      </w:r>
      <w:r w:rsidRPr="00EB28EA">
        <w:rPr>
          <w:rFonts w:ascii="Times New Roman" w:hAnsi="Times New Roman" w:cs="Times New Roman"/>
        </w:rPr>
        <w:t>.</w:t>
      </w:r>
    </w:p>
    <w:p w:rsidR="00EB28EA" w:rsidRPr="0040205B" w:rsidRDefault="00EB28EA" w:rsidP="00EB28EA">
      <w:pPr>
        <w:pStyle w:val="ConsPlusNormal"/>
        <w:ind w:firstLine="709"/>
        <w:jc w:val="both"/>
        <w:rPr>
          <w:rFonts w:ascii="Times New Roman" w:hAnsi="Times New Roman" w:cs="Times New Roman"/>
        </w:rPr>
      </w:pPr>
      <w:r w:rsidRPr="0040205B">
        <w:rPr>
          <w:rFonts w:ascii="Times New Roman" w:hAnsi="Times New Roman" w:cs="Times New Roman"/>
        </w:rPr>
        <w:t xml:space="preserve">Так, при реализации данной подпрограммы одним из самых востребованных направлений поддержки малого и среднего предпринимательства явилось предоставление из </w:t>
      </w:r>
      <w:r w:rsidR="0040205B" w:rsidRPr="0040205B">
        <w:rPr>
          <w:rFonts w:ascii="Times New Roman" w:hAnsi="Times New Roman" w:cs="Times New Roman"/>
        </w:rPr>
        <w:t xml:space="preserve">местного </w:t>
      </w:r>
      <w:r w:rsidRPr="0040205B">
        <w:rPr>
          <w:rFonts w:ascii="Times New Roman" w:hAnsi="Times New Roman" w:cs="Times New Roman"/>
        </w:rPr>
        <w:t>бюджета</w:t>
      </w:r>
      <w:r w:rsidR="0040205B" w:rsidRPr="0040205B">
        <w:rPr>
          <w:rFonts w:ascii="Times New Roman" w:hAnsi="Times New Roman" w:cs="Times New Roman"/>
        </w:rPr>
        <w:t xml:space="preserve"> </w:t>
      </w:r>
      <w:r w:rsidRPr="0040205B">
        <w:rPr>
          <w:rFonts w:ascii="Times New Roman" w:hAnsi="Times New Roman" w:cs="Times New Roman"/>
        </w:rPr>
        <w:t>субсидий начинающим предпринимателям в рамках конкурса «Томск. Первый шаг». Впервые в муниципальном образовании «Город Томск» данный конкурс был проведен в 2011 году</w:t>
      </w:r>
      <w:r w:rsidR="00887CEF" w:rsidRPr="0040205B">
        <w:rPr>
          <w:rFonts w:ascii="Times New Roman" w:hAnsi="Times New Roman" w:cs="Times New Roman"/>
        </w:rPr>
        <w:t>.</w:t>
      </w:r>
      <w:r w:rsidRPr="0040205B">
        <w:rPr>
          <w:rFonts w:ascii="Times New Roman" w:hAnsi="Times New Roman" w:cs="Times New Roman"/>
        </w:rPr>
        <w:t xml:space="preserve"> </w:t>
      </w:r>
      <w:r w:rsidR="00453EE9" w:rsidRPr="0040205B">
        <w:rPr>
          <w:rFonts w:ascii="Times New Roman" w:hAnsi="Times New Roman" w:cs="Times New Roman"/>
        </w:rPr>
        <w:t>Всего за период 2011 - 201</w:t>
      </w:r>
      <w:r w:rsidR="008F57C3" w:rsidRPr="0040205B">
        <w:rPr>
          <w:rFonts w:ascii="Times New Roman" w:hAnsi="Times New Roman" w:cs="Times New Roman"/>
        </w:rPr>
        <w:t>6</w:t>
      </w:r>
      <w:r w:rsidR="00453EE9" w:rsidRPr="0040205B">
        <w:rPr>
          <w:rFonts w:ascii="Times New Roman" w:hAnsi="Times New Roman" w:cs="Times New Roman"/>
        </w:rPr>
        <w:t xml:space="preserve"> годы победителями конкурса стали </w:t>
      </w:r>
      <w:r w:rsidR="008F57C3" w:rsidRPr="0040205B">
        <w:rPr>
          <w:rFonts w:ascii="Times New Roman" w:hAnsi="Times New Roman" w:cs="Times New Roman"/>
        </w:rPr>
        <w:t>243</w:t>
      </w:r>
      <w:r w:rsidR="00453EE9" w:rsidRPr="0040205B">
        <w:rPr>
          <w:rFonts w:ascii="Times New Roman" w:hAnsi="Times New Roman" w:cs="Times New Roman"/>
        </w:rPr>
        <w:t xml:space="preserve"> субъекта малого предпринимательства, которым была предоставлена финансовая поддержка в виде субсидий на общую сумму более </w:t>
      </w:r>
      <w:r w:rsidR="008F57C3" w:rsidRPr="0040205B">
        <w:rPr>
          <w:rFonts w:ascii="Times New Roman" w:hAnsi="Times New Roman" w:cs="Times New Roman"/>
        </w:rPr>
        <w:t>75</w:t>
      </w:r>
      <w:r w:rsidR="00453EE9" w:rsidRPr="0040205B">
        <w:rPr>
          <w:rFonts w:ascii="Times New Roman" w:hAnsi="Times New Roman" w:cs="Times New Roman"/>
        </w:rPr>
        <w:t xml:space="preserve"> млн. рублей</w:t>
      </w:r>
      <w:r w:rsidR="008F57C3" w:rsidRPr="0040205B">
        <w:rPr>
          <w:rFonts w:ascii="Times New Roman" w:hAnsi="Times New Roman" w:cs="Times New Roman"/>
        </w:rPr>
        <w:t>.</w:t>
      </w:r>
      <w:r w:rsidR="00453EE9" w:rsidRPr="0040205B">
        <w:rPr>
          <w:rFonts w:ascii="Times New Roman" w:hAnsi="Times New Roman" w:cs="Times New Roman"/>
        </w:rPr>
        <w:t xml:space="preserve"> </w:t>
      </w:r>
      <w:r w:rsidR="00887CEF" w:rsidRPr="0040205B">
        <w:rPr>
          <w:rFonts w:ascii="Times New Roman" w:hAnsi="Times New Roman" w:cs="Times New Roman"/>
        </w:rPr>
        <w:t>В</w:t>
      </w:r>
      <w:r w:rsidRPr="0040205B">
        <w:rPr>
          <w:rFonts w:ascii="Times New Roman" w:hAnsi="Times New Roman" w:cs="Times New Roman"/>
        </w:rPr>
        <w:t xml:space="preserve"> </w:t>
      </w:r>
      <w:r w:rsidR="00033EEC" w:rsidRPr="0040205B">
        <w:rPr>
          <w:rFonts w:ascii="Times New Roman" w:hAnsi="Times New Roman" w:cs="Times New Roman"/>
        </w:rPr>
        <w:t>2020 году</w:t>
      </w:r>
      <w:r w:rsidRPr="0040205B">
        <w:rPr>
          <w:rFonts w:ascii="Times New Roman" w:hAnsi="Times New Roman" w:cs="Times New Roman"/>
        </w:rPr>
        <w:t xml:space="preserve"> </w:t>
      </w:r>
      <w:r w:rsidR="008F57C3" w:rsidRPr="0040205B">
        <w:rPr>
          <w:rFonts w:ascii="Times New Roman" w:hAnsi="Times New Roman" w:cs="Times New Roman"/>
        </w:rPr>
        <w:t xml:space="preserve">данный конкурс был проведен вновь, </w:t>
      </w:r>
      <w:r w:rsidRPr="0040205B">
        <w:rPr>
          <w:rFonts w:ascii="Times New Roman" w:hAnsi="Times New Roman" w:cs="Times New Roman"/>
        </w:rPr>
        <w:t>победителями конкурса стали 1</w:t>
      </w:r>
      <w:r w:rsidR="00033EEC" w:rsidRPr="0040205B">
        <w:rPr>
          <w:rFonts w:ascii="Times New Roman" w:hAnsi="Times New Roman" w:cs="Times New Roman"/>
        </w:rPr>
        <w:t>8</w:t>
      </w:r>
      <w:r w:rsidRPr="0040205B">
        <w:rPr>
          <w:rFonts w:ascii="Times New Roman" w:hAnsi="Times New Roman" w:cs="Times New Roman"/>
        </w:rPr>
        <w:t xml:space="preserve"> субъект</w:t>
      </w:r>
      <w:r w:rsidR="00033EEC" w:rsidRPr="0040205B">
        <w:rPr>
          <w:rFonts w:ascii="Times New Roman" w:hAnsi="Times New Roman" w:cs="Times New Roman"/>
        </w:rPr>
        <w:t>ов</w:t>
      </w:r>
      <w:r w:rsidRPr="0040205B">
        <w:rPr>
          <w:rFonts w:ascii="Times New Roman" w:hAnsi="Times New Roman" w:cs="Times New Roman"/>
        </w:rPr>
        <w:t xml:space="preserve"> малого предпринимательства, которым была предоставлена финансовая поддержка в виде субсидий на общую сумму более </w:t>
      </w:r>
      <w:r w:rsidR="00033EEC" w:rsidRPr="0040205B">
        <w:rPr>
          <w:rFonts w:ascii="Times New Roman" w:hAnsi="Times New Roman" w:cs="Times New Roman"/>
        </w:rPr>
        <w:t>8,8</w:t>
      </w:r>
      <w:r w:rsidRPr="0040205B">
        <w:rPr>
          <w:rFonts w:ascii="Times New Roman" w:hAnsi="Times New Roman" w:cs="Times New Roman"/>
        </w:rPr>
        <w:t xml:space="preserve"> млн</w:t>
      </w:r>
      <w:r w:rsidR="008F57C3" w:rsidRPr="0040205B">
        <w:rPr>
          <w:rFonts w:ascii="Times New Roman" w:hAnsi="Times New Roman" w:cs="Times New Roman"/>
        </w:rPr>
        <w:t>.</w:t>
      </w:r>
      <w:r w:rsidRPr="0040205B">
        <w:rPr>
          <w:rFonts w:ascii="Times New Roman" w:hAnsi="Times New Roman" w:cs="Times New Roman"/>
        </w:rPr>
        <w:t xml:space="preserve"> рублей</w:t>
      </w:r>
      <w:r w:rsidR="00C96EF6" w:rsidRPr="0040205B">
        <w:rPr>
          <w:rFonts w:ascii="Times New Roman" w:hAnsi="Times New Roman" w:cs="Times New Roman"/>
        </w:rPr>
        <w:t>, что еще раз показало востребованность этого направления поддержки</w:t>
      </w:r>
      <w:r w:rsidRPr="0040205B">
        <w:rPr>
          <w:rFonts w:ascii="Times New Roman" w:hAnsi="Times New Roman" w:cs="Times New Roman"/>
        </w:rPr>
        <w:t>.</w:t>
      </w:r>
    </w:p>
    <w:p w:rsidR="00EB28EA" w:rsidRPr="00EB28EA" w:rsidRDefault="00EB28EA" w:rsidP="00EB28EA">
      <w:pPr>
        <w:pStyle w:val="ConsPlusNormal"/>
        <w:ind w:firstLine="709"/>
        <w:jc w:val="both"/>
        <w:rPr>
          <w:rFonts w:ascii="Times New Roman" w:hAnsi="Times New Roman" w:cs="Times New Roman"/>
        </w:rPr>
      </w:pPr>
      <w:r w:rsidRPr="0040205B">
        <w:rPr>
          <w:rFonts w:ascii="Times New Roman" w:hAnsi="Times New Roman" w:cs="Times New Roman"/>
        </w:rPr>
        <w:t xml:space="preserve">В целях развития инфраструктуры поддержки малого и среднего предпринимательства в 2009 году был создан и успешно функционирует городской центр поддержки малого и среднего бизнеса администрации Города Томска (далее - Городской центр). На базе Городского центра оказывается бесплатная консультационная помощь по вопросам организации и ведения предпринимательской деятельности, бизнес-планирования, участия в программах поддержки малого и среднего предпринимательства, а также проводятся бесплатные образовательные мероприятия. </w:t>
      </w:r>
      <w:r w:rsidR="002518CD" w:rsidRPr="0040205B">
        <w:rPr>
          <w:rFonts w:ascii="Times New Roman" w:hAnsi="Times New Roman" w:cs="Times New Roman"/>
        </w:rPr>
        <w:t xml:space="preserve">За период с 2015 по 2020 год городским центром поддержки малого и среднего бизнеса оказано 6574 консультаций (в </w:t>
      </w:r>
      <w:r w:rsidR="00033EEC" w:rsidRPr="0040205B">
        <w:rPr>
          <w:rFonts w:ascii="Times New Roman" w:hAnsi="Times New Roman" w:cs="Times New Roman"/>
        </w:rPr>
        <w:t>2020 году</w:t>
      </w:r>
      <w:r w:rsidRPr="0040205B">
        <w:rPr>
          <w:rFonts w:ascii="Times New Roman" w:hAnsi="Times New Roman" w:cs="Times New Roman"/>
        </w:rPr>
        <w:t xml:space="preserve"> </w:t>
      </w:r>
      <w:r w:rsidR="002518CD" w:rsidRPr="0040205B">
        <w:rPr>
          <w:rFonts w:ascii="Times New Roman" w:hAnsi="Times New Roman" w:cs="Times New Roman"/>
        </w:rPr>
        <w:t>оказано</w:t>
      </w:r>
      <w:r w:rsidRPr="0040205B">
        <w:rPr>
          <w:rFonts w:ascii="Times New Roman" w:hAnsi="Times New Roman" w:cs="Times New Roman"/>
        </w:rPr>
        <w:t xml:space="preserve"> </w:t>
      </w:r>
      <w:r w:rsidR="00033EEC" w:rsidRPr="0040205B">
        <w:rPr>
          <w:rFonts w:ascii="Times New Roman" w:hAnsi="Times New Roman" w:cs="Times New Roman"/>
        </w:rPr>
        <w:t>1207</w:t>
      </w:r>
      <w:r w:rsidR="002518CD" w:rsidRPr="0040205B">
        <w:rPr>
          <w:rFonts w:ascii="Times New Roman" w:hAnsi="Times New Roman" w:cs="Times New Roman"/>
        </w:rPr>
        <w:t xml:space="preserve"> консультации).</w:t>
      </w: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 xml:space="preserve">Для информирования субъектов малого и среднего предпринимательства о мерах поддержки предпринимательской деятельности создан и действует городской сайт </w:t>
      </w:r>
      <w:r>
        <w:rPr>
          <w:rFonts w:ascii="Times New Roman" w:hAnsi="Times New Roman" w:cs="Times New Roman"/>
        </w:rPr>
        <w:t>«</w:t>
      </w:r>
      <w:r w:rsidRPr="00EB28EA">
        <w:rPr>
          <w:rFonts w:ascii="Times New Roman" w:hAnsi="Times New Roman" w:cs="Times New Roman"/>
        </w:rPr>
        <w:t>Малый и средний бизнес г. Томска</w:t>
      </w:r>
      <w:r>
        <w:rPr>
          <w:rFonts w:ascii="Times New Roman" w:hAnsi="Times New Roman" w:cs="Times New Roman"/>
        </w:rPr>
        <w:t>»</w:t>
      </w:r>
      <w:r w:rsidRPr="00EB28EA">
        <w:rPr>
          <w:rFonts w:ascii="Times New Roman" w:hAnsi="Times New Roman" w:cs="Times New Roman"/>
        </w:rPr>
        <w:t xml:space="preserve"> (http://mb.admi</w:t>
      </w:r>
      <w:r w:rsidR="00E800AB">
        <w:rPr>
          <w:rFonts w:ascii="Times New Roman" w:hAnsi="Times New Roman" w:cs="Times New Roman"/>
        </w:rPr>
        <w:t>№</w:t>
      </w:r>
      <w:r w:rsidRPr="00EB28EA">
        <w:rPr>
          <w:rFonts w:ascii="Times New Roman" w:hAnsi="Times New Roman" w:cs="Times New Roman"/>
        </w:rPr>
        <w:t>.tomsk.ru/).</w:t>
      </w:r>
    </w:p>
    <w:p w:rsidR="00EB28EA" w:rsidRPr="00EB28EA" w:rsidRDefault="00EB28EA" w:rsidP="00EB28EA">
      <w:pPr>
        <w:pStyle w:val="ConsPlusNormal"/>
        <w:ind w:firstLine="709"/>
        <w:jc w:val="both"/>
        <w:rPr>
          <w:rFonts w:ascii="Times New Roman" w:hAnsi="Times New Roman" w:cs="Times New Roman"/>
        </w:rPr>
      </w:pPr>
      <w:proofErr w:type="gramStart"/>
      <w:r w:rsidRPr="00EB28EA">
        <w:rPr>
          <w:rFonts w:ascii="Times New Roman" w:hAnsi="Times New Roman" w:cs="Times New Roman"/>
        </w:rPr>
        <w:t xml:space="preserve">В целях создания в Городе Томске комфортных условий для эффективной реализации инвестиционных проектов по созданию новых производств, товаров и услуг с 2013 года в рамках подпрограммы </w:t>
      </w:r>
      <w:r>
        <w:rPr>
          <w:rFonts w:ascii="Times New Roman" w:hAnsi="Times New Roman" w:cs="Times New Roman"/>
        </w:rPr>
        <w:t>«</w:t>
      </w:r>
      <w:r w:rsidRPr="00EB28EA">
        <w:rPr>
          <w:rFonts w:ascii="Times New Roman" w:hAnsi="Times New Roman" w:cs="Times New Roman"/>
        </w:rPr>
        <w:t>Развитие промышленных и логистических парков в городе Томске на 2013 - 2015 годы</w:t>
      </w:r>
      <w:r>
        <w:rPr>
          <w:rFonts w:ascii="Times New Roman" w:hAnsi="Times New Roman" w:cs="Times New Roman"/>
        </w:rPr>
        <w:t>»</w:t>
      </w:r>
      <w:r w:rsidRPr="00EB28EA">
        <w:rPr>
          <w:rFonts w:ascii="Times New Roman" w:hAnsi="Times New Roman" w:cs="Times New Roman"/>
        </w:rPr>
        <w:t xml:space="preserve"> муниципальной программы </w:t>
      </w:r>
      <w:r>
        <w:rPr>
          <w:rFonts w:ascii="Times New Roman" w:hAnsi="Times New Roman" w:cs="Times New Roman"/>
        </w:rPr>
        <w:t>«</w:t>
      </w:r>
      <w:r w:rsidRPr="00EB28EA">
        <w:rPr>
          <w:rFonts w:ascii="Times New Roman" w:hAnsi="Times New Roman" w:cs="Times New Roman"/>
        </w:rPr>
        <w:t>Поддержка и развитие малого и среднего предпринимательства в городе Томске на 2011 - 2015 годы</w:t>
      </w:r>
      <w:r>
        <w:rPr>
          <w:rFonts w:ascii="Times New Roman" w:hAnsi="Times New Roman" w:cs="Times New Roman"/>
        </w:rPr>
        <w:t>»</w:t>
      </w:r>
      <w:r w:rsidRPr="00EB28EA">
        <w:rPr>
          <w:rFonts w:ascii="Times New Roman" w:hAnsi="Times New Roman" w:cs="Times New Roman"/>
        </w:rPr>
        <w:t xml:space="preserve"> было начато строительство инфраструктуры промышленных парков</w:t>
      </w:r>
      <w:proofErr w:type="gramEnd"/>
      <w:r w:rsidRPr="00EB28EA">
        <w:rPr>
          <w:rFonts w:ascii="Times New Roman" w:hAnsi="Times New Roman" w:cs="Times New Roman"/>
        </w:rPr>
        <w:t>. В 20</w:t>
      </w:r>
      <w:r w:rsidR="00033EEC">
        <w:rPr>
          <w:rFonts w:ascii="Times New Roman" w:hAnsi="Times New Roman" w:cs="Times New Roman"/>
        </w:rPr>
        <w:t>19</w:t>
      </w:r>
      <w:r w:rsidRPr="00EB28EA">
        <w:rPr>
          <w:rFonts w:ascii="Times New Roman" w:hAnsi="Times New Roman" w:cs="Times New Roman"/>
        </w:rPr>
        <w:t xml:space="preserve"> - 20</w:t>
      </w:r>
      <w:r w:rsidR="00033EEC">
        <w:rPr>
          <w:rFonts w:ascii="Times New Roman" w:hAnsi="Times New Roman" w:cs="Times New Roman"/>
        </w:rPr>
        <w:t>20</w:t>
      </w:r>
      <w:r w:rsidRPr="00EB28EA">
        <w:rPr>
          <w:rFonts w:ascii="Times New Roman" w:hAnsi="Times New Roman" w:cs="Times New Roman"/>
        </w:rPr>
        <w:t xml:space="preserve"> годах обеспечение промышленных парков </w:t>
      </w:r>
      <w:r w:rsidRPr="00EB28EA">
        <w:rPr>
          <w:rFonts w:ascii="Times New Roman" w:hAnsi="Times New Roman" w:cs="Times New Roman"/>
        </w:rPr>
        <w:lastRenderedPageBreak/>
        <w:t>в Городе Томске инфраструктурой является одной из задач подпрограммы.</w:t>
      </w: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Реализация вышеуказанных мероприятий будет продолжена в рамках данной подпрограммы, что позволит выстроить многоуровневую систему механизмов содействия созданию и развитию предпринимательства в Городе Томске.</w:t>
      </w:r>
    </w:p>
    <w:p w:rsidR="00EB28EA" w:rsidRPr="00EB28EA"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В целом реализация подпрограммы будет способствовать увеличению вклада предпринимательства в экономику Города Томска: созданию субъектов малого и среднего предпринимательства, рабочих мест, увеличению налогооблагаемой базы.</w:t>
      </w:r>
    </w:p>
    <w:p w:rsidR="00EB28EA" w:rsidRPr="0040205B"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 xml:space="preserve">Строительство промышленных парков позволит при эффективном использовании земельных ресурсов и привлечении инвестиций обеспечить положительные результаты за счет высокой плотности промышленного производства, взаимодействия между предприятиями, эффекта масштаба и </w:t>
      </w:r>
      <w:r>
        <w:rPr>
          <w:rFonts w:ascii="Times New Roman" w:hAnsi="Times New Roman" w:cs="Times New Roman"/>
        </w:rPr>
        <w:t>«</w:t>
      </w:r>
      <w:r w:rsidRPr="00EB28EA">
        <w:rPr>
          <w:rFonts w:ascii="Times New Roman" w:hAnsi="Times New Roman" w:cs="Times New Roman"/>
        </w:rPr>
        <w:t>кластерных</w:t>
      </w:r>
      <w:r>
        <w:rPr>
          <w:rFonts w:ascii="Times New Roman" w:hAnsi="Times New Roman" w:cs="Times New Roman"/>
        </w:rPr>
        <w:t>»</w:t>
      </w:r>
      <w:r w:rsidRPr="00EB28EA">
        <w:rPr>
          <w:rFonts w:ascii="Times New Roman" w:hAnsi="Times New Roman" w:cs="Times New Roman"/>
        </w:rPr>
        <w:t xml:space="preserve"> эффектов. Перемещение промышленных объектов и производств из центра города на территории промышленных парков способствует формированию благоприятного инвестиционного климата и реорганизации, высвобождению производственных </w:t>
      </w:r>
      <w:r w:rsidRPr="0040205B">
        <w:rPr>
          <w:rFonts w:ascii="Times New Roman" w:hAnsi="Times New Roman" w:cs="Times New Roman"/>
        </w:rPr>
        <w:t>территорий для осуществления в дальнейшем жилищного строительства.</w:t>
      </w:r>
    </w:p>
    <w:p w:rsidR="00EB28EA" w:rsidRPr="0040205B" w:rsidRDefault="00EB28EA" w:rsidP="00EB28EA">
      <w:pPr>
        <w:pStyle w:val="ConsPlusNormal"/>
        <w:ind w:firstLine="709"/>
        <w:jc w:val="both"/>
        <w:rPr>
          <w:rFonts w:ascii="Times New Roman" w:hAnsi="Times New Roman" w:cs="Times New Roman"/>
        </w:rPr>
      </w:pPr>
      <w:proofErr w:type="gramStart"/>
      <w:r w:rsidRPr="0040205B">
        <w:rPr>
          <w:rFonts w:ascii="Times New Roman" w:hAnsi="Times New Roman" w:cs="Times New Roman"/>
        </w:rPr>
        <w:t>По окончании реализации подпрограммы в 2025 году увеличение экономического оборота к уровню 2012 года в сопоставимых ценах составит «+45,0%»</w:t>
      </w:r>
      <w:r w:rsidR="00DD3CDD" w:rsidRPr="0040205B">
        <w:rPr>
          <w:rFonts w:ascii="Times New Roman" w:hAnsi="Times New Roman" w:cs="Times New Roman"/>
        </w:rPr>
        <w:t>,</w:t>
      </w:r>
      <w:r w:rsidRPr="0040205B">
        <w:rPr>
          <w:rFonts w:ascii="Times New Roman" w:hAnsi="Times New Roman" w:cs="Times New Roman"/>
        </w:rPr>
        <w:t xml:space="preserve"> инвестиции в основной капитал в расчете на 1 жителя, тыс. руб./чел./рост к уровню 2012 года в сопоставимых ценах составят «99,8/+2,6%»</w:t>
      </w:r>
      <w:r w:rsidR="00DD3CDD" w:rsidRPr="0040205B">
        <w:rPr>
          <w:rFonts w:ascii="Times New Roman" w:hAnsi="Times New Roman" w:cs="Times New Roman"/>
        </w:rPr>
        <w:t>,</w:t>
      </w:r>
      <w:r w:rsidRPr="0040205B">
        <w:rPr>
          <w:rFonts w:ascii="Times New Roman" w:hAnsi="Times New Roman" w:cs="Times New Roman"/>
        </w:rPr>
        <w:t xml:space="preserve"> объем поступлений налогов на совокупный доход в консолидированный бюджет Томской области с территории Города Томска составит 2633 млн</w:t>
      </w:r>
      <w:proofErr w:type="gramEnd"/>
      <w:r w:rsidR="00407B7E" w:rsidRPr="0040205B">
        <w:rPr>
          <w:rFonts w:ascii="Times New Roman" w:hAnsi="Times New Roman" w:cs="Times New Roman"/>
        </w:rPr>
        <w:t>.</w:t>
      </w:r>
      <w:r w:rsidRPr="0040205B">
        <w:rPr>
          <w:rFonts w:ascii="Times New Roman" w:hAnsi="Times New Roman" w:cs="Times New Roman"/>
        </w:rPr>
        <w:t xml:space="preserve"> </w:t>
      </w:r>
      <w:proofErr w:type="gramStart"/>
      <w:r w:rsidRPr="0040205B">
        <w:rPr>
          <w:rFonts w:ascii="Times New Roman" w:hAnsi="Times New Roman" w:cs="Times New Roman"/>
        </w:rPr>
        <w:t>руб., число субъектов малого и среднего предпринимательства составит 562,6 единицы на 10000 жителей</w:t>
      </w:r>
      <w:r w:rsidR="00DD3CDD" w:rsidRPr="0040205B">
        <w:rPr>
          <w:rFonts w:ascii="Times New Roman" w:hAnsi="Times New Roman" w:cs="Times New Roman"/>
        </w:rPr>
        <w:t>,</w:t>
      </w:r>
      <w:r w:rsidRPr="0040205B">
        <w:rPr>
          <w:rFonts w:ascii="Times New Roman" w:hAnsi="Times New Roman" w:cs="Times New Roman"/>
        </w:rPr>
        <w:t xml:space="preserve"> доля занятых в малом и среднем предпринимательстве (в том числе индивидуальных предпринимателей) от общей численности занятых в экономике составит не менее 51,9%</w:t>
      </w:r>
      <w:r w:rsidR="00DD3CDD" w:rsidRPr="0040205B">
        <w:rPr>
          <w:rFonts w:ascii="Times New Roman" w:hAnsi="Times New Roman" w:cs="Times New Roman"/>
        </w:rPr>
        <w:t xml:space="preserve">, </w:t>
      </w:r>
      <w:r w:rsidRPr="0040205B">
        <w:rPr>
          <w:rFonts w:ascii="Times New Roman" w:hAnsi="Times New Roman" w:cs="Times New Roman"/>
        </w:rPr>
        <w:t>численность занятых в сфере малого и среднего предпринимательства, включая индивидуальных предпринимателей</w:t>
      </w:r>
      <w:r w:rsidR="00942CBC" w:rsidRPr="0040205B">
        <w:rPr>
          <w:rFonts w:ascii="Times New Roman" w:hAnsi="Times New Roman" w:cs="Times New Roman"/>
        </w:rPr>
        <w:t>,</w:t>
      </w:r>
      <w:r w:rsidRPr="0040205B">
        <w:rPr>
          <w:rFonts w:ascii="Times New Roman" w:hAnsi="Times New Roman" w:cs="Times New Roman"/>
        </w:rPr>
        <w:t xml:space="preserve"> составит </w:t>
      </w:r>
      <w:r w:rsidR="00DD3CDD" w:rsidRPr="0040205B">
        <w:rPr>
          <w:rFonts w:ascii="Times New Roman" w:hAnsi="Times New Roman" w:cs="Times New Roman"/>
        </w:rPr>
        <w:br/>
      </w:r>
      <w:r w:rsidRPr="0040205B">
        <w:rPr>
          <w:rFonts w:ascii="Times New Roman" w:hAnsi="Times New Roman" w:cs="Times New Roman"/>
        </w:rPr>
        <w:t>154532 чел. Важным моментом в рамках реализации данной подпрограммы является минимизация возможных рисков</w:t>
      </w:r>
      <w:proofErr w:type="gramEnd"/>
      <w:r w:rsidRPr="0040205B">
        <w:rPr>
          <w:rFonts w:ascii="Times New Roman" w:hAnsi="Times New Roman" w:cs="Times New Roman"/>
        </w:rPr>
        <w:t>, которые могут возникнуть в ходе ее выполнения.</w:t>
      </w:r>
    </w:p>
    <w:p w:rsidR="00EB28EA" w:rsidRPr="00EB28EA" w:rsidRDefault="00EB28EA" w:rsidP="00EB28EA">
      <w:pPr>
        <w:pStyle w:val="ConsPlusNormal"/>
        <w:ind w:firstLine="709"/>
        <w:jc w:val="both"/>
        <w:rPr>
          <w:rFonts w:ascii="Times New Roman" w:hAnsi="Times New Roman" w:cs="Times New Roman"/>
        </w:rPr>
      </w:pPr>
      <w:r w:rsidRPr="0040205B">
        <w:rPr>
          <w:rFonts w:ascii="Times New Roman" w:hAnsi="Times New Roman" w:cs="Times New Roman"/>
        </w:rPr>
        <w:t>Возможные риски реализации подпрограммы связаны со значительным сокращением объемов финансирования, что может повлечь за собой необходимость корректировки целевых значений показателей и внесения изменений в перечень реализуемых мероприятий</w:t>
      </w:r>
      <w:r w:rsidRPr="00EB28EA">
        <w:rPr>
          <w:rFonts w:ascii="Times New Roman" w:hAnsi="Times New Roman" w:cs="Times New Roman"/>
        </w:rPr>
        <w:t>. Изменение федерального и регионального законодательства может привести к утере актуальности поставленных задач и запланированных основных мероприятий, а также к необходимости включения новых направлений деятельности, что окажет влияние на конечные результаты подпрограммы.</w:t>
      </w:r>
    </w:p>
    <w:p w:rsidR="00AC3815" w:rsidRPr="002F3087" w:rsidRDefault="00EB28EA" w:rsidP="00EB28EA">
      <w:pPr>
        <w:pStyle w:val="ConsPlusNormal"/>
        <w:ind w:firstLine="709"/>
        <w:jc w:val="both"/>
        <w:rPr>
          <w:rFonts w:ascii="Times New Roman" w:hAnsi="Times New Roman" w:cs="Times New Roman"/>
        </w:rPr>
      </w:pPr>
      <w:r w:rsidRPr="00EB28EA">
        <w:rPr>
          <w:rFonts w:ascii="Times New Roman" w:hAnsi="Times New Roman" w:cs="Times New Roman"/>
        </w:rPr>
        <w:t>Основными способами минимизации рисков является обеспечение сбалансированного распределения финансовых средств по задачам и мероприятиям подпрограммы с учетом ограниченности ресурсов, регулярный мониторинг изменений в законодательстве, а также создание эффективной системы управления на основе четкого распределения функций, полномочий и ответственности соисполнителей.</w:t>
      </w:r>
    </w:p>
    <w:sectPr w:rsidR="00AC3815" w:rsidRPr="002F3087" w:rsidSect="00B0653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15"/>
    <w:rsid w:val="00033EEC"/>
    <w:rsid w:val="0004709F"/>
    <w:rsid w:val="0009268B"/>
    <w:rsid w:val="000B46A8"/>
    <w:rsid w:val="00101B41"/>
    <w:rsid w:val="00102992"/>
    <w:rsid w:val="001774D7"/>
    <w:rsid w:val="00195785"/>
    <w:rsid w:val="001F4418"/>
    <w:rsid w:val="00233992"/>
    <w:rsid w:val="002518CD"/>
    <w:rsid w:val="0026034E"/>
    <w:rsid w:val="00271AF1"/>
    <w:rsid w:val="002F3087"/>
    <w:rsid w:val="0030455F"/>
    <w:rsid w:val="00310229"/>
    <w:rsid w:val="003542E6"/>
    <w:rsid w:val="00374BE7"/>
    <w:rsid w:val="0040205B"/>
    <w:rsid w:val="00407B7E"/>
    <w:rsid w:val="004466CD"/>
    <w:rsid w:val="00453EE9"/>
    <w:rsid w:val="00470E9D"/>
    <w:rsid w:val="004730A3"/>
    <w:rsid w:val="004A4F46"/>
    <w:rsid w:val="004D3B1A"/>
    <w:rsid w:val="004F66F7"/>
    <w:rsid w:val="00512C7B"/>
    <w:rsid w:val="00561C93"/>
    <w:rsid w:val="0058318E"/>
    <w:rsid w:val="005D1790"/>
    <w:rsid w:val="005F21FC"/>
    <w:rsid w:val="00654B64"/>
    <w:rsid w:val="006C71DD"/>
    <w:rsid w:val="006D28A4"/>
    <w:rsid w:val="00813D16"/>
    <w:rsid w:val="0085287F"/>
    <w:rsid w:val="00887CEF"/>
    <w:rsid w:val="008D2B49"/>
    <w:rsid w:val="008F07C6"/>
    <w:rsid w:val="008F57C3"/>
    <w:rsid w:val="0091782E"/>
    <w:rsid w:val="00942CBC"/>
    <w:rsid w:val="009A1B39"/>
    <w:rsid w:val="009E29F6"/>
    <w:rsid w:val="00A319F1"/>
    <w:rsid w:val="00A44AAC"/>
    <w:rsid w:val="00AC3815"/>
    <w:rsid w:val="00B0653E"/>
    <w:rsid w:val="00B35B4C"/>
    <w:rsid w:val="00B8608D"/>
    <w:rsid w:val="00B93F71"/>
    <w:rsid w:val="00BE417F"/>
    <w:rsid w:val="00BF6285"/>
    <w:rsid w:val="00C256DB"/>
    <w:rsid w:val="00C53A6D"/>
    <w:rsid w:val="00C716DC"/>
    <w:rsid w:val="00C96EF6"/>
    <w:rsid w:val="00CF7D58"/>
    <w:rsid w:val="00D03CDB"/>
    <w:rsid w:val="00D05321"/>
    <w:rsid w:val="00D06702"/>
    <w:rsid w:val="00D44104"/>
    <w:rsid w:val="00D86F79"/>
    <w:rsid w:val="00DD3CDD"/>
    <w:rsid w:val="00DE5B07"/>
    <w:rsid w:val="00E342FD"/>
    <w:rsid w:val="00E602EF"/>
    <w:rsid w:val="00E800AB"/>
    <w:rsid w:val="00EB28EA"/>
    <w:rsid w:val="00EC384B"/>
    <w:rsid w:val="00F05501"/>
    <w:rsid w:val="00F534EF"/>
    <w:rsid w:val="00F5433F"/>
    <w:rsid w:val="00F8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81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33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81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33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1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1777</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Дмитрий Сергеевич</dc:creator>
  <cp:lastModifiedBy>Витковская Светлана Михайловна</cp:lastModifiedBy>
  <cp:revision>25</cp:revision>
  <cp:lastPrinted>2021-01-22T04:31:00Z</cp:lastPrinted>
  <dcterms:created xsi:type="dcterms:W3CDTF">2021-01-20T09:06:00Z</dcterms:created>
  <dcterms:modified xsi:type="dcterms:W3CDTF">2021-03-19T05:03:00Z</dcterms:modified>
</cp:coreProperties>
</file>