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2D" w:rsidRPr="002C57BE" w:rsidRDefault="0034522D" w:rsidP="0034522D">
      <w:pPr>
        <w:spacing w:after="0" w:line="240" w:lineRule="auto"/>
        <w:jc w:val="right"/>
        <w:rPr>
          <w:rFonts w:ascii="Times New Roman" w:hAnsi="Times New Roman" w:cs="Times New Roman"/>
          <w:color w:val="000000"/>
          <w:sz w:val="16"/>
          <w:szCs w:val="16"/>
        </w:rPr>
      </w:pPr>
      <w:r w:rsidRPr="00A4793D">
        <w:rPr>
          <w:rFonts w:ascii="Times New Roman" w:hAnsi="Times New Roman" w:cs="Times New Roman"/>
          <w:color w:val="000000"/>
          <w:sz w:val="16"/>
          <w:szCs w:val="16"/>
        </w:rPr>
        <w:t>Приложение</w:t>
      </w:r>
      <w:r w:rsidR="00AF2DB6">
        <w:rPr>
          <w:rFonts w:ascii="Times New Roman" w:hAnsi="Times New Roman" w:cs="Times New Roman"/>
          <w:color w:val="000000"/>
          <w:sz w:val="16"/>
          <w:szCs w:val="16"/>
        </w:rPr>
        <w:t xml:space="preserve"> </w:t>
      </w:r>
      <w:r w:rsidR="008449C1" w:rsidRPr="002C57BE">
        <w:rPr>
          <w:rFonts w:ascii="Times New Roman" w:hAnsi="Times New Roman" w:cs="Times New Roman"/>
          <w:color w:val="000000"/>
          <w:sz w:val="16"/>
          <w:szCs w:val="16"/>
        </w:rPr>
        <w:t>7</w:t>
      </w:r>
    </w:p>
    <w:p w:rsidR="0034522D" w:rsidRPr="00A4793D" w:rsidRDefault="0034522D" w:rsidP="0034522D">
      <w:pPr>
        <w:spacing w:after="0" w:line="240" w:lineRule="auto"/>
        <w:jc w:val="right"/>
        <w:rPr>
          <w:rFonts w:ascii="Times New Roman" w:hAnsi="Times New Roman" w:cs="Times New Roman"/>
          <w:color w:val="000000"/>
          <w:sz w:val="16"/>
          <w:szCs w:val="16"/>
        </w:rPr>
      </w:pPr>
      <w:r w:rsidRPr="00A4793D">
        <w:rPr>
          <w:rFonts w:ascii="Times New Roman" w:hAnsi="Times New Roman" w:cs="Times New Roman"/>
          <w:color w:val="000000"/>
          <w:sz w:val="16"/>
          <w:szCs w:val="16"/>
        </w:rPr>
        <w:t>к постановлению</w:t>
      </w:r>
    </w:p>
    <w:p w:rsidR="0034522D" w:rsidRPr="00A4793D" w:rsidRDefault="0034522D" w:rsidP="0034522D">
      <w:pPr>
        <w:spacing w:after="0" w:line="240" w:lineRule="auto"/>
        <w:jc w:val="right"/>
        <w:rPr>
          <w:rFonts w:ascii="Times New Roman" w:hAnsi="Times New Roman" w:cs="Times New Roman"/>
          <w:color w:val="000000"/>
          <w:sz w:val="16"/>
          <w:szCs w:val="16"/>
        </w:rPr>
      </w:pPr>
      <w:r w:rsidRPr="00A4793D">
        <w:rPr>
          <w:rFonts w:ascii="Times New Roman" w:hAnsi="Times New Roman" w:cs="Times New Roman"/>
          <w:color w:val="000000"/>
          <w:sz w:val="16"/>
          <w:szCs w:val="16"/>
        </w:rPr>
        <w:t>администрации Города Томска</w:t>
      </w:r>
    </w:p>
    <w:p w:rsidR="00B714DF" w:rsidRDefault="00144486" w:rsidP="0034522D">
      <w:pPr>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от 07.12.2022 № 1083</w:t>
      </w:r>
    </w:p>
    <w:p w:rsidR="00144486" w:rsidRPr="00A4793D" w:rsidRDefault="00144486" w:rsidP="0034522D">
      <w:pPr>
        <w:spacing w:after="0" w:line="240" w:lineRule="auto"/>
        <w:jc w:val="right"/>
        <w:rPr>
          <w:rFonts w:ascii="Times New Roman" w:hAnsi="Times New Roman" w:cs="Times New Roman"/>
          <w:color w:val="000000"/>
          <w:sz w:val="16"/>
          <w:szCs w:val="16"/>
        </w:rPr>
      </w:pPr>
      <w:bookmarkStart w:id="0" w:name="_GoBack"/>
      <w:bookmarkEnd w:id="0"/>
    </w:p>
    <w:p w:rsidR="00B34D9E" w:rsidRPr="00411888" w:rsidRDefault="00B34D9E" w:rsidP="00B34D9E">
      <w:pPr>
        <w:pStyle w:val="ConsPlusTitle"/>
        <w:jc w:val="center"/>
        <w:outlineLvl w:val="2"/>
        <w:rPr>
          <w:rFonts w:ascii="Times New Roman" w:hAnsi="Times New Roman" w:cs="Times New Roman"/>
          <w:sz w:val="24"/>
          <w:szCs w:val="24"/>
        </w:rPr>
      </w:pPr>
      <w:r w:rsidRPr="00411888">
        <w:rPr>
          <w:rFonts w:ascii="Times New Roman" w:hAnsi="Times New Roman" w:cs="Times New Roman"/>
          <w:sz w:val="24"/>
          <w:szCs w:val="24"/>
        </w:rPr>
        <w:t>IV.I</w:t>
      </w:r>
      <w:r w:rsidR="002C57BE" w:rsidRPr="00411888">
        <w:rPr>
          <w:rFonts w:ascii="Times New Roman" w:hAnsi="Times New Roman" w:cs="Times New Roman"/>
          <w:sz w:val="24"/>
          <w:szCs w:val="24"/>
          <w:lang w:val="en-US"/>
        </w:rPr>
        <w:t>V</w:t>
      </w:r>
      <w:r w:rsidRPr="00411888">
        <w:rPr>
          <w:rFonts w:ascii="Times New Roman" w:hAnsi="Times New Roman" w:cs="Times New Roman"/>
          <w:sz w:val="24"/>
          <w:szCs w:val="24"/>
        </w:rPr>
        <w:t xml:space="preserve">. </w:t>
      </w:r>
      <w:r w:rsidR="008449C1" w:rsidRPr="00411888">
        <w:rPr>
          <w:rFonts w:ascii="Times New Roman" w:hAnsi="Times New Roman" w:cs="Times New Roman"/>
          <w:sz w:val="24"/>
          <w:szCs w:val="24"/>
        </w:rPr>
        <w:t>Перечень мероприятий и экономическое обоснование</w:t>
      </w:r>
    </w:p>
    <w:p w:rsidR="00B714DF" w:rsidRPr="00411888" w:rsidRDefault="00B714DF" w:rsidP="00B34D9E">
      <w:pPr>
        <w:pStyle w:val="ConsPlusTitle"/>
        <w:jc w:val="center"/>
        <w:outlineLvl w:val="2"/>
        <w:rPr>
          <w:rFonts w:ascii="Times New Roman" w:hAnsi="Times New Roman" w:cs="Times New Roman"/>
          <w:sz w:val="24"/>
          <w:szCs w:val="24"/>
        </w:rPr>
      </w:pP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Результаты анализа развития малого и среднего предпринимательства, приоритеты, определенные в стратегических и программных документах федерального, регионального и муниципального уровней, опыт реализации программ поддержки малого и среднего предпринимательства послужили основой для формирования перечня мероприятий подпрограммы. Объем финансовых ресурсов из средств бюджета муниципального образования «Город Томск», необходимых для реализации мероприятий подпрограммы, сформирован исходя из критериев приоритетности мероприятий определенных в постановлении администрации Города Томска от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и опыта реализации различных мероприятий, а также принципа востребованности различных видов поддержки среди субъектов малого и среднего предпринимательства в муниципальном образовании «Город Томск».</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В рамках задачи 1 «Стимулирование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числе субъектов молодежного малого и среднего предпринимательства» планируется реализация следующих мероприятий:</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1. Организация и проведение мероприятий, направленных на формирование положительного имиджа предпринимательской деятельности (мероприятие реализуется с 2019 по 2025 годы).</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Потребность в объеме финансирования за счет средств местного бюджета данного мероприятия за период 2019 - 2025 годы запланирована в сумме 2 180 тыс. руб. и определена исходя из опыта реализации аналогичных мероприятий, а также анализа рыночной стоимости по организации и проведению мероприятий.</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 xml:space="preserve">2. Освещение и популяризация предпринимательства; информирование субъектов малого и среднего предпринимательства и </w:t>
      </w:r>
      <w:proofErr w:type="spellStart"/>
      <w:r w:rsidRPr="00411888">
        <w:rPr>
          <w:rFonts w:ascii="Times New Roman" w:hAnsi="Times New Roman" w:cs="Times New Roman"/>
          <w:sz w:val="24"/>
          <w:szCs w:val="24"/>
        </w:rPr>
        <w:t>самозанятых</w:t>
      </w:r>
      <w:proofErr w:type="spellEnd"/>
      <w:r w:rsidRPr="00411888">
        <w:rPr>
          <w:rFonts w:ascii="Times New Roman" w:hAnsi="Times New Roman" w:cs="Times New Roman"/>
          <w:sz w:val="24"/>
          <w:szCs w:val="24"/>
        </w:rPr>
        <w:t xml:space="preserve"> граждан путем обеспечения деятельности и продвижения сайта «Малый и средний бизнес г. Томска», разработки и издания информационно-справочных, методических, презентационных материалов; организация и проведение консультирования субъектов малого и среднего предпринимательства, </w:t>
      </w:r>
      <w:proofErr w:type="spellStart"/>
      <w:r w:rsidRPr="00411888">
        <w:rPr>
          <w:rFonts w:ascii="Times New Roman" w:hAnsi="Times New Roman" w:cs="Times New Roman"/>
          <w:sz w:val="24"/>
          <w:szCs w:val="24"/>
        </w:rPr>
        <w:t>самозанятых</w:t>
      </w:r>
      <w:proofErr w:type="spellEnd"/>
      <w:r w:rsidRPr="00411888">
        <w:rPr>
          <w:rFonts w:ascii="Times New Roman" w:hAnsi="Times New Roman" w:cs="Times New Roman"/>
          <w:sz w:val="24"/>
          <w:szCs w:val="24"/>
        </w:rPr>
        <w:t xml:space="preserve"> граждан и лиц, желающих открыть собственное дело, реализуемые управлением экономического развития администрации Города Томска (мероприятие реализуется с 2019 по 2025 годы). </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Потребность в финансировании за счет средств местного бюджета данного мероприятия за период 2019 - 2025 годы запланирована в сумме 600 тыс. руб. и определена исходя из:</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 средней рыночной стоимости услуг по доработке и поддержке городского сайта «Малый и средний бизнес г. Томска»;</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 средней рыночной цены работ по изданию информационно-справочных, методических, презентационных материалов с учетом их необходимого количества (количество мест размещения и периодичность обновления информации планируются с учетом опыта реализации в 2015 - 2018 годы муниципальной программы «Экономическое развитие и инновационная экономика» на 2015 - 2025 годы).</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 xml:space="preserve">3. Организация и проведение семинаров, мастер-классов, круглых столов и других мероприятий, направленных на повышение профессионального уровня субъектов малого и среднего предпринимательства, </w:t>
      </w:r>
      <w:proofErr w:type="spellStart"/>
      <w:r w:rsidRPr="00411888">
        <w:rPr>
          <w:rFonts w:ascii="Times New Roman" w:hAnsi="Times New Roman" w:cs="Times New Roman"/>
          <w:sz w:val="24"/>
          <w:szCs w:val="24"/>
        </w:rPr>
        <w:t>самозанятых</w:t>
      </w:r>
      <w:proofErr w:type="spellEnd"/>
      <w:r w:rsidRPr="00411888">
        <w:rPr>
          <w:rFonts w:ascii="Times New Roman" w:hAnsi="Times New Roman" w:cs="Times New Roman"/>
          <w:sz w:val="24"/>
          <w:szCs w:val="24"/>
        </w:rPr>
        <w:t xml:space="preserve"> граждан и лиц, желающих открыть собственное дело. </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 xml:space="preserve">Потребность в объеме финансирования за счет средств местного бюджета данного мероприятия за период 2015 - 2025 годов запланирована в сумме 3 040 тыс. руб. и определена </w:t>
      </w:r>
      <w:r w:rsidRPr="00411888">
        <w:rPr>
          <w:rFonts w:ascii="Times New Roman" w:hAnsi="Times New Roman" w:cs="Times New Roman"/>
          <w:sz w:val="24"/>
          <w:szCs w:val="24"/>
        </w:rPr>
        <w:lastRenderedPageBreak/>
        <w:t>исходя из средней рыночной стоимости услуг по проведению семинаров, мастер-классов и круглых столов, необходимого количества мероприятий (с учетом востребованных направлений по повышению профессионального уровня субъектов малого и среднего предпринимательства и лиц, желающих открыть собственное дело), прогнозируемого количества участников (с учетом опыта реализации муниципальной программы «Поддержка и развитие малого и среднего предпринимательства в городе Томске на 2011 - 2015 годы»).</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4. Субсидии юридическим лицам в целях возмещения затрат на создание, развитие и обеспечение деятельности городского центра поддержки малого и среднего бизнеса (мероприятие реализуется с 2018 по 2025 годы).</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Потребность в объеме финансирования за счет средств местного, федерального, областного бюджетов, а также за счет средств внебюджетных источников по данному направлению составляет 9 830 тыс. руб. в период 2018 - 2025 гг. и определена исходя из направлений затрат, на возмещение которых предоставляется субсидия на создание, развитие и обеспечение деятельности городского центра поддержки малого и среднего бизнеса, в соответствии с Порядком предоставления субсидий юридическим лицам в целях возмещения затрат на создание, развитие и обеспечение деятельности городского центра поддержки малого и среднего бизнеса в 2015 - 2024 годах.</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В рамках задачи 2 «Повышение доступности финансовой поддержки для субъектов малого и среднего предпринимательства» планируется реализация следующих мероприятий:</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 xml:space="preserve">1. Субсидии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(субсидии юридическим лицам и индивидуальным предпринимателям). </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 xml:space="preserve">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на весь период реализации подпрограммы запланирована в сумме 26 289,6 тыс. руб. (в том числе потребность за счет средств местного бюджета в сумме 12 594,2 тыс. руб.) и определена с учетом прогнозируемого привлечения дополнительных средств из областного бюджета (в сумме 13 695,4 тыс. руб. по потребности). Данная сумма определена с учетом затрат на реализацию аналогичного мероприятия муниципальной программы «Поддержка и развитие малого и среднего предпринимательства в городе Томске на 2011 - 2015 годы» в предыдущем периоде с учетом роста стоимости участия в </w:t>
      </w:r>
      <w:proofErr w:type="spellStart"/>
      <w:r w:rsidRPr="00411888">
        <w:rPr>
          <w:rFonts w:ascii="Times New Roman" w:hAnsi="Times New Roman" w:cs="Times New Roman"/>
          <w:sz w:val="24"/>
          <w:szCs w:val="24"/>
        </w:rPr>
        <w:t>выставочно</w:t>
      </w:r>
      <w:proofErr w:type="spellEnd"/>
      <w:r w:rsidRPr="00411888">
        <w:rPr>
          <w:rFonts w:ascii="Times New Roman" w:hAnsi="Times New Roman" w:cs="Times New Roman"/>
          <w:sz w:val="24"/>
          <w:szCs w:val="24"/>
        </w:rPr>
        <w:t>-ярмарочных мероприятиях, международных, общероссийских и региональных форумах, конференциях, торгово-экономических миссиях и прочих мероприятиях, направленных на развитие кооперационных связей.</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2. Субсидии субъектам малого и среднего предпринимательства в целях возмещения части затрат, связанных с оформлением товарного знака.</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за период 2019 - 2025 годы запланирована в сумме 7 634,3 тыс. руб. (в том числе потребность за счет средств местного бюджета в сумме 4 484,3 тыс. руб.) и определена с учетом прогнозируемого привлечения дополнительных средств из областного бюджета (в сумме 3 150 тыс. руб. по потребности). Расходы на выполнение мероприятия рассчитаны с учетом максимальной суммы субсидии одному получателю - субъекту малого и среднего предпринимательства - 150 тыс. руб. и определяются на основе мониторинга цен и анализа стоимости услуг по оформлению товарного знака.</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3. 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содержанием, установкой, модернизацией, дооборудованием благоустроенных общественных туалетов и/или модульных автономных туалетных кабин.</w:t>
      </w:r>
    </w:p>
    <w:p w:rsidR="008449C1" w:rsidRPr="00411888" w:rsidRDefault="008449C1" w:rsidP="008449C1">
      <w:pPr>
        <w:autoSpaceDE w:val="0"/>
        <w:autoSpaceDN w:val="0"/>
        <w:adjustRightInd w:val="0"/>
        <w:spacing w:after="0" w:line="240" w:lineRule="auto"/>
        <w:ind w:firstLine="540"/>
        <w:jc w:val="both"/>
        <w:rPr>
          <w:rFonts w:ascii="Times New Roman" w:hAnsi="Times New Roman" w:cs="Times New Roman"/>
          <w:sz w:val="24"/>
          <w:szCs w:val="24"/>
        </w:rPr>
      </w:pPr>
      <w:r w:rsidRPr="00411888">
        <w:rPr>
          <w:rFonts w:ascii="Times New Roman" w:hAnsi="Times New Roman" w:cs="Times New Roman"/>
          <w:sz w:val="24"/>
          <w:szCs w:val="24"/>
        </w:rPr>
        <w:t xml:space="preserve">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за период 2022 - 2025 годов запланирована в сумме 8 000 тыс. руб. (в том числе потребность за </w:t>
      </w:r>
      <w:r w:rsidRPr="00411888">
        <w:rPr>
          <w:rFonts w:ascii="Times New Roman" w:hAnsi="Times New Roman" w:cs="Times New Roman"/>
          <w:sz w:val="24"/>
          <w:szCs w:val="24"/>
        </w:rPr>
        <w:lastRenderedPageBreak/>
        <w:t>счет средств местного бюджета в сумме 4 800 тыс. руб.) и определена с учетом прогнозируемого привлечения дополнительных средств из областного бюджета (в сумме 3 200 тыс. руб. по потребности). Расходы на выполнение мероприятия рассчитаны с учетом максимальной суммы субсидии одному получателю - субъекту малого и среднего пре</w:t>
      </w:r>
      <w:r w:rsidR="005A1C8E" w:rsidRPr="00411888">
        <w:rPr>
          <w:rFonts w:ascii="Times New Roman" w:hAnsi="Times New Roman" w:cs="Times New Roman"/>
          <w:sz w:val="24"/>
          <w:szCs w:val="24"/>
        </w:rPr>
        <w:t>дпринимательства - 1 7</w:t>
      </w:r>
      <w:r w:rsidRPr="00411888">
        <w:rPr>
          <w:rFonts w:ascii="Times New Roman" w:hAnsi="Times New Roman" w:cs="Times New Roman"/>
          <w:sz w:val="24"/>
          <w:szCs w:val="24"/>
        </w:rPr>
        <w:t>75 тыс. руб. и определяются на основе финансово-экономического расчета затрат, связанных с организацией, содержанием, модернизацией и дооборудованием общественных туалетов на территории общественных пространств г. Томска.</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4. 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 (субсидии юридическим лицам и индивидуальным предпринимателям).</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за период 2020 - 2025 годы запланирована в сумме 57 545 тыс. руб. (в том числе потребность за счет средств местного бюджета в сумме 4 020 тыс. руб.) и определена с учетом прогнозируемого привлечения дополнительных средств из областного бюджета (в сумме 53 525 тыс. руб. по потребности). Расходы на выполнение мероприятия рассчитаны с учетом:</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 xml:space="preserve">- максимального объема средств, выделяемых в форме субсидии одному получателю поддержки (определен Порядком предоставления и распределения субсидий из областного бюджета бюджетам муниципальных образований Томской области на </w:t>
      </w:r>
      <w:proofErr w:type="spellStart"/>
      <w:r w:rsidRPr="00411888">
        <w:rPr>
          <w:rFonts w:ascii="Times New Roman" w:hAnsi="Times New Roman" w:cs="Times New Roman"/>
          <w:sz w:val="24"/>
          <w:szCs w:val="24"/>
        </w:rPr>
        <w:t>софинансирование</w:t>
      </w:r>
      <w:proofErr w:type="spellEnd"/>
      <w:r w:rsidRPr="00411888">
        <w:rPr>
          <w:rFonts w:ascii="Times New Roman" w:hAnsi="Times New Roman" w:cs="Times New Roman"/>
          <w:sz w:val="24"/>
          <w:szCs w:val="24"/>
        </w:rPr>
        <w:t xml:space="preserve"> расходных обязательств, возникающих в связи с реализацией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 прогнозного количества субъектов малого и среднего предпринимательства – получателей субсидии (определяется на основании опыта реализации мероприятия «Субсидии начинающим предпринимателям - победителям конкурса «Томск. Первый шаг» в целях возмещения затрат в связи с созданием и развитием собственного бизнеса» в 2015 - 2017 годах).</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В рамках задачи 3 «Создание объектов транспортной и инженерной инфраструктуры промышленных парков в городе Томске» запланировано продолжение строительства (реконструкции) объектов инженерной и транспортной инфраструктуры на двух площадках промышленных парков: промышленный парк № 1 в Северной промышленной зоне в г. Томске, промышленный парк № 2 по ул. Березовой в г. Томске. Сметная стоимость объектов определена в соответствии с проектно-сметной документацией (положительное заключение ФАУ «</w:t>
      </w:r>
      <w:proofErr w:type="spellStart"/>
      <w:r w:rsidRPr="00411888">
        <w:rPr>
          <w:rFonts w:ascii="Times New Roman" w:hAnsi="Times New Roman" w:cs="Times New Roman"/>
          <w:sz w:val="24"/>
          <w:szCs w:val="24"/>
        </w:rPr>
        <w:t>Главгосэкспертиза</w:t>
      </w:r>
      <w:proofErr w:type="spellEnd"/>
      <w:r w:rsidRPr="00411888">
        <w:rPr>
          <w:rFonts w:ascii="Times New Roman" w:hAnsi="Times New Roman" w:cs="Times New Roman"/>
          <w:sz w:val="24"/>
          <w:szCs w:val="24"/>
        </w:rPr>
        <w:t xml:space="preserve"> России» от 12.12.2013 № 933-13/ОГЭ-3683/05). </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 xml:space="preserve">В результате реализации мероприятия по строительству промышленного парка № 1 в Северной промышленной зоне в г. Томске будет построена автомобильная дорога протяженностью 5,761 км, газопровод - 7240,0 м, </w:t>
      </w:r>
      <w:proofErr w:type="spellStart"/>
      <w:r w:rsidRPr="00411888">
        <w:rPr>
          <w:rFonts w:ascii="Times New Roman" w:hAnsi="Times New Roman" w:cs="Times New Roman"/>
          <w:sz w:val="24"/>
          <w:szCs w:val="24"/>
        </w:rPr>
        <w:t>хозпитьевой</w:t>
      </w:r>
      <w:proofErr w:type="spellEnd"/>
      <w:r w:rsidRPr="00411888">
        <w:rPr>
          <w:rFonts w:ascii="Times New Roman" w:hAnsi="Times New Roman" w:cs="Times New Roman"/>
          <w:sz w:val="24"/>
          <w:szCs w:val="24"/>
        </w:rPr>
        <w:t xml:space="preserve"> водопровод - 6226,5 м, производственный водопровод - 2638,0 п. м, сети наружного освещения - 6844,0 м, 4 кабельные линии, 2 комплектные трансформаторные подстанции.</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 xml:space="preserve">В результате реализации мероприятия по строительству промышленного парка № 2 по ул. Березовой в г. Томске будет построена автомобильная дорога протяженностью 1,373 км, газопровод - 2120 м, </w:t>
      </w:r>
      <w:proofErr w:type="spellStart"/>
      <w:r w:rsidRPr="00411888">
        <w:rPr>
          <w:rFonts w:ascii="Times New Roman" w:hAnsi="Times New Roman" w:cs="Times New Roman"/>
          <w:sz w:val="24"/>
          <w:szCs w:val="24"/>
        </w:rPr>
        <w:t>хозпитьевой</w:t>
      </w:r>
      <w:proofErr w:type="spellEnd"/>
      <w:r w:rsidRPr="00411888">
        <w:rPr>
          <w:rFonts w:ascii="Times New Roman" w:hAnsi="Times New Roman" w:cs="Times New Roman"/>
          <w:sz w:val="24"/>
          <w:szCs w:val="24"/>
        </w:rPr>
        <w:t xml:space="preserve"> и противопожарный водопровод - 5237,0 м, сети водоотведения - 5047 м, сети наружного освещения - 1930,0 </w:t>
      </w:r>
      <w:proofErr w:type="spellStart"/>
      <w:r w:rsidRPr="00411888">
        <w:rPr>
          <w:rFonts w:ascii="Times New Roman" w:hAnsi="Times New Roman" w:cs="Times New Roman"/>
          <w:sz w:val="24"/>
          <w:szCs w:val="24"/>
        </w:rPr>
        <w:t>п.м</w:t>
      </w:r>
      <w:proofErr w:type="spellEnd"/>
      <w:r w:rsidRPr="00411888">
        <w:rPr>
          <w:rFonts w:ascii="Times New Roman" w:hAnsi="Times New Roman" w:cs="Times New Roman"/>
          <w:sz w:val="24"/>
          <w:szCs w:val="24"/>
        </w:rPr>
        <w:t>, 2 кабельные линии, комплектная трансформаторная подстанция.</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Подробная информация о расходах на реализацию подпрограммы отражена в таблице № 4 «Перечень мероприятий и ресурсное обеспечение подпрограммы «Развитие малого и среднего предпринимательства».</w:t>
      </w:r>
    </w:p>
    <w:p w:rsidR="008449C1" w:rsidRPr="00411888" w:rsidRDefault="008449C1" w:rsidP="008449C1">
      <w:pPr>
        <w:pStyle w:val="ConsPlusNormal"/>
        <w:ind w:firstLine="540"/>
        <w:jc w:val="both"/>
        <w:rPr>
          <w:rFonts w:ascii="Times New Roman" w:hAnsi="Times New Roman" w:cs="Times New Roman"/>
          <w:b/>
          <w:sz w:val="24"/>
          <w:szCs w:val="24"/>
        </w:rPr>
      </w:pPr>
      <w:r w:rsidRPr="00411888">
        <w:rPr>
          <w:rFonts w:ascii="Times New Roman" w:hAnsi="Times New Roman" w:cs="Times New Roman"/>
          <w:b/>
          <w:sz w:val="24"/>
          <w:szCs w:val="24"/>
        </w:rPr>
        <w:t>Мероприятия, реализация которых прекращена:</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 xml:space="preserve">В рамках задачи 1 «Стимулирование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числе субъектов молодежного малого и среднего </w:t>
      </w:r>
      <w:r w:rsidRPr="00411888">
        <w:rPr>
          <w:rFonts w:ascii="Times New Roman" w:hAnsi="Times New Roman" w:cs="Times New Roman"/>
          <w:sz w:val="24"/>
          <w:szCs w:val="24"/>
        </w:rPr>
        <w:lastRenderedPageBreak/>
        <w:t>предпринимательства» прекращена реализация следующих мероприятий:</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1. Освещение и популяризация предпринимательства; информирование субъектов малого и среднего предпринимательства путем обеспечения деятельности и продвижения сайта «Малый и средний бизнес г. Томска», разработки и издания информационно-справочных, методических, презентационных материалов; организация и проведение консультирования субъектов малого и среднего предпринимательства и лиц, желающих открыть собственное дело (мероприятие реализовывалось с 2015 по 2018 годы).</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2. Субсидии юридическим лицам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 (мероприятие реализовывалось с 2015 по 2017 годы).</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В рамках задачи 2 «Повышение доступности финансовой поддержки для субъектов малого и среднего предпринимательства» прекращена реализация следующих мероприятий:</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1. Субсидии начинающим предпринимателям - победителям конкурса «Томск. Первый шаг» в целях возмещения затрат в связи с созданием и развитием собственного бизнеса (субсидии юридическим лицам и индивидуальным предпринимателям) (мероприятие реализовывалось с 2015 по 2017 годы).</w:t>
      </w:r>
    </w:p>
    <w:p w:rsidR="008449C1" w:rsidRPr="00411888" w:rsidRDefault="008449C1" w:rsidP="008449C1">
      <w:pPr>
        <w:pStyle w:val="ConsPlusNormal"/>
        <w:ind w:firstLine="540"/>
        <w:jc w:val="both"/>
        <w:rPr>
          <w:rFonts w:ascii="Times New Roman" w:hAnsi="Times New Roman" w:cs="Times New Roman"/>
          <w:sz w:val="24"/>
          <w:szCs w:val="24"/>
        </w:rPr>
      </w:pPr>
      <w:r w:rsidRPr="00411888">
        <w:rPr>
          <w:rFonts w:ascii="Times New Roman" w:hAnsi="Times New Roman" w:cs="Times New Roman"/>
          <w:sz w:val="24"/>
          <w:szCs w:val="24"/>
        </w:rPr>
        <w:t>2. 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установкой, модернизацией, дооборудованием благоустроенных общественных туалетов и/или модульных автономных туалетных кабин.</w:t>
      </w:r>
    </w:p>
    <w:p w:rsidR="008449C1" w:rsidRPr="00411888" w:rsidRDefault="008449C1" w:rsidP="008449C1">
      <w:pPr>
        <w:pStyle w:val="ConsPlusNormal"/>
        <w:ind w:firstLine="540"/>
        <w:jc w:val="both"/>
        <w:rPr>
          <w:rFonts w:ascii="Times New Roman" w:hAnsi="Times New Roman" w:cs="Times New Roman"/>
          <w:sz w:val="24"/>
          <w:szCs w:val="24"/>
        </w:rPr>
      </w:pPr>
    </w:p>
    <w:p w:rsidR="008449C1" w:rsidRPr="00411888" w:rsidRDefault="008449C1" w:rsidP="008449C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11888">
        <w:rPr>
          <w:rFonts w:ascii="Times New Roman" w:eastAsia="Times New Roman" w:hAnsi="Times New Roman" w:cs="Times New Roman"/>
          <w:b/>
          <w:sz w:val="24"/>
          <w:szCs w:val="24"/>
          <w:lang w:eastAsia="ru-RU"/>
        </w:rPr>
        <w:t>КРИТЕРИИ</w:t>
      </w:r>
    </w:p>
    <w:p w:rsidR="008449C1" w:rsidRPr="00411888" w:rsidRDefault="008449C1" w:rsidP="008449C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11888">
        <w:rPr>
          <w:rFonts w:ascii="Times New Roman" w:eastAsia="Times New Roman" w:hAnsi="Times New Roman" w:cs="Times New Roman"/>
          <w:b/>
          <w:sz w:val="24"/>
          <w:szCs w:val="24"/>
          <w:lang w:eastAsia="ru-RU"/>
        </w:rPr>
        <w:t>ПРИОРИТЕТНОСТИ МЕРОПРИЯТИЙ МУНИЦИПАЛЬНОЙ ПРОГРАММЫ</w:t>
      </w:r>
    </w:p>
    <w:p w:rsidR="008449C1" w:rsidRPr="00411888" w:rsidRDefault="008449C1" w:rsidP="008449C1">
      <w:pPr>
        <w:spacing w:after="0" w:line="240" w:lineRule="auto"/>
        <w:rPr>
          <w:rFonts w:ascii="Times New Roman" w:eastAsia="Calibri" w:hAnsi="Times New Roman" w:cs="Times New Roman"/>
          <w:sz w:val="24"/>
          <w:szCs w:val="24"/>
        </w:rPr>
      </w:pP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411888">
        <w:rPr>
          <w:rFonts w:ascii="Times New Roman" w:eastAsia="Times New Roman" w:hAnsi="Times New Roman" w:cs="Times New Roman"/>
          <w:b/>
          <w:sz w:val="24"/>
          <w:szCs w:val="24"/>
          <w:lang w:eastAsia="ru-RU"/>
        </w:rPr>
        <w:t>I. Первый уровень приоритетности:</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11888">
        <w:rPr>
          <w:rFonts w:ascii="Times New Roman" w:eastAsia="Times New Roman" w:hAnsi="Times New Roman" w:cs="Times New Roman"/>
          <w:sz w:val="24"/>
          <w:szCs w:val="24"/>
          <w:lang w:eastAsia="ru-RU"/>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11888">
        <w:rPr>
          <w:rFonts w:ascii="Times New Roman" w:eastAsia="Times New Roman" w:hAnsi="Times New Roman" w:cs="Times New Roman"/>
          <w:sz w:val="24"/>
          <w:szCs w:val="24"/>
          <w:lang w:eastAsia="ru-RU"/>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11888">
        <w:rPr>
          <w:rFonts w:ascii="Times New Roman" w:eastAsia="Times New Roman" w:hAnsi="Times New Roman" w:cs="Times New Roman"/>
          <w:sz w:val="24"/>
          <w:szCs w:val="24"/>
          <w:lang w:eastAsia="ru-RU"/>
        </w:rPr>
        <w:t>В. Объекты и мероприятия, направленные на достижение показателей национальных и региональных проектов.</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11888">
        <w:rPr>
          <w:rFonts w:ascii="Times New Roman" w:eastAsia="Times New Roman" w:hAnsi="Times New Roman" w:cs="Times New Roman"/>
          <w:sz w:val="24"/>
          <w:szCs w:val="24"/>
          <w:lang w:eastAsia="ru-RU"/>
        </w:rPr>
        <w:t>Г. Незавершенные объекты капитального строительства и мероприятия, неисполнение (</w:t>
      </w:r>
      <w:proofErr w:type="spellStart"/>
      <w:r w:rsidRPr="00411888">
        <w:rPr>
          <w:rFonts w:ascii="Times New Roman" w:eastAsia="Times New Roman" w:hAnsi="Times New Roman" w:cs="Times New Roman"/>
          <w:sz w:val="24"/>
          <w:szCs w:val="24"/>
          <w:lang w:eastAsia="ru-RU"/>
        </w:rPr>
        <w:t>незавершение</w:t>
      </w:r>
      <w:proofErr w:type="spellEnd"/>
      <w:r w:rsidRPr="00411888">
        <w:rPr>
          <w:rFonts w:ascii="Times New Roman" w:eastAsia="Times New Roman" w:hAnsi="Times New Roman" w:cs="Times New Roman"/>
          <w:sz w:val="24"/>
          <w:szCs w:val="24"/>
          <w:lang w:eastAsia="ru-RU"/>
        </w:rPr>
        <w:t xml:space="preserve">)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муниципальной программы, обеспеченные </w:t>
      </w:r>
      <w:proofErr w:type="spellStart"/>
      <w:r w:rsidRPr="00411888">
        <w:rPr>
          <w:rFonts w:ascii="Times New Roman" w:eastAsia="Times New Roman" w:hAnsi="Times New Roman" w:cs="Times New Roman"/>
          <w:sz w:val="24"/>
          <w:szCs w:val="24"/>
          <w:lang w:eastAsia="ru-RU"/>
        </w:rPr>
        <w:t>софинансированием</w:t>
      </w:r>
      <w:proofErr w:type="spellEnd"/>
      <w:r w:rsidRPr="00411888">
        <w:rPr>
          <w:rFonts w:ascii="Times New Roman" w:eastAsia="Times New Roman" w:hAnsi="Times New Roman" w:cs="Times New Roman"/>
          <w:sz w:val="24"/>
          <w:szCs w:val="24"/>
          <w:lang w:eastAsia="ru-RU"/>
        </w:rPr>
        <w:t xml:space="preserve"> из бюджетов вышестоящих уровней.</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11888">
        <w:rPr>
          <w:rFonts w:ascii="Times New Roman" w:eastAsia="Times New Roman" w:hAnsi="Times New Roman" w:cs="Times New Roman"/>
          <w:sz w:val="24"/>
          <w:szCs w:val="24"/>
          <w:lang w:eastAsia="ru-RU"/>
        </w:rPr>
        <w:t>Д. Объекты и мероприятия, по которым имеются заключенные муниципальные контракты.</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11888">
        <w:rPr>
          <w:rFonts w:ascii="Times New Roman" w:eastAsia="Times New Roman" w:hAnsi="Times New Roman" w:cs="Times New Roman"/>
          <w:sz w:val="24"/>
          <w:szCs w:val="24"/>
          <w:lang w:eastAsia="ru-RU"/>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11888">
        <w:rPr>
          <w:rFonts w:ascii="Times New Roman" w:eastAsia="Times New Roman" w:hAnsi="Times New Roman" w:cs="Times New Roman"/>
          <w:sz w:val="24"/>
          <w:szCs w:val="24"/>
          <w:lang w:eastAsia="ru-RU"/>
        </w:rPr>
        <w:t>Ж. Мероприятия, неисполнение (</w:t>
      </w:r>
      <w:proofErr w:type="spellStart"/>
      <w:r w:rsidRPr="00411888">
        <w:rPr>
          <w:rFonts w:ascii="Times New Roman" w:eastAsia="Times New Roman" w:hAnsi="Times New Roman" w:cs="Times New Roman"/>
          <w:sz w:val="24"/>
          <w:szCs w:val="24"/>
          <w:lang w:eastAsia="ru-RU"/>
        </w:rPr>
        <w:t>незавершение</w:t>
      </w:r>
      <w:proofErr w:type="spellEnd"/>
      <w:r w:rsidRPr="00411888">
        <w:rPr>
          <w:rFonts w:ascii="Times New Roman" w:eastAsia="Times New Roman" w:hAnsi="Times New Roman" w:cs="Times New Roman"/>
          <w:sz w:val="24"/>
          <w:szCs w:val="24"/>
          <w:lang w:eastAsia="ru-RU"/>
        </w:rPr>
        <w:t>) которых в предлагаемые сроки не позволит выполнить стратегические цели, установленные в Стратегии, и/или цели муниципальной программы.</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411888">
        <w:rPr>
          <w:rFonts w:ascii="Times New Roman" w:eastAsia="Times New Roman" w:hAnsi="Times New Roman" w:cs="Times New Roman"/>
          <w:b/>
          <w:sz w:val="24"/>
          <w:szCs w:val="24"/>
          <w:lang w:eastAsia="ru-RU"/>
        </w:rPr>
        <w:t>II. Второй уровень приоритетности:</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11888">
        <w:rPr>
          <w:rFonts w:ascii="Times New Roman" w:eastAsia="Times New Roman" w:hAnsi="Times New Roman" w:cs="Times New Roman"/>
          <w:sz w:val="24"/>
          <w:szCs w:val="24"/>
          <w:lang w:eastAsia="ru-RU"/>
        </w:rPr>
        <w:t xml:space="preserve">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w:t>
      </w:r>
      <w:proofErr w:type="spellStart"/>
      <w:r w:rsidRPr="00411888">
        <w:rPr>
          <w:rFonts w:ascii="Times New Roman" w:eastAsia="Times New Roman" w:hAnsi="Times New Roman" w:cs="Times New Roman"/>
          <w:sz w:val="24"/>
          <w:szCs w:val="24"/>
          <w:lang w:eastAsia="ru-RU"/>
        </w:rPr>
        <w:t>софинансированием</w:t>
      </w:r>
      <w:proofErr w:type="spellEnd"/>
      <w:r w:rsidRPr="00411888">
        <w:rPr>
          <w:rFonts w:ascii="Times New Roman" w:eastAsia="Times New Roman" w:hAnsi="Times New Roman" w:cs="Times New Roman"/>
          <w:sz w:val="24"/>
          <w:szCs w:val="24"/>
          <w:lang w:eastAsia="ru-RU"/>
        </w:rPr>
        <w:t xml:space="preserve"> из бюджетов вышестоящих уровней.</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11888">
        <w:rPr>
          <w:rFonts w:ascii="Times New Roman" w:eastAsia="Times New Roman" w:hAnsi="Times New Roman" w:cs="Times New Roman"/>
          <w:sz w:val="24"/>
          <w:szCs w:val="24"/>
          <w:lang w:eastAsia="ru-RU"/>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411888">
        <w:rPr>
          <w:rFonts w:ascii="Times New Roman" w:eastAsia="Times New Roman" w:hAnsi="Times New Roman" w:cs="Times New Roman"/>
          <w:sz w:val="24"/>
          <w:szCs w:val="24"/>
          <w:lang w:eastAsia="ru-RU"/>
        </w:rPr>
        <w:t>софинансирование</w:t>
      </w:r>
      <w:proofErr w:type="spellEnd"/>
      <w:r w:rsidRPr="00411888">
        <w:rPr>
          <w:rFonts w:ascii="Times New Roman" w:eastAsia="Times New Roman" w:hAnsi="Times New Roman" w:cs="Times New Roman"/>
          <w:sz w:val="24"/>
          <w:szCs w:val="24"/>
          <w:lang w:eastAsia="ru-RU"/>
        </w:rPr>
        <w:t xml:space="preserve"> из внебюджетных источников).</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11888">
        <w:rPr>
          <w:rFonts w:ascii="Times New Roman" w:eastAsia="Times New Roman" w:hAnsi="Times New Roman" w:cs="Times New Roman"/>
          <w:sz w:val="24"/>
          <w:szCs w:val="24"/>
          <w:lang w:eastAsia="ru-RU"/>
        </w:rPr>
        <w:t xml:space="preserve">В. Мероприятия, реализация которых определена в рамках протокольных поручений по итогам </w:t>
      </w:r>
      <w:r w:rsidRPr="00411888">
        <w:rPr>
          <w:rFonts w:ascii="Times New Roman" w:eastAsia="Times New Roman" w:hAnsi="Times New Roman" w:cs="Times New Roman"/>
          <w:sz w:val="24"/>
          <w:szCs w:val="24"/>
          <w:lang w:eastAsia="ru-RU"/>
        </w:rPr>
        <w:lastRenderedPageBreak/>
        <w:t>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411888">
        <w:rPr>
          <w:rFonts w:ascii="Times New Roman" w:eastAsia="Times New Roman" w:hAnsi="Times New Roman" w:cs="Times New Roman"/>
          <w:b/>
          <w:sz w:val="24"/>
          <w:szCs w:val="24"/>
          <w:lang w:eastAsia="ru-RU"/>
        </w:rPr>
        <w:t>III. Третий уровень приоритетности:</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11888">
        <w:rPr>
          <w:rFonts w:ascii="Times New Roman" w:eastAsia="Times New Roman" w:hAnsi="Times New Roman" w:cs="Times New Roman"/>
          <w:sz w:val="24"/>
          <w:szCs w:val="24"/>
          <w:lang w:eastAsia="ru-RU"/>
        </w:rPr>
        <w:t xml:space="preserve">А. Объекты и мероприятия, не обеспеченные </w:t>
      </w:r>
      <w:proofErr w:type="spellStart"/>
      <w:r w:rsidRPr="00411888">
        <w:rPr>
          <w:rFonts w:ascii="Times New Roman" w:eastAsia="Times New Roman" w:hAnsi="Times New Roman" w:cs="Times New Roman"/>
          <w:sz w:val="24"/>
          <w:szCs w:val="24"/>
          <w:lang w:eastAsia="ru-RU"/>
        </w:rPr>
        <w:t>софинансированием</w:t>
      </w:r>
      <w:proofErr w:type="spellEnd"/>
      <w:r w:rsidRPr="00411888">
        <w:rPr>
          <w:rFonts w:ascii="Times New Roman" w:eastAsia="Times New Roman" w:hAnsi="Times New Roman" w:cs="Times New Roman"/>
          <w:sz w:val="24"/>
          <w:szCs w:val="24"/>
          <w:lang w:eastAsia="ru-RU"/>
        </w:rPr>
        <w:t xml:space="preserve"> из бюджетов вышестоящих уровней.</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11888">
        <w:rPr>
          <w:rFonts w:ascii="Times New Roman" w:eastAsia="Times New Roman" w:hAnsi="Times New Roman" w:cs="Times New Roman"/>
          <w:sz w:val="24"/>
          <w:szCs w:val="24"/>
          <w:lang w:eastAsia="ru-RU"/>
        </w:rPr>
        <w:t>Б. Объекты, по которым необходимо разработать проектную документацию.</w:t>
      </w:r>
    </w:p>
    <w:p w:rsidR="008449C1" w:rsidRPr="00411888" w:rsidRDefault="008449C1" w:rsidP="008449C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11888">
        <w:rPr>
          <w:rFonts w:ascii="Times New Roman" w:eastAsia="Times New Roman" w:hAnsi="Times New Roman" w:cs="Times New Roman"/>
          <w:sz w:val="24"/>
          <w:szCs w:val="24"/>
          <w:lang w:eastAsia="ru-RU"/>
        </w:rPr>
        <w:t xml:space="preserve">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w:t>
      </w:r>
      <w:proofErr w:type="spellStart"/>
      <w:r w:rsidRPr="00411888">
        <w:rPr>
          <w:rFonts w:ascii="Times New Roman" w:eastAsia="Times New Roman" w:hAnsi="Times New Roman" w:cs="Times New Roman"/>
          <w:sz w:val="24"/>
          <w:szCs w:val="24"/>
          <w:lang w:eastAsia="ru-RU"/>
        </w:rPr>
        <w:t>софинансированием</w:t>
      </w:r>
      <w:proofErr w:type="spellEnd"/>
      <w:r w:rsidRPr="00411888">
        <w:rPr>
          <w:rFonts w:ascii="Times New Roman" w:eastAsia="Times New Roman" w:hAnsi="Times New Roman" w:cs="Times New Roman"/>
          <w:sz w:val="24"/>
          <w:szCs w:val="24"/>
          <w:lang w:eastAsia="ru-RU"/>
        </w:rPr>
        <w:t xml:space="preserve"> из бюджетов вышестоящих уровней.</w:t>
      </w:r>
    </w:p>
    <w:p w:rsidR="008449C1" w:rsidRPr="00640AEC" w:rsidRDefault="008449C1" w:rsidP="008449C1">
      <w:pPr>
        <w:widowControl w:val="0"/>
        <w:autoSpaceDE w:val="0"/>
        <w:autoSpaceDN w:val="0"/>
        <w:spacing w:after="0" w:line="240" w:lineRule="auto"/>
        <w:contextualSpacing/>
        <w:jc w:val="both"/>
        <w:rPr>
          <w:rFonts w:ascii="Times New Roman" w:eastAsia="Calibri" w:hAnsi="Times New Roman" w:cs="Times New Roman"/>
          <w:sz w:val="24"/>
          <w:szCs w:val="24"/>
        </w:rPr>
      </w:pPr>
      <w:r w:rsidRPr="00411888">
        <w:rPr>
          <w:rFonts w:ascii="Times New Roman" w:eastAsia="Calibri" w:hAnsi="Times New Roman" w:cs="Times New Roman"/>
          <w:sz w:val="24"/>
          <w:szCs w:val="24"/>
        </w:rPr>
        <w:t>Г. Иные объекты и мероприятия.</w:t>
      </w:r>
    </w:p>
    <w:p w:rsidR="0034522D" w:rsidRDefault="0034522D" w:rsidP="008449C1">
      <w:pPr>
        <w:pStyle w:val="ConsPlusNormal"/>
        <w:ind w:firstLine="709"/>
        <w:jc w:val="both"/>
        <w:rPr>
          <w:rFonts w:ascii="Times New Roman" w:hAnsi="Times New Roman" w:cs="Times New Roman"/>
          <w:sz w:val="24"/>
          <w:szCs w:val="24"/>
        </w:rPr>
      </w:pPr>
    </w:p>
    <w:sectPr w:rsidR="0034522D" w:rsidSect="00C81A21">
      <w:headerReference w:type="default" r:id="rId8"/>
      <w:pgSz w:w="11905" w:h="16838"/>
      <w:pgMar w:top="993" w:right="848" w:bottom="1134" w:left="1134" w:header="283" w:footer="0" w:gutter="0"/>
      <w:pgNumType w:start="1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56" w:rsidRDefault="00542656" w:rsidP="00C81A21">
      <w:pPr>
        <w:spacing w:after="0" w:line="240" w:lineRule="auto"/>
      </w:pPr>
      <w:r>
        <w:separator/>
      </w:r>
    </w:p>
  </w:endnote>
  <w:endnote w:type="continuationSeparator" w:id="0">
    <w:p w:rsidR="00542656" w:rsidRDefault="00542656" w:rsidP="00C8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56" w:rsidRDefault="00542656" w:rsidP="00C81A21">
      <w:pPr>
        <w:spacing w:after="0" w:line="240" w:lineRule="auto"/>
      </w:pPr>
      <w:r>
        <w:separator/>
      </w:r>
    </w:p>
  </w:footnote>
  <w:footnote w:type="continuationSeparator" w:id="0">
    <w:p w:rsidR="00542656" w:rsidRDefault="00542656" w:rsidP="00C81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21" w:rsidRDefault="00C81A21">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60"/>
    <w:rsid w:val="00001581"/>
    <w:rsid w:val="000028C1"/>
    <w:rsid w:val="000034D0"/>
    <w:rsid w:val="00007689"/>
    <w:rsid w:val="00007A49"/>
    <w:rsid w:val="00010979"/>
    <w:rsid w:val="0001139A"/>
    <w:rsid w:val="00020FA3"/>
    <w:rsid w:val="00030CB6"/>
    <w:rsid w:val="00031225"/>
    <w:rsid w:val="00031571"/>
    <w:rsid w:val="00033656"/>
    <w:rsid w:val="00037363"/>
    <w:rsid w:val="000402BA"/>
    <w:rsid w:val="000547BB"/>
    <w:rsid w:val="000626C1"/>
    <w:rsid w:val="00063B30"/>
    <w:rsid w:val="00064F13"/>
    <w:rsid w:val="00074050"/>
    <w:rsid w:val="00077363"/>
    <w:rsid w:val="00081866"/>
    <w:rsid w:val="000840A6"/>
    <w:rsid w:val="00084C3F"/>
    <w:rsid w:val="000857BB"/>
    <w:rsid w:val="00086694"/>
    <w:rsid w:val="00087DA5"/>
    <w:rsid w:val="00087FD0"/>
    <w:rsid w:val="00091C34"/>
    <w:rsid w:val="00093845"/>
    <w:rsid w:val="000A2038"/>
    <w:rsid w:val="000A6096"/>
    <w:rsid w:val="000A77D4"/>
    <w:rsid w:val="000B06D5"/>
    <w:rsid w:val="000B3119"/>
    <w:rsid w:val="000C00B1"/>
    <w:rsid w:val="000C10C6"/>
    <w:rsid w:val="000C1E96"/>
    <w:rsid w:val="000C7B6B"/>
    <w:rsid w:val="000D7F69"/>
    <w:rsid w:val="000F3F9A"/>
    <w:rsid w:val="000F54A5"/>
    <w:rsid w:val="001007F5"/>
    <w:rsid w:val="00100A01"/>
    <w:rsid w:val="00101FBC"/>
    <w:rsid w:val="0010252B"/>
    <w:rsid w:val="00104C5A"/>
    <w:rsid w:val="00111F96"/>
    <w:rsid w:val="00120D8C"/>
    <w:rsid w:val="00122060"/>
    <w:rsid w:val="001242A9"/>
    <w:rsid w:val="00126A02"/>
    <w:rsid w:val="00131367"/>
    <w:rsid w:val="00133B4E"/>
    <w:rsid w:val="00136801"/>
    <w:rsid w:val="00144486"/>
    <w:rsid w:val="0015007D"/>
    <w:rsid w:val="0015046D"/>
    <w:rsid w:val="001516A7"/>
    <w:rsid w:val="00156539"/>
    <w:rsid w:val="00157201"/>
    <w:rsid w:val="001626DF"/>
    <w:rsid w:val="00167550"/>
    <w:rsid w:val="00172A09"/>
    <w:rsid w:val="00175EF6"/>
    <w:rsid w:val="00176664"/>
    <w:rsid w:val="00177301"/>
    <w:rsid w:val="001903E7"/>
    <w:rsid w:val="00190CE1"/>
    <w:rsid w:val="00191BA5"/>
    <w:rsid w:val="00191DF1"/>
    <w:rsid w:val="00193C07"/>
    <w:rsid w:val="00193E47"/>
    <w:rsid w:val="001950E0"/>
    <w:rsid w:val="00195D7A"/>
    <w:rsid w:val="00195D89"/>
    <w:rsid w:val="00196F6F"/>
    <w:rsid w:val="001A1578"/>
    <w:rsid w:val="001A2BA7"/>
    <w:rsid w:val="001A4BB8"/>
    <w:rsid w:val="001B17C0"/>
    <w:rsid w:val="001B1EF7"/>
    <w:rsid w:val="001B2C35"/>
    <w:rsid w:val="001B4CFB"/>
    <w:rsid w:val="001B4E70"/>
    <w:rsid w:val="001B7758"/>
    <w:rsid w:val="001C0870"/>
    <w:rsid w:val="001C5AA7"/>
    <w:rsid w:val="001C5D8D"/>
    <w:rsid w:val="001C68DC"/>
    <w:rsid w:val="001C7D21"/>
    <w:rsid w:val="001D053B"/>
    <w:rsid w:val="001D1C9A"/>
    <w:rsid w:val="001D3B73"/>
    <w:rsid w:val="001D6178"/>
    <w:rsid w:val="001E4310"/>
    <w:rsid w:val="001E45EA"/>
    <w:rsid w:val="001E4E1B"/>
    <w:rsid w:val="001E7440"/>
    <w:rsid w:val="001F37BD"/>
    <w:rsid w:val="0020085C"/>
    <w:rsid w:val="00203B71"/>
    <w:rsid w:val="002050E6"/>
    <w:rsid w:val="00210B9D"/>
    <w:rsid w:val="00215C19"/>
    <w:rsid w:val="002239CE"/>
    <w:rsid w:val="00223DA2"/>
    <w:rsid w:val="00224DDC"/>
    <w:rsid w:val="0022560B"/>
    <w:rsid w:val="002261FE"/>
    <w:rsid w:val="00227AE5"/>
    <w:rsid w:val="002342E4"/>
    <w:rsid w:val="00234C1B"/>
    <w:rsid w:val="00236367"/>
    <w:rsid w:val="00246E18"/>
    <w:rsid w:val="00247AD8"/>
    <w:rsid w:val="00250171"/>
    <w:rsid w:val="00252C3F"/>
    <w:rsid w:val="00253224"/>
    <w:rsid w:val="00253A35"/>
    <w:rsid w:val="0025780A"/>
    <w:rsid w:val="002663EB"/>
    <w:rsid w:val="002707E8"/>
    <w:rsid w:val="00273412"/>
    <w:rsid w:val="0027522A"/>
    <w:rsid w:val="00275EEA"/>
    <w:rsid w:val="002814C8"/>
    <w:rsid w:val="00292035"/>
    <w:rsid w:val="00297882"/>
    <w:rsid w:val="002A59B6"/>
    <w:rsid w:val="002B5C61"/>
    <w:rsid w:val="002B6274"/>
    <w:rsid w:val="002C43ED"/>
    <w:rsid w:val="002C57BE"/>
    <w:rsid w:val="002C5EC4"/>
    <w:rsid w:val="002C71F8"/>
    <w:rsid w:val="002D0501"/>
    <w:rsid w:val="002D0BAB"/>
    <w:rsid w:val="002D2EAB"/>
    <w:rsid w:val="002D316F"/>
    <w:rsid w:val="002D4F98"/>
    <w:rsid w:val="002D6FA5"/>
    <w:rsid w:val="002D7186"/>
    <w:rsid w:val="002D7FCE"/>
    <w:rsid w:val="002E05E6"/>
    <w:rsid w:val="002E3A85"/>
    <w:rsid w:val="002E467E"/>
    <w:rsid w:val="002E68A0"/>
    <w:rsid w:val="002E7031"/>
    <w:rsid w:val="002F1AA2"/>
    <w:rsid w:val="002F401E"/>
    <w:rsid w:val="002F4C78"/>
    <w:rsid w:val="002F5161"/>
    <w:rsid w:val="002F7B78"/>
    <w:rsid w:val="0030253A"/>
    <w:rsid w:val="0030293E"/>
    <w:rsid w:val="00302F18"/>
    <w:rsid w:val="00307B6F"/>
    <w:rsid w:val="0031560E"/>
    <w:rsid w:val="00316142"/>
    <w:rsid w:val="003203CB"/>
    <w:rsid w:val="00320B9E"/>
    <w:rsid w:val="00320F06"/>
    <w:rsid w:val="0032342F"/>
    <w:rsid w:val="00331BBD"/>
    <w:rsid w:val="0033730B"/>
    <w:rsid w:val="00337E7B"/>
    <w:rsid w:val="0034522D"/>
    <w:rsid w:val="0034747B"/>
    <w:rsid w:val="003474FC"/>
    <w:rsid w:val="00350E9E"/>
    <w:rsid w:val="00351984"/>
    <w:rsid w:val="003525C5"/>
    <w:rsid w:val="0035539A"/>
    <w:rsid w:val="00355805"/>
    <w:rsid w:val="00356221"/>
    <w:rsid w:val="003578E3"/>
    <w:rsid w:val="00364885"/>
    <w:rsid w:val="003716DE"/>
    <w:rsid w:val="00373CCF"/>
    <w:rsid w:val="00375C21"/>
    <w:rsid w:val="00381658"/>
    <w:rsid w:val="00384D35"/>
    <w:rsid w:val="00386EAE"/>
    <w:rsid w:val="00396527"/>
    <w:rsid w:val="003A0886"/>
    <w:rsid w:val="003B04A7"/>
    <w:rsid w:val="003B1162"/>
    <w:rsid w:val="003B17DC"/>
    <w:rsid w:val="003B6EB9"/>
    <w:rsid w:val="003B7C5E"/>
    <w:rsid w:val="003C11FC"/>
    <w:rsid w:val="003C1393"/>
    <w:rsid w:val="003C19BE"/>
    <w:rsid w:val="003C60D0"/>
    <w:rsid w:val="003C671D"/>
    <w:rsid w:val="003F5005"/>
    <w:rsid w:val="003F5173"/>
    <w:rsid w:val="00400760"/>
    <w:rsid w:val="00402056"/>
    <w:rsid w:val="004031CA"/>
    <w:rsid w:val="00404CD6"/>
    <w:rsid w:val="00405624"/>
    <w:rsid w:val="00407D75"/>
    <w:rsid w:val="004108B1"/>
    <w:rsid w:val="00411888"/>
    <w:rsid w:val="0041296D"/>
    <w:rsid w:val="00415949"/>
    <w:rsid w:val="004215F2"/>
    <w:rsid w:val="00424767"/>
    <w:rsid w:val="00426D20"/>
    <w:rsid w:val="0043289A"/>
    <w:rsid w:val="004335B7"/>
    <w:rsid w:val="0043413C"/>
    <w:rsid w:val="00434EF0"/>
    <w:rsid w:val="004379BB"/>
    <w:rsid w:val="00442920"/>
    <w:rsid w:val="00445CFB"/>
    <w:rsid w:val="0044696A"/>
    <w:rsid w:val="00446E6F"/>
    <w:rsid w:val="00447FF1"/>
    <w:rsid w:val="004516DA"/>
    <w:rsid w:val="00452B89"/>
    <w:rsid w:val="0045443B"/>
    <w:rsid w:val="00461369"/>
    <w:rsid w:val="004614D8"/>
    <w:rsid w:val="00462E70"/>
    <w:rsid w:val="00462F06"/>
    <w:rsid w:val="00465488"/>
    <w:rsid w:val="004663D5"/>
    <w:rsid w:val="00474B08"/>
    <w:rsid w:val="00474CE8"/>
    <w:rsid w:val="00480BDE"/>
    <w:rsid w:val="00482A17"/>
    <w:rsid w:val="0048754D"/>
    <w:rsid w:val="0049044A"/>
    <w:rsid w:val="00491AEE"/>
    <w:rsid w:val="004940D0"/>
    <w:rsid w:val="004970ED"/>
    <w:rsid w:val="004A0AA8"/>
    <w:rsid w:val="004A2A49"/>
    <w:rsid w:val="004A444A"/>
    <w:rsid w:val="004A4BF3"/>
    <w:rsid w:val="004A5E75"/>
    <w:rsid w:val="004A7D85"/>
    <w:rsid w:val="004B31E9"/>
    <w:rsid w:val="004C7DB9"/>
    <w:rsid w:val="004D07F7"/>
    <w:rsid w:val="004D2006"/>
    <w:rsid w:val="004D373F"/>
    <w:rsid w:val="004D5D08"/>
    <w:rsid w:val="004E4211"/>
    <w:rsid w:val="004F0478"/>
    <w:rsid w:val="004F2272"/>
    <w:rsid w:val="004F2D5E"/>
    <w:rsid w:val="004F3ADA"/>
    <w:rsid w:val="004F7528"/>
    <w:rsid w:val="00500F21"/>
    <w:rsid w:val="0050149F"/>
    <w:rsid w:val="00502D91"/>
    <w:rsid w:val="00502E78"/>
    <w:rsid w:val="0050646C"/>
    <w:rsid w:val="00512F20"/>
    <w:rsid w:val="005204BA"/>
    <w:rsid w:val="005236DC"/>
    <w:rsid w:val="00525CC0"/>
    <w:rsid w:val="005321A9"/>
    <w:rsid w:val="00532909"/>
    <w:rsid w:val="00541832"/>
    <w:rsid w:val="00542656"/>
    <w:rsid w:val="005445EE"/>
    <w:rsid w:val="005461C9"/>
    <w:rsid w:val="00546C45"/>
    <w:rsid w:val="00555221"/>
    <w:rsid w:val="00561AF5"/>
    <w:rsid w:val="00562253"/>
    <w:rsid w:val="00570EB2"/>
    <w:rsid w:val="00571098"/>
    <w:rsid w:val="00574144"/>
    <w:rsid w:val="00576462"/>
    <w:rsid w:val="00577A2E"/>
    <w:rsid w:val="005860D4"/>
    <w:rsid w:val="00592230"/>
    <w:rsid w:val="00592C27"/>
    <w:rsid w:val="00594215"/>
    <w:rsid w:val="00594B54"/>
    <w:rsid w:val="0059521D"/>
    <w:rsid w:val="00596093"/>
    <w:rsid w:val="005968B2"/>
    <w:rsid w:val="005971FA"/>
    <w:rsid w:val="005A033D"/>
    <w:rsid w:val="005A1A35"/>
    <w:rsid w:val="005A1C8E"/>
    <w:rsid w:val="005A25C7"/>
    <w:rsid w:val="005A6A9C"/>
    <w:rsid w:val="005A7599"/>
    <w:rsid w:val="005B2054"/>
    <w:rsid w:val="005B668C"/>
    <w:rsid w:val="005B6F57"/>
    <w:rsid w:val="005C081F"/>
    <w:rsid w:val="005C2A5A"/>
    <w:rsid w:val="005C37D0"/>
    <w:rsid w:val="005C3C73"/>
    <w:rsid w:val="005C51E5"/>
    <w:rsid w:val="005C5FA8"/>
    <w:rsid w:val="005C69C5"/>
    <w:rsid w:val="005D082E"/>
    <w:rsid w:val="005D228A"/>
    <w:rsid w:val="005D26CB"/>
    <w:rsid w:val="005D7054"/>
    <w:rsid w:val="005E482B"/>
    <w:rsid w:val="005E7CB9"/>
    <w:rsid w:val="005E7E5B"/>
    <w:rsid w:val="005F3A59"/>
    <w:rsid w:val="005F3BAB"/>
    <w:rsid w:val="005F5AD9"/>
    <w:rsid w:val="005F661A"/>
    <w:rsid w:val="005F76A3"/>
    <w:rsid w:val="006016FC"/>
    <w:rsid w:val="00604CBB"/>
    <w:rsid w:val="006214AB"/>
    <w:rsid w:val="0062465D"/>
    <w:rsid w:val="0062730B"/>
    <w:rsid w:val="0062754B"/>
    <w:rsid w:val="00635E98"/>
    <w:rsid w:val="00636AA5"/>
    <w:rsid w:val="00642439"/>
    <w:rsid w:val="00643A3D"/>
    <w:rsid w:val="0064430E"/>
    <w:rsid w:val="0064663D"/>
    <w:rsid w:val="00647599"/>
    <w:rsid w:val="006475CE"/>
    <w:rsid w:val="006514E5"/>
    <w:rsid w:val="00656CA7"/>
    <w:rsid w:val="0066474E"/>
    <w:rsid w:val="00664FE7"/>
    <w:rsid w:val="00671E05"/>
    <w:rsid w:val="00672CAC"/>
    <w:rsid w:val="00672DD8"/>
    <w:rsid w:val="006842D2"/>
    <w:rsid w:val="00684862"/>
    <w:rsid w:val="00691004"/>
    <w:rsid w:val="006954A1"/>
    <w:rsid w:val="006A06E8"/>
    <w:rsid w:val="006A09BC"/>
    <w:rsid w:val="006A3866"/>
    <w:rsid w:val="006A43D0"/>
    <w:rsid w:val="006B18D7"/>
    <w:rsid w:val="006B19F0"/>
    <w:rsid w:val="006B42CC"/>
    <w:rsid w:val="006B6C9D"/>
    <w:rsid w:val="006B7F22"/>
    <w:rsid w:val="006B7F25"/>
    <w:rsid w:val="006C05C0"/>
    <w:rsid w:val="006C0F2E"/>
    <w:rsid w:val="006C4AE6"/>
    <w:rsid w:val="006D1DE6"/>
    <w:rsid w:val="006D3F5D"/>
    <w:rsid w:val="006D6A59"/>
    <w:rsid w:val="006E474C"/>
    <w:rsid w:val="006E6976"/>
    <w:rsid w:val="006F3923"/>
    <w:rsid w:val="006F5B65"/>
    <w:rsid w:val="00703125"/>
    <w:rsid w:val="007111FE"/>
    <w:rsid w:val="007115E9"/>
    <w:rsid w:val="0072100F"/>
    <w:rsid w:val="00726156"/>
    <w:rsid w:val="007277BD"/>
    <w:rsid w:val="007324AF"/>
    <w:rsid w:val="00736856"/>
    <w:rsid w:val="00736C62"/>
    <w:rsid w:val="0074042F"/>
    <w:rsid w:val="00742AB4"/>
    <w:rsid w:val="00747135"/>
    <w:rsid w:val="007503F2"/>
    <w:rsid w:val="00750736"/>
    <w:rsid w:val="00762EDE"/>
    <w:rsid w:val="00766203"/>
    <w:rsid w:val="00780F5F"/>
    <w:rsid w:val="0078256A"/>
    <w:rsid w:val="00782EEC"/>
    <w:rsid w:val="00785496"/>
    <w:rsid w:val="00787B87"/>
    <w:rsid w:val="00787C95"/>
    <w:rsid w:val="00790F57"/>
    <w:rsid w:val="0079330E"/>
    <w:rsid w:val="00795DE2"/>
    <w:rsid w:val="007A05E7"/>
    <w:rsid w:val="007A0900"/>
    <w:rsid w:val="007A0E30"/>
    <w:rsid w:val="007A429B"/>
    <w:rsid w:val="007A7846"/>
    <w:rsid w:val="007B33E4"/>
    <w:rsid w:val="007B5358"/>
    <w:rsid w:val="007B6E4E"/>
    <w:rsid w:val="007C76AC"/>
    <w:rsid w:val="007D1822"/>
    <w:rsid w:val="007D1B96"/>
    <w:rsid w:val="007D7120"/>
    <w:rsid w:val="007E2436"/>
    <w:rsid w:val="007E27AA"/>
    <w:rsid w:val="007E792A"/>
    <w:rsid w:val="007F4EC9"/>
    <w:rsid w:val="007F64D2"/>
    <w:rsid w:val="007F7061"/>
    <w:rsid w:val="007F75B6"/>
    <w:rsid w:val="008033B6"/>
    <w:rsid w:val="00803687"/>
    <w:rsid w:val="00804DAD"/>
    <w:rsid w:val="00805C8B"/>
    <w:rsid w:val="00806D61"/>
    <w:rsid w:val="00815F60"/>
    <w:rsid w:val="00822529"/>
    <w:rsid w:val="00825D95"/>
    <w:rsid w:val="00830E64"/>
    <w:rsid w:val="008336FD"/>
    <w:rsid w:val="00836E91"/>
    <w:rsid w:val="00837369"/>
    <w:rsid w:val="008449C1"/>
    <w:rsid w:val="00852FA3"/>
    <w:rsid w:val="00854B80"/>
    <w:rsid w:val="00855049"/>
    <w:rsid w:val="0085726E"/>
    <w:rsid w:val="00861941"/>
    <w:rsid w:val="008634D3"/>
    <w:rsid w:val="008635E8"/>
    <w:rsid w:val="00863676"/>
    <w:rsid w:val="00865A1C"/>
    <w:rsid w:val="0087360D"/>
    <w:rsid w:val="00873660"/>
    <w:rsid w:val="008744A0"/>
    <w:rsid w:val="0087584F"/>
    <w:rsid w:val="0088010B"/>
    <w:rsid w:val="00890648"/>
    <w:rsid w:val="00892584"/>
    <w:rsid w:val="00894631"/>
    <w:rsid w:val="00897509"/>
    <w:rsid w:val="008A11E6"/>
    <w:rsid w:val="008A22F8"/>
    <w:rsid w:val="008A4CD3"/>
    <w:rsid w:val="008A6EF6"/>
    <w:rsid w:val="008B076C"/>
    <w:rsid w:val="008B1553"/>
    <w:rsid w:val="008B5080"/>
    <w:rsid w:val="008B6677"/>
    <w:rsid w:val="008C5288"/>
    <w:rsid w:val="008D323A"/>
    <w:rsid w:val="008D354A"/>
    <w:rsid w:val="008D3A33"/>
    <w:rsid w:val="008D58B3"/>
    <w:rsid w:val="008E06D3"/>
    <w:rsid w:val="008E1D8E"/>
    <w:rsid w:val="008E2352"/>
    <w:rsid w:val="008F3060"/>
    <w:rsid w:val="008F6E59"/>
    <w:rsid w:val="00900A1A"/>
    <w:rsid w:val="009012E0"/>
    <w:rsid w:val="00902741"/>
    <w:rsid w:val="00902845"/>
    <w:rsid w:val="00902DF3"/>
    <w:rsid w:val="00904595"/>
    <w:rsid w:val="00910920"/>
    <w:rsid w:val="00917084"/>
    <w:rsid w:val="00917321"/>
    <w:rsid w:val="009206F8"/>
    <w:rsid w:val="009211CF"/>
    <w:rsid w:val="00921AB1"/>
    <w:rsid w:val="00923A8B"/>
    <w:rsid w:val="009260C7"/>
    <w:rsid w:val="009312C2"/>
    <w:rsid w:val="00933739"/>
    <w:rsid w:val="0093482A"/>
    <w:rsid w:val="00934B4F"/>
    <w:rsid w:val="00937937"/>
    <w:rsid w:val="00942CB9"/>
    <w:rsid w:val="00943729"/>
    <w:rsid w:val="00944090"/>
    <w:rsid w:val="00944FE9"/>
    <w:rsid w:val="009465D9"/>
    <w:rsid w:val="00946A8E"/>
    <w:rsid w:val="00946DD4"/>
    <w:rsid w:val="00947398"/>
    <w:rsid w:val="009532D4"/>
    <w:rsid w:val="00955E64"/>
    <w:rsid w:val="00957AF1"/>
    <w:rsid w:val="00962FA7"/>
    <w:rsid w:val="00963892"/>
    <w:rsid w:val="00967F68"/>
    <w:rsid w:val="009708AE"/>
    <w:rsid w:val="009736AF"/>
    <w:rsid w:val="0097453F"/>
    <w:rsid w:val="009759CE"/>
    <w:rsid w:val="00976665"/>
    <w:rsid w:val="009868AB"/>
    <w:rsid w:val="0099239D"/>
    <w:rsid w:val="009944CC"/>
    <w:rsid w:val="0099680D"/>
    <w:rsid w:val="009A438D"/>
    <w:rsid w:val="009A4474"/>
    <w:rsid w:val="009B327A"/>
    <w:rsid w:val="009B5663"/>
    <w:rsid w:val="009B68D0"/>
    <w:rsid w:val="009B7455"/>
    <w:rsid w:val="009C428B"/>
    <w:rsid w:val="009C4678"/>
    <w:rsid w:val="009C7155"/>
    <w:rsid w:val="009D4A0C"/>
    <w:rsid w:val="009E10A5"/>
    <w:rsid w:val="009E5E17"/>
    <w:rsid w:val="009E7E22"/>
    <w:rsid w:val="009F441A"/>
    <w:rsid w:val="009F5C53"/>
    <w:rsid w:val="009F69FA"/>
    <w:rsid w:val="00A04D7E"/>
    <w:rsid w:val="00A054A7"/>
    <w:rsid w:val="00A159C8"/>
    <w:rsid w:val="00A24099"/>
    <w:rsid w:val="00A2723E"/>
    <w:rsid w:val="00A3021A"/>
    <w:rsid w:val="00A32EA8"/>
    <w:rsid w:val="00A40152"/>
    <w:rsid w:val="00A4050F"/>
    <w:rsid w:val="00A4085F"/>
    <w:rsid w:val="00A455F9"/>
    <w:rsid w:val="00A47DB2"/>
    <w:rsid w:val="00A51FA0"/>
    <w:rsid w:val="00A524C1"/>
    <w:rsid w:val="00A52DD5"/>
    <w:rsid w:val="00A652E6"/>
    <w:rsid w:val="00A674A6"/>
    <w:rsid w:val="00A70B26"/>
    <w:rsid w:val="00A75DD2"/>
    <w:rsid w:val="00A8013A"/>
    <w:rsid w:val="00A80339"/>
    <w:rsid w:val="00A83C23"/>
    <w:rsid w:val="00A84D05"/>
    <w:rsid w:val="00A855F6"/>
    <w:rsid w:val="00A902C6"/>
    <w:rsid w:val="00A969DF"/>
    <w:rsid w:val="00A96EFF"/>
    <w:rsid w:val="00AA0CDE"/>
    <w:rsid w:val="00AA2161"/>
    <w:rsid w:val="00AA3786"/>
    <w:rsid w:val="00AA620F"/>
    <w:rsid w:val="00AA6D54"/>
    <w:rsid w:val="00AA7063"/>
    <w:rsid w:val="00AB0F3C"/>
    <w:rsid w:val="00AB13CF"/>
    <w:rsid w:val="00AB78CB"/>
    <w:rsid w:val="00AB7A44"/>
    <w:rsid w:val="00AB7B68"/>
    <w:rsid w:val="00AC289C"/>
    <w:rsid w:val="00AC3817"/>
    <w:rsid w:val="00AC3E3E"/>
    <w:rsid w:val="00AC7A86"/>
    <w:rsid w:val="00AD0031"/>
    <w:rsid w:val="00AD0488"/>
    <w:rsid w:val="00AD1A5A"/>
    <w:rsid w:val="00AD337C"/>
    <w:rsid w:val="00AD3690"/>
    <w:rsid w:val="00AD4223"/>
    <w:rsid w:val="00AE00D7"/>
    <w:rsid w:val="00AE13A3"/>
    <w:rsid w:val="00AE21F2"/>
    <w:rsid w:val="00AE2E8C"/>
    <w:rsid w:val="00AF2DB6"/>
    <w:rsid w:val="00B017DF"/>
    <w:rsid w:val="00B03BCE"/>
    <w:rsid w:val="00B03F66"/>
    <w:rsid w:val="00B070EC"/>
    <w:rsid w:val="00B07DFE"/>
    <w:rsid w:val="00B17999"/>
    <w:rsid w:val="00B2142D"/>
    <w:rsid w:val="00B23BC7"/>
    <w:rsid w:val="00B25805"/>
    <w:rsid w:val="00B276C9"/>
    <w:rsid w:val="00B30839"/>
    <w:rsid w:val="00B33961"/>
    <w:rsid w:val="00B34D9E"/>
    <w:rsid w:val="00B35A1A"/>
    <w:rsid w:val="00B3790B"/>
    <w:rsid w:val="00B37FF3"/>
    <w:rsid w:val="00B406CA"/>
    <w:rsid w:val="00B408C4"/>
    <w:rsid w:val="00B41297"/>
    <w:rsid w:val="00B4232C"/>
    <w:rsid w:val="00B42ADC"/>
    <w:rsid w:val="00B4656C"/>
    <w:rsid w:val="00B51CF1"/>
    <w:rsid w:val="00B5541F"/>
    <w:rsid w:val="00B55958"/>
    <w:rsid w:val="00B603CA"/>
    <w:rsid w:val="00B60436"/>
    <w:rsid w:val="00B612B0"/>
    <w:rsid w:val="00B626FD"/>
    <w:rsid w:val="00B638CF"/>
    <w:rsid w:val="00B67DFD"/>
    <w:rsid w:val="00B714DF"/>
    <w:rsid w:val="00B72A40"/>
    <w:rsid w:val="00B76156"/>
    <w:rsid w:val="00B77991"/>
    <w:rsid w:val="00B77FA3"/>
    <w:rsid w:val="00B80E52"/>
    <w:rsid w:val="00B8132F"/>
    <w:rsid w:val="00B81B5A"/>
    <w:rsid w:val="00B81DFA"/>
    <w:rsid w:val="00B82DFB"/>
    <w:rsid w:val="00B8471C"/>
    <w:rsid w:val="00B86D60"/>
    <w:rsid w:val="00B9216B"/>
    <w:rsid w:val="00B92541"/>
    <w:rsid w:val="00BA465C"/>
    <w:rsid w:val="00BA5EE5"/>
    <w:rsid w:val="00BA6AE0"/>
    <w:rsid w:val="00BB18E2"/>
    <w:rsid w:val="00BB3D4B"/>
    <w:rsid w:val="00BB5D11"/>
    <w:rsid w:val="00BC0BF7"/>
    <w:rsid w:val="00BC39F8"/>
    <w:rsid w:val="00BC65D7"/>
    <w:rsid w:val="00BD54DA"/>
    <w:rsid w:val="00BD635F"/>
    <w:rsid w:val="00BD63A9"/>
    <w:rsid w:val="00BD6822"/>
    <w:rsid w:val="00BE55C4"/>
    <w:rsid w:val="00BE7A5F"/>
    <w:rsid w:val="00BE7CB1"/>
    <w:rsid w:val="00BF1AB1"/>
    <w:rsid w:val="00BF28F3"/>
    <w:rsid w:val="00BF42F3"/>
    <w:rsid w:val="00BF4CEB"/>
    <w:rsid w:val="00BF5806"/>
    <w:rsid w:val="00BF6F4B"/>
    <w:rsid w:val="00BF7E61"/>
    <w:rsid w:val="00C0060D"/>
    <w:rsid w:val="00C04476"/>
    <w:rsid w:val="00C04B43"/>
    <w:rsid w:val="00C06CAB"/>
    <w:rsid w:val="00C10681"/>
    <w:rsid w:val="00C10D36"/>
    <w:rsid w:val="00C12EEA"/>
    <w:rsid w:val="00C13464"/>
    <w:rsid w:val="00C14556"/>
    <w:rsid w:val="00C17871"/>
    <w:rsid w:val="00C21C17"/>
    <w:rsid w:val="00C22EE9"/>
    <w:rsid w:val="00C27E3F"/>
    <w:rsid w:val="00C34C7D"/>
    <w:rsid w:val="00C4595A"/>
    <w:rsid w:val="00C46286"/>
    <w:rsid w:val="00C47B76"/>
    <w:rsid w:val="00C575BC"/>
    <w:rsid w:val="00C61F5E"/>
    <w:rsid w:val="00C65B25"/>
    <w:rsid w:val="00C67628"/>
    <w:rsid w:val="00C70BE9"/>
    <w:rsid w:val="00C744A7"/>
    <w:rsid w:val="00C750EE"/>
    <w:rsid w:val="00C762E1"/>
    <w:rsid w:val="00C81145"/>
    <w:rsid w:val="00C8152A"/>
    <w:rsid w:val="00C81A21"/>
    <w:rsid w:val="00C83E68"/>
    <w:rsid w:val="00C84E18"/>
    <w:rsid w:val="00C90B4E"/>
    <w:rsid w:val="00C9299A"/>
    <w:rsid w:val="00C92AB9"/>
    <w:rsid w:val="00C94BCF"/>
    <w:rsid w:val="00CA43B9"/>
    <w:rsid w:val="00CA4CEE"/>
    <w:rsid w:val="00CA60FA"/>
    <w:rsid w:val="00CA7608"/>
    <w:rsid w:val="00CB04B8"/>
    <w:rsid w:val="00CB32EA"/>
    <w:rsid w:val="00CC53EE"/>
    <w:rsid w:val="00CD0677"/>
    <w:rsid w:val="00CD577E"/>
    <w:rsid w:val="00CE1639"/>
    <w:rsid w:val="00CE1D2E"/>
    <w:rsid w:val="00CE3082"/>
    <w:rsid w:val="00CE5122"/>
    <w:rsid w:val="00CE7C07"/>
    <w:rsid w:val="00CF5067"/>
    <w:rsid w:val="00CF5A22"/>
    <w:rsid w:val="00CF607D"/>
    <w:rsid w:val="00CF6C1A"/>
    <w:rsid w:val="00CF7901"/>
    <w:rsid w:val="00D000CA"/>
    <w:rsid w:val="00D00E7A"/>
    <w:rsid w:val="00D013F6"/>
    <w:rsid w:val="00D02335"/>
    <w:rsid w:val="00D03EB1"/>
    <w:rsid w:val="00D04B9D"/>
    <w:rsid w:val="00D07D1F"/>
    <w:rsid w:val="00D116CE"/>
    <w:rsid w:val="00D16B23"/>
    <w:rsid w:val="00D17A79"/>
    <w:rsid w:val="00D221C8"/>
    <w:rsid w:val="00D24F1F"/>
    <w:rsid w:val="00D25F36"/>
    <w:rsid w:val="00D26938"/>
    <w:rsid w:val="00D350AC"/>
    <w:rsid w:val="00D36D04"/>
    <w:rsid w:val="00D376A5"/>
    <w:rsid w:val="00D377A7"/>
    <w:rsid w:val="00D4135D"/>
    <w:rsid w:val="00D422BA"/>
    <w:rsid w:val="00D42C9E"/>
    <w:rsid w:val="00D460A6"/>
    <w:rsid w:val="00D4766B"/>
    <w:rsid w:val="00D51233"/>
    <w:rsid w:val="00D63630"/>
    <w:rsid w:val="00D63B97"/>
    <w:rsid w:val="00D77AE3"/>
    <w:rsid w:val="00D84B08"/>
    <w:rsid w:val="00D90A18"/>
    <w:rsid w:val="00D9163F"/>
    <w:rsid w:val="00D936F0"/>
    <w:rsid w:val="00D9460C"/>
    <w:rsid w:val="00DA03FB"/>
    <w:rsid w:val="00DA30FE"/>
    <w:rsid w:val="00DA73DA"/>
    <w:rsid w:val="00DB04ED"/>
    <w:rsid w:val="00DB06F4"/>
    <w:rsid w:val="00DB19EA"/>
    <w:rsid w:val="00DB2B55"/>
    <w:rsid w:val="00DB6E30"/>
    <w:rsid w:val="00DB7DAC"/>
    <w:rsid w:val="00DB7E71"/>
    <w:rsid w:val="00DC2D36"/>
    <w:rsid w:val="00DC4B8E"/>
    <w:rsid w:val="00DC7B38"/>
    <w:rsid w:val="00DD2F44"/>
    <w:rsid w:val="00DD656C"/>
    <w:rsid w:val="00DE175E"/>
    <w:rsid w:val="00DE74BB"/>
    <w:rsid w:val="00DF37D9"/>
    <w:rsid w:val="00DF7DC2"/>
    <w:rsid w:val="00E0481D"/>
    <w:rsid w:val="00E073FF"/>
    <w:rsid w:val="00E13EB2"/>
    <w:rsid w:val="00E15673"/>
    <w:rsid w:val="00E2002C"/>
    <w:rsid w:val="00E22612"/>
    <w:rsid w:val="00E23BE6"/>
    <w:rsid w:val="00E26CF8"/>
    <w:rsid w:val="00E35B0C"/>
    <w:rsid w:val="00E36902"/>
    <w:rsid w:val="00E37BC7"/>
    <w:rsid w:val="00E4111B"/>
    <w:rsid w:val="00E418D4"/>
    <w:rsid w:val="00E43555"/>
    <w:rsid w:val="00E44671"/>
    <w:rsid w:val="00E460E9"/>
    <w:rsid w:val="00E51D87"/>
    <w:rsid w:val="00E549B5"/>
    <w:rsid w:val="00E61867"/>
    <w:rsid w:val="00E65693"/>
    <w:rsid w:val="00E67358"/>
    <w:rsid w:val="00E71364"/>
    <w:rsid w:val="00E72F20"/>
    <w:rsid w:val="00E76B11"/>
    <w:rsid w:val="00E864AE"/>
    <w:rsid w:val="00E864F2"/>
    <w:rsid w:val="00E911FE"/>
    <w:rsid w:val="00E921AA"/>
    <w:rsid w:val="00E9310B"/>
    <w:rsid w:val="00E946F1"/>
    <w:rsid w:val="00E96552"/>
    <w:rsid w:val="00EA183A"/>
    <w:rsid w:val="00EA4872"/>
    <w:rsid w:val="00EA7544"/>
    <w:rsid w:val="00EB539A"/>
    <w:rsid w:val="00EB785F"/>
    <w:rsid w:val="00EC2CAF"/>
    <w:rsid w:val="00EC2F3F"/>
    <w:rsid w:val="00EC53A5"/>
    <w:rsid w:val="00EC5FA8"/>
    <w:rsid w:val="00EC603B"/>
    <w:rsid w:val="00ED05DD"/>
    <w:rsid w:val="00ED7D42"/>
    <w:rsid w:val="00EE51AA"/>
    <w:rsid w:val="00F063D8"/>
    <w:rsid w:val="00F07A3B"/>
    <w:rsid w:val="00F11471"/>
    <w:rsid w:val="00F13594"/>
    <w:rsid w:val="00F17594"/>
    <w:rsid w:val="00F2521D"/>
    <w:rsid w:val="00F314E7"/>
    <w:rsid w:val="00F31C62"/>
    <w:rsid w:val="00F34C75"/>
    <w:rsid w:val="00F3751B"/>
    <w:rsid w:val="00F376F2"/>
    <w:rsid w:val="00F40FD5"/>
    <w:rsid w:val="00F42240"/>
    <w:rsid w:val="00F423EA"/>
    <w:rsid w:val="00F42DE0"/>
    <w:rsid w:val="00F438CC"/>
    <w:rsid w:val="00F506EB"/>
    <w:rsid w:val="00F512F8"/>
    <w:rsid w:val="00F517DD"/>
    <w:rsid w:val="00F64185"/>
    <w:rsid w:val="00F7161B"/>
    <w:rsid w:val="00F73B1C"/>
    <w:rsid w:val="00F81371"/>
    <w:rsid w:val="00F8238C"/>
    <w:rsid w:val="00F82420"/>
    <w:rsid w:val="00F8725B"/>
    <w:rsid w:val="00F872A4"/>
    <w:rsid w:val="00F8733F"/>
    <w:rsid w:val="00F901E0"/>
    <w:rsid w:val="00F907DB"/>
    <w:rsid w:val="00FA4397"/>
    <w:rsid w:val="00FA57F6"/>
    <w:rsid w:val="00FA6FD1"/>
    <w:rsid w:val="00FA7314"/>
    <w:rsid w:val="00FB279C"/>
    <w:rsid w:val="00FB714B"/>
    <w:rsid w:val="00FC1774"/>
    <w:rsid w:val="00FC5AF2"/>
    <w:rsid w:val="00FE0D48"/>
    <w:rsid w:val="00FE12D8"/>
    <w:rsid w:val="00FE53AC"/>
    <w:rsid w:val="00FF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E15673"/>
    <w:pPr>
      <w:keepNext/>
      <w:autoSpaceDE w:val="0"/>
      <w:autoSpaceDN w:val="0"/>
      <w:spacing w:after="0" w:line="240" w:lineRule="auto"/>
      <w:jc w:val="center"/>
      <w:outlineLvl w:val="2"/>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00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0076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FC1774"/>
    <w:rPr>
      <w:color w:val="0000FF" w:themeColor="hyperlink"/>
      <w:u w:val="single"/>
    </w:rPr>
  </w:style>
  <w:style w:type="character" w:customStyle="1" w:styleId="30">
    <w:name w:val="Заголовок 3 Знак"/>
    <w:basedOn w:val="a0"/>
    <w:link w:val="3"/>
    <w:rsid w:val="00E15673"/>
    <w:rPr>
      <w:rFonts w:ascii="Times New Roman" w:eastAsia="Times New Roman" w:hAnsi="Times New Roman" w:cs="Times New Roman"/>
      <w:b/>
      <w:sz w:val="40"/>
      <w:szCs w:val="20"/>
      <w:lang w:eastAsia="ru-RU"/>
    </w:rPr>
  </w:style>
  <w:style w:type="numbering" w:customStyle="1" w:styleId="1">
    <w:name w:val="Нет списка1"/>
    <w:next w:val="a2"/>
    <w:uiPriority w:val="99"/>
    <w:semiHidden/>
    <w:unhideWhenUsed/>
    <w:rsid w:val="00E15673"/>
  </w:style>
  <w:style w:type="paragraph" w:styleId="a4">
    <w:name w:val="Balloon Text"/>
    <w:basedOn w:val="a"/>
    <w:link w:val="a5"/>
    <w:uiPriority w:val="99"/>
    <w:semiHidden/>
    <w:unhideWhenUsed/>
    <w:rsid w:val="00E156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673"/>
    <w:rPr>
      <w:rFonts w:ascii="Tahoma" w:hAnsi="Tahoma" w:cs="Tahoma"/>
      <w:sz w:val="16"/>
      <w:szCs w:val="16"/>
    </w:rPr>
  </w:style>
  <w:style w:type="paragraph" w:styleId="a6">
    <w:name w:val="List Paragraph"/>
    <w:basedOn w:val="a"/>
    <w:uiPriority w:val="34"/>
    <w:qFormat/>
    <w:rsid w:val="00E15673"/>
    <w:pPr>
      <w:ind w:left="720"/>
      <w:contextualSpacing/>
    </w:pPr>
  </w:style>
  <w:style w:type="numbering" w:customStyle="1" w:styleId="2">
    <w:name w:val="Нет списка2"/>
    <w:next w:val="a2"/>
    <w:uiPriority w:val="99"/>
    <w:semiHidden/>
    <w:unhideWhenUsed/>
    <w:rsid w:val="00AC3817"/>
  </w:style>
  <w:style w:type="character" w:styleId="a7">
    <w:name w:val="FollowedHyperlink"/>
    <w:basedOn w:val="a0"/>
    <w:uiPriority w:val="99"/>
    <w:semiHidden/>
    <w:unhideWhenUsed/>
    <w:rsid w:val="00AC3817"/>
    <w:rPr>
      <w:color w:val="800080" w:themeColor="followedHyperlink"/>
      <w:u w:val="single"/>
    </w:rPr>
  </w:style>
  <w:style w:type="paragraph" w:styleId="a8">
    <w:name w:val="header"/>
    <w:basedOn w:val="a"/>
    <w:link w:val="a9"/>
    <w:uiPriority w:val="99"/>
    <w:unhideWhenUsed/>
    <w:rsid w:val="004379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79BB"/>
  </w:style>
  <w:style w:type="paragraph" w:styleId="aa">
    <w:name w:val="footer"/>
    <w:basedOn w:val="a"/>
    <w:link w:val="ab"/>
    <w:uiPriority w:val="99"/>
    <w:unhideWhenUsed/>
    <w:rsid w:val="004379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79BB"/>
  </w:style>
  <w:style w:type="character" w:customStyle="1" w:styleId="left">
    <w:name w:val="left"/>
    <w:basedOn w:val="a0"/>
    <w:rsid w:val="000402BA"/>
  </w:style>
  <w:style w:type="character" w:customStyle="1" w:styleId="system">
    <w:name w:val="system"/>
    <w:basedOn w:val="a0"/>
    <w:rsid w:val="00040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E15673"/>
    <w:pPr>
      <w:keepNext/>
      <w:autoSpaceDE w:val="0"/>
      <w:autoSpaceDN w:val="0"/>
      <w:spacing w:after="0" w:line="240" w:lineRule="auto"/>
      <w:jc w:val="center"/>
      <w:outlineLvl w:val="2"/>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00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0076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FC1774"/>
    <w:rPr>
      <w:color w:val="0000FF" w:themeColor="hyperlink"/>
      <w:u w:val="single"/>
    </w:rPr>
  </w:style>
  <w:style w:type="character" w:customStyle="1" w:styleId="30">
    <w:name w:val="Заголовок 3 Знак"/>
    <w:basedOn w:val="a0"/>
    <w:link w:val="3"/>
    <w:rsid w:val="00E15673"/>
    <w:rPr>
      <w:rFonts w:ascii="Times New Roman" w:eastAsia="Times New Roman" w:hAnsi="Times New Roman" w:cs="Times New Roman"/>
      <w:b/>
      <w:sz w:val="40"/>
      <w:szCs w:val="20"/>
      <w:lang w:eastAsia="ru-RU"/>
    </w:rPr>
  </w:style>
  <w:style w:type="numbering" w:customStyle="1" w:styleId="1">
    <w:name w:val="Нет списка1"/>
    <w:next w:val="a2"/>
    <w:uiPriority w:val="99"/>
    <w:semiHidden/>
    <w:unhideWhenUsed/>
    <w:rsid w:val="00E15673"/>
  </w:style>
  <w:style w:type="paragraph" w:styleId="a4">
    <w:name w:val="Balloon Text"/>
    <w:basedOn w:val="a"/>
    <w:link w:val="a5"/>
    <w:uiPriority w:val="99"/>
    <w:semiHidden/>
    <w:unhideWhenUsed/>
    <w:rsid w:val="00E156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673"/>
    <w:rPr>
      <w:rFonts w:ascii="Tahoma" w:hAnsi="Tahoma" w:cs="Tahoma"/>
      <w:sz w:val="16"/>
      <w:szCs w:val="16"/>
    </w:rPr>
  </w:style>
  <w:style w:type="paragraph" w:styleId="a6">
    <w:name w:val="List Paragraph"/>
    <w:basedOn w:val="a"/>
    <w:uiPriority w:val="34"/>
    <w:qFormat/>
    <w:rsid w:val="00E15673"/>
    <w:pPr>
      <w:ind w:left="720"/>
      <w:contextualSpacing/>
    </w:pPr>
  </w:style>
  <w:style w:type="numbering" w:customStyle="1" w:styleId="2">
    <w:name w:val="Нет списка2"/>
    <w:next w:val="a2"/>
    <w:uiPriority w:val="99"/>
    <w:semiHidden/>
    <w:unhideWhenUsed/>
    <w:rsid w:val="00AC3817"/>
  </w:style>
  <w:style w:type="character" w:styleId="a7">
    <w:name w:val="FollowedHyperlink"/>
    <w:basedOn w:val="a0"/>
    <w:uiPriority w:val="99"/>
    <w:semiHidden/>
    <w:unhideWhenUsed/>
    <w:rsid w:val="00AC3817"/>
    <w:rPr>
      <w:color w:val="800080" w:themeColor="followedHyperlink"/>
      <w:u w:val="single"/>
    </w:rPr>
  </w:style>
  <w:style w:type="paragraph" w:styleId="a8">
    <w:name w:val="header"/>
    <w:basedOn w:val="a"/>
    <w:link w:val="a9"/>
    <w:uiPriority w:val="99"/>
    <w:unhideWhenUsed/>
    <w:rsid w:val="004379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79BB"/>
  </w:style>
  <w:style w:type="paragraph" w:styleId="aa">
    <w:name w:val="footer"/>
    <w:basedOn w:val="a"/>
    <w:link w:val="ab"/>
    <w:uiPriority w:val="99"/>
    <w:unhideWhenUsed/>
    <w:rsid w:val="004379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79BB"/>
  </w:style>
  <w:style w:type="character" w:customStyle="1" w:styleId="left">
    <w:name w:val="left"/>
    <w:basedOn w:val="a0"/>
    <w:rsid w:val="000402BA"/>
  </w:style>
  <w:style w:type="character" w:customStyle="1" w:styleId="system">
    <w:name w:val="system"/>
    <w:basedOn w:val="a0"/>
    <w:rsid w:val="0004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770">
      <w:bodyDiv w:val="1"/>
      <w:marLeft w:val="0"/>
      <w:marRight w:val="0"/>
      <w:marTop w:val="0"/>
      <w:marBottom w:val="0"/>
      <w:divBdr>
        <w:top w:val="none" w:sz="0" w:space="0" w:color="auto"/>
        <w:left w:val="none" w:sz="0" w:space="0" w:color="auto"/>
        <w:bottom w:val="none" w:sz="0" w:space="0" w:color="auto"/>
        <w:right w:val="none" w:sz="0" w:space="0" w:color="auto"/>
      </w:divBdr>
    </w:div>
    <w:div w:id="403646100">
      <w:bodyDiv w:val="1"/>
      <w:marLeft w:val="0"/>
      <w:marRight w:val="0"/>
      <w:marTop w:val="0"/>
      <w:marBottom w:val="0"/>
      <w:divBdr>
        <w:top w:val="none" w:sz="0" w:space="0" w:color="auto"/>
        <w:left w:val="none" w:sz="0" w:space="0" w:color="auto"/>
        <w:bottom w:val="none" w:sz="0" w:space="0" w:color="auto"/>
        <w:right w:val="none" w:sz="0" w:space="0" w:color="auto"/>
      </w:divBdr>
    </w:div>
    <w:div w:id="477308385">
      <w:bodyDiv w:val="1"/>
      <w:marLeft w:val="0"/>
      <w:marRight w:val="0"/>
      <w:marTop w:val="0"/>
      <w:marBottom w:val="0"/>
      <w:divBdr>
        <w:top w:val="none" w:sz="0" w:space="0" w:color="auto"/>
        <w:left w:val="none" w:sz="0" w:space="0" w:color="auto"/>
        <w:bottom w:val="none" w:sz="0" w:space="0" w:color="auto"/>
        <w:right w:val="none" w:sz="0" w:space="0" w:color="auto"/>
      </w:divBdr>
    </w:div>
    <w:div w:id="481850873">
      <w:bodyDiv w:val="1"/>
      <w:marLeft w:val="0"/>
      <w:marRight w:val="0"/>
      <w:marTop w:val="0"/>
      <w:marBottom w:val="0"/>
      <w:divBdr>
        <w:top w:val="none" w:sz="0" w:space="0" w:color="auto"/>
        <w:left w:val="none" w:sz="0" w:space="0" w:color="auto"/>
        <w:bottom w:val="none" w:sz="0" w:space="0" w:color="auto"/>
        <w:right w:val="none" w:sz="0" w:space="0" w:color="auto"/>
      </w:divBdr>
    </w:div>
    <w:div w:id="506024585">
      <w:bodyDiv w:val="1"/>
      <w:marLeft w:val="0"/>
      <w:marRight w:val="0"/>
      <w:marTop w:val="0"/>
      <w:marBottom w:val="0"/>
      <w:divBdr>
        <w:top w:val="none" w:sz="0" w:space="0" w:color="auto"/>
        <w:left w:val="none" w:sz="0" w:space="0" w:color="auto"/>
        <w:bottom w:val="none" w:sz="0" w:space="0" w:color="auto"/>
        <w:right w:val="none" w:sz="0" w:space="0" w:color="auto"/>
      </w:divBdr>
    </w:div>
    <w:div w:id="646979271">
      <w:bodyDiv w:val="1"/>
      <w:marLeft w:val="0"/>
      <w:marRight w:val="0"/>
      <w:marTop w:val="0"/>
      <w:marBottom w:val="0"/>
      <w:divBdr>
        <w:top w:val="none" w:sz="0" w:space="0" w:color="auto"/>
        <w:left w:val="none" w:sz="0" w:space="0" w:color="auto"/>
        <w:bottom w:val="none" w:sz="0" w:space="0" w:color="auto"/>
        <w:right w:val="none" w:sz="0" w:space="0" w:color="auto"/>
      </w:divBdr>
    </w:div>
    <w:div w:id="780300168">
      <w:bodyDiv w:val="1"/>
      <w:marLeft w:val="0"/>
      <w:marRight w:val="0"/>
      <w:marTop w:val="0"/>
      <w:marBottom w:val="0"/>
      <w:divBdr>
        <w:top w:val="none" w:sz="0" w:space="0" w:color="auto"/>
        <w:left w:val="none" w:sz="0" w:space="0" w:color="auto"/>
        <w:bottom w:val="none" w:sz="0" w:space="0" w:color="auto"/>
        <w:right w:val="none" w:sz="0" w:space="0" w:color="auto"/>
      </w:divBdr>
    </w:div>
    <w:div w:id="796144249">
      <w:bodyDiv w:val="1"/>
      <w:marLeft w:val="0"/>
      <w:marRight w:val="0"/>
      <w:marTop w:val="0"/>
      <w:marBottom w:val="0"/>
      <w:divBdr>
        <w:top w:val="none" w:sz="0" w:space="0" w:color="auto"/>
        <w:left w:val="none" w:sz="0" w:space="0" w:color="auto"/>
        <w:bottom w:val="none" w:sz="0" w:space="0" w:color="auto"/>
        <w:right w:val="none" w:sz="0" w:space="0" w:color="auto"/>
      </w:divBdr>
    </w:div>
    <w:div w:id="857082079">
      <w:bodyDiv w:val="1"/>
      <w:marLeft w:val="0"/>
      <w:marRight w:val="0"/>
      <w:marTop w:val="0"/>
      <w:marBottom w:val="0"/>
      <w:divBdr>
        <w:top w:val="none" w:sz="0" w:space="0" w:color="auto"/>
        <w:left w:val="none" w:sz="0" w:space="0" w:color="auto"/>
        <w:bottom w:val="none" w:sz="0" w:space="0" w:color="auto"/>
        <w:right w:val="none" w:sz="0" w:space="0" w:color="auto"/>
      </w:divBdr>
    </w:div>
    <w:div w:id="891816816">
      <w:bodyDiv w:val="1"/>
      <w:marLeft w:val="0"/>
      <w:marRight w:val="0"/>
      <w:marTop w:val="0"/>
      <w:marBottom w:val="0"/>
      <w:divBdr>
        <w:top w:val="none" w:sz="0" w:space="0" w:color="auto"/>
        <w:left w:val="none" w:sz="0" w:space="0" w:color="auto"/>
        <w:bottom w:val="none" w:sz="0" w:space="0" w:color="auto"/>
        <w:right w:val="none" w:sz="0" w:space="0" w:color="auto"/>
      </w:divBdr>
    </w:div>
    <w:div w:id="1142310864">
      <w:bodyDiv w:val="1"/>
      <w:marLeft w:val="0"/>
      <w:marRight w:val="0"/>
      <w:marTop w:val="0"/>
      <w:marBottom w:val="0"/>
      <w:divBdr>
        <w:top w:val="none" w:sz="0" w:space="0" w:color="auto"/>
        <w:left w:val="none" w:sz="0" w:space="0" w:color="auto"/>
        <w:bottom w:val="none" w:sz="0" w:space="0" w:color="auto"/>
        <w:right w:val="none" w:sz="0" w:space="0" w:color="auto"/>
      </w:divBdr>
    </w:div>
    <w:div w:id="1145003415">
      <w:bodyDiv w:val="1"/>
      <w:marLeft w:val="0"/>
      <w:marRight w:val="0"/>
      <w:marTop w:val="0"/>
      <w:marBottom w:val="0"/>
      <w:divBdr>
        <w:top w:val="none" w:sz="0" w:space="0" w:color="auto"/>
        <w:left w:val="none" w:sz="0" w:space="0" w:color="auto"/>
        <w:bottom w:val="none" w:sz="0" w:space="0" w:color="auto"/>
        <w:right w:val="none" w:sz="0" w:space="0" w:color="auto"/>
      </w:divBdr>
    </w:div>
    <w:div w:id="1150751134">
      <w:bodyDiv w:val="1"/>
      <w:marLeft w:val="0"/>
      <w:marRight w:val="0"/>
      <w:marTop w:val="0"/>
      <w:marBottom w:val="0"/>
      <w:divBdr>
        <w:top w:val="none" w:sz="0" w:space="0" w:color="auto"/>
        <w:left w:val="none" w:sz="0" w:space="0" w:color="auto"/>
        <w:bottom w:val="none" w:sz="0" w:space="0" w:color="auto"/>
        <w:right w:val="none" w:sz="0" w:space="0" w:color="auto"/>
      </w:divBdr>
    </w:div>
    <w:div w:id="1371880416">
      <w:bodyDiv w:val="1"/>
      <w:marLeft w:val="0"/>
      <w:marRight w:val="0"/>
      <w:marTop w:val="0"/>
      <w:marBottom w:val="0"/>
      <w:divBdr>
        <w:top w:val="none" w:sz="0" w:space="0" w:color="auto"/>
        <w:left w:val="none" w:sz="0" w:space="0" w:color="auto"/>
        <w:bottom w:val="none" w:sz="0" w:space="0" w:color="auto"/>
        <w:right w:val="none" w:sz="0" w:space="0" w:color="auto"/>
      </w:divBdr>
    </w:div>
    <w:div w:id="1607040265">
      <w:bodyDiv w:val="1"/>
      <w:marLeft w:val="0"/>
      <w:marRight w:val="0"/>
      <w:marTop w:val="0"/>
      <w:marBottom w:val="0"/>
      <w:divBdr>
        <w:top w:val="none" w:sz="0" w:space="0" w:color="auto"/>
        <w:left w:val="none" w:sz="0" w:space="0" w:color="auto"/>
        <w:bottom w:val="none" w:sz="0" w:space="0" w:color="auto"/>
        <w:right w:val="none" w:sz="0" w:space="0" w:color="auto"/>
      </w:divBdr>
    </w:div>
    <w:div w:id="1677728513">
      <w:bodyDiv w:val="1"/>
      <w:marLeft w:val="0"/>
      <w:marRight w:val="0"/>
      <w:marTop w:val="0"/>
      <w:marBottom w:val="0"/>
      <w:divBdr>
        <w:top w:val="none" w:sz="0" w:space="0" w:color="auto"/>
        <w:left w:val="none" w:sz="0" w:space="0" w:color="auto"/>
        <w:bottom w:val="none" w:sz="0" w:space="0" w:color="auto"/>
        <w:right w:val="none" w:sz="0" w:space="0" w:color="auto"/>
      </w:divBdr>
    </w:div>
    <w:div w:id="1679044961">
      <w:bodyDiv w:val="1"/>
      <w:marLeft w:val="0"/>
      <w:marRight w:val="0"/>
      <w:marTop w:val="0"/>
      <w:marBottom w:val="0"/>
      <w:divBdr>
        <w:top w:val="none" w:sz="0" w:space="0" w:color="auto"/>
        <w:left w:val="none" w:sz="0" w:space="0" w:color="auto"/>
        <w:bottom w:val="none" w:sz="0" w:space="0" w:color="auto"/>
        <w:right w:val="none" w:sz="0" w:space="0" w:color="auto"/>
      </w:divBdr>
    </w:div>
    <w:div w:id="1752390897">
      <w:bodyDiv w:val="1"/>
      <w:marLeft w:val="0"/>
      <w:marRight w:val="0"/>
      <w:marTop w:val="0"/>
      <w:marBottom w:val="0"/>
      <w:divBdr>
        <w:top w:val="none" w:sz="0" w:space="0" w:color="auto"/>
        <w:left w:val="none" w:sz="0" w:space="0" w:color="auto"/>
        <w:bottom w:val="none" w:sz="0" w:space="0" w:color="auto"/>
        <w:right w:val="none" w:sz="0" w:space="0" w:color="auto"/>
      </w:divBdr>
    </w:div>
    <w:div w:id="1816215491">
      <w:bodyDiv w:val="1"/>
      <w:marLeft w:val="0"/>
      <w:marRight w:val="0"/>
      <w:marTop w:val="0"/>
      <w:marBottom w:val="0"/>
      <w:divBdr>
        <w:top w:val="none" w:sz="0" w:space="0" w:color="auto"/>
        <w:left w:val="none" w:sz="0" w:space="0" w:color="auto"/>
        <w:bottom w:val="none" w:sz="0" w:space="0" w:color="auto"/>
        <w:right w:val="none" w:sz="0" w:space="0" w:color="auto"/>
      </w:divBdr>
    </w:div>
    <w:div w:id="1880436298">
      <w:bodyDiv w:val="1"/>
      <w:marLeft w:val="0"/>
      <w:marRight w:val="0"/>
      <w:marTop w:val="0"/>
      <w:marBottom w:val="0"/>
      <w:divBdr>
        <w:top w:val="none" w:sz="0" w:space="0" w:color="auto"/>
        <w:left w:val="none" w:sz="0" w:space="0" w:color="auto"/>
        <w:bottom w:val="none" w:sz="0" w:space="0" w:color="auto"/>
        <w:right w:val="none" w:sz="0" w:space="0" w:color="auto"/>
      </w:divBdr>
      <w:divsChild>
        <w:div w:id="1915120060">
          <w:marLeft w:val="0"/>
          <w:marRight w:val="0"/>
          <w:marTop w:val="0"/>
          <w:marBottom w:val="0"/>
          <w:divBdr>
            <w:top w:val="none" w:sz="0" w:space="0" w:color="auto"/>
            <w:left w:val="none" w:sz="0" w:space="0" w:color="auto"/>
            <w:bottom w:val="none" w:sz="0" w:space="0" w:color="auto"/>
            <w:right w:val="none" w:sz="0" w:space="0" w:color="auto"/>
          </w:divBdr>
        </w:div>
      </w:divsChild>
    </w:div>
    <w:div w:id="1968852211">
      <w:bodyDiv w:val="1"/>
      <w:marLeft w:val="0"/>
      <w:marRight w:val="0"/>
      <w:marTop w:val="0"/>
      <w:marBottom w:val="0"/>
      <w:divBdr>
        <w:top w:val="none" w:sz="0" w:space="0" w:color="auto"/>
        <w:left w:val="none" w:sz="0" w:space="0" w:color="auto"/>
        <w:bottom w:val="none" w:sz="0" w:space="0" w:color="auto"/>
        <w:right w:val="none" w:sz="0" w:space="0" w:color="auto"/>
      </w:divBdr>
    </w:div>
    <w:div w:id="21344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0A6E-82F5-4586-9E49-90684B79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Высоцкая</dc:creator>
  <cp:lastModifiedBy>Витковская Светлана Михайловна</cp:lastModifiedBy>
  <cp:revision>12</cp:revision>
  <cp:lastPrinted>2022-12-07T04:11:00Z</cp:lastPrinted>
  <dcterms:created xsi:type="dcterms:W3CDTF">2022-06-03T04:01:00Z</dcterms:created>
  <dcterms:modified xsi:type="dcterms:W3CDTF">2022-12-08T09:01:00Z</dcterms:modified>
</cp:coreProperties>
</file>