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99" w:rsidRPr="002A48D8" w:rsidRDefault="00676999" w:rsidP="006769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A48D8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676999" w:rsidRPr="002A48D8" w:rsidRDefault="00676999" w:rsidP="006769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A48D8">
        <w:rPr>
          <w:rFonts w:ascii="Times New Roman" w:eastAsia="Times New Roman" w:hAnsi="Times New Roman" w:cs="Times New Roman"/>
          <w:lang w:eastAsia="ru-RU"/>
        </w:rPr>
        <w:t>к постановлению</w:t>
      </w:r>
    </w:p>
    <w:p w:rsidR="00676999" w:rsidRPr="002A48D8" w:rsidRDefault="00676999" w:rsidP="006769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A48D8">
        <w:rPr>
          <w:rFonts w:ascii="Times New Roman" w:eastAsia="Times New Roman" w:hAnsi="Times New Roman" w:cs="Times New Roman"/>
          <w:lang w:eastAsia="ru-RU"/>
        </w:rPr>
        <w:t>администрации Города Томска</w:t>
      </w:r>
    </w:p>
    <w:p w:rsidR="004E38AB" w:rsidRDefault="004E38AB" w:rsidP="004E38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18.03.2022 № 216</w:t>
      </w:r>
    </w:p>
    <w:p w:rsidR="00676999" w:rsidRDefault="00676999" w:rsidP="0067699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676999" w:rsidRDefault="00676999" w:rsidP="00676999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  <w:r w:rsidRPr="00A4793D">
        <w:rPr>
          <w:rFonts w:ascii="Times New Roman" w:hAnsi="Times New Roman" w:cs="Times New Roman"/>
          <w:sz w:val="20"/>
        </w:rPr>
        <w:t>VI</w:t>
      </w:r>
      <w:r>
        <w:rPr>
          <w:rFonts w:ascii="Times New Roman" w:hAnsi="Times New Roman" w:cs="Times New Roman"/>
          <w:sz w:val="20"/>
          <w:lang w:val="en-US"/>
        </w:rPr>
        <w:t>I</w:t>
      </w:r>
      <w:r w:rsidRPr="00A4793D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ИНФОРМАЦИЯ О НАЛОГОВЫХ РАСХОДАХ МУНИЦИПАЛЬНОГО ОБРАЗОВАНИЯ «ГОРОД ТОМСК»</w:t>
      </w:r>
    </w:p>
    <w:p w:rsidR="00676999" w:rsidRPr="00A4793D" w:rsidRDefault="00676999" w:rsidP="0067699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52C5" w:rsidRDefault="00AE52C5" w:rsidP="006769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7263"/>
        <w:gridCol w:w="2977"/>
        <w:gridCol w:w="1843"/>
      </w:tblGrid>
      <w:tr w:rsidR="00AE52C5" w:rsidRPr="005C3675" w:rsidTr="002377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8A" w:rsidRPr="005C3675" w:rsidRDefault="00E95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7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E52C5" w:rsidRPr="005C3675" w:rsidRDefault="00AE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75"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5" w:rsidRPr="005C3675" w:rsidRDefault="00AE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налога, по которому предусматриваются налоговые льготы 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5" w:rsidRPr="005C3675" w:rsidRDefault="00AE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налогового расхода (налоговой льготы)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5" w:rsidRPr="005C3675" w:rsidRDefault="00AE52C5" w:rsidP="00E95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75">
              <w:rPr>
                <w:rFonts w:ascii="Times New Roman" w:hAnsi="Times New Roman" w:cs="Times New Roman"/>
                <w:sz w:val="20"/>
                <w:szCs w:val="20"/>
              </w:rPr>
              <w:t>Связь налогового расхода с муниципальной программой (наименование структурных элементов муниципальной програ</w:t>
            </w:r>
            <w:r w:rsidR="00E9578A" w:rsidRPr="005C3675">
              <w:rPr>
                <w:rFonts w:ascii="Times New Roman" w:hAnsi="Times New Roman" w:cs="Times New Roman"/>
                <w:sz w:val="20"/>
                <w:szCs w:val="20"/>
              </w:rPr>
              <w:t>ммы муниципального образования «</w:t>
            </w:r>
            <w:r w:rsidRPr="005C3675">
              <w:rPr>
                <w:rFonts w:ascii="Times New Roman" w:hAnsi="Times New Roman" w:cs="Times New Roman"/>
                <w:sz w:val="20"/>
                <w:szCs w:val="20"/>
              </w:rPr>
              <w:t>Город Томск</w:t>
            </w:r>
            <w:r w:rsidR="00E9578A" w:rsidRPr="005C36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C367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5" w:rsidRPr="005C3675" w:rsidRDefault="00AE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75">
              <w:rPr>
                <w:rFonts w:ascii="Times New Roman" w:hAnsi="Times New Roman" w:cs="Times New Roman"/>
                <w:sz w:val="20"/>
                <w:szCs w:val="20"/>
              </w:rPr>
              <w:t xml:space="preserve">Куратор налогового расхода </w:t>
            </w:r>
          </w:p>
        </w:tc>
      </w:tr>
      <w:tr w:rsidR="00AE52C5" w:rsidRPr="005C3675" w:rsidTr="00237772">
        <w:trPr>
          <w:trHeight w:hRule="exact"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5" w:rsidRPr="005C3675" w:rsidRDefault="00AE52C5" w:rsidP="00E957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675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5" w:rsidRPr="005C3675" w:rsidRDefault="00AE52C5" w:rsidP="00E957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675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5" w:rsidRPr="005C3675" w:rsidRDefault="00AE52C5" w:rsidP="00E957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675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5" w:rsidRPr="005C3675" w:rsidRDefault="00AE52C5" w:rsidP="00E957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675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5" w:rsidRPr="005C3675" w:rsidRDefault="00AE52C5" w:rsidP="00E957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675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</w:tr>
      <w:tr w:rsidR="00C90283" w:rsidRPr="005C3675" w:rsidTr="002377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83" w:rsidRPr="005C3675" w:rsidRDefault="00C90283" w:rsidP="0023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7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283" w:rsidRPr="005C3675" w:rsidRDefault="00C90283" w:rsidP="0023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675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83" w:rsidRPr="005C3675" w:rsidRDefault="00E9578A" w:rsidP="00C6095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675">
              <w:rPr>
                <w:rFonts w:ascii="Times New Roman" w:hAnsi="Times New Roman"/>
                <w:sz w:val="20"/>
                <w:szCs w:val="20"/>
              </w:rPr>
              <w:t xml:space="preserve">Налоговая льгота </w:t>
            </w:r>
            <w:r w:rsidR="00C60952" w:rsidRPr="005C3675">
              <w:rPr>
                <w:rFonts w:ascii="Times New Roman" w:hAnsi="Times New Roman"/>
                <w:sz w:val="20"/>
                <w:szCs w:val="20"/>
              </w:rPr>
              <w:t xml:space="preserve">для физических лиц, являющихся собственниками </w:t>
            </w:r>
            <w:r w:rsidR="00C60952" w:rsidRPr="005C3675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недвижимого имущества, </w:t>
            </w:r>
            <w:r w:rsidR="00C60952" w:rsidRPr="005C3675">
              <w:rPr>
                <w:rFonts w:ascii="Times New Roman" w:eastAsia="Times New Roman" w:hAnsi="Times New Roman"/>
                <w:sz w:val="20"/>
                <w:szCs w:val="20"/>
              </w:rPr>
              <w:t xml:space="preserve">включенных в перечень, определяемый в соответствии с </w:t>
            </w:r>
            <w:hyperlink r:id="rId5" w:history="1">
              <w:r w:rsidR="00C60952" w:rsidRPr="005C3675">
                <w:rPr>
                  <w:rFonts w:ascii="Times New Roman" w:eastAsia="Times New Roman" w:hAnsi="Times New Roman"/>
                  <w:sz w:val="20"/>
                  <w:szCs w:val="20"/>
                </w:rPr>
                <w:t>пунктом 7 статьи 378.2</w:t>
              </w:r>
            </w:hyperlink>
            <w:r w:rsidR="00C60952" w:rsidRPr="005C3675">
              <w:rPr>
                <w:rFonts w:ascii="Times New Roman" w:eastAsia="Times New Roman" w:hAnsi="Times New Roman"/>
                <w:sz w:val="20"/>
                <w:szCs w:val="20"/>
              </w:rPr>
              <w:t xml:space="preserve"> Налогового кодекса Российской Федерации, </w:t>
            </w:r>
            <w:r w:rsidRPr="005C3675">
              <w:rPr>
                <w:rFonts w:ascii="Times New Roman" w:hAnsi="Times New Roman"/>
                <w:sz w:val="20"/>
                <w:szCs w:val="20"/>
              </w:rPr>
              <w:t xml:space="preserve">в виде уменьшения суммы исчисленного налога за отчетный налоговый период на величину, превышающую более чем на 10% сумму налога за налоговый период, предшествующий отчетному налоговому периоду </w:t>
            </w:r>
            <w:r w:rsidRPr="005C3675">
              <w:rPr>
                <w:rFonts w:ascii="Times New Roman" w:eastAsia="Times New Roman" w:hAnsi="Times New Roman"/>
                <w:sz w:val="20"/>
                <w:szCs w:val="20"/>
              </w:rPr>
              <w:t xml:space="preserve">(утверждена </w:t>
            </w:r>
            <w:r w:rsidRPr="005C3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Думы Города Томска от 05.11.2019 № 1204 «Об установлении на территории муниципального образования «Город Томск» налога на имущество физических лиц»)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72" w:rsidRPr="005C3675" w:rsidRDefault="001575E0" w:rsidP="00C60952">
            <w:pPr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67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37772" w:rsidRPr="005C3675">
              <w:rPr>
                <w:rFonts w:ascii="Times New Roman" w:hAnsi="Times New Roman" w:cs="Times New Roman"/>
                <w:sz w:val="20"/>
                <w:szCs w:val="20"/>
              </w:rPr>
              <w:t>одпрограмма</w:t>
            </w:r>
            <w:r w:rsidRPr="005C3675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малого и среднего предпринимательства» </w:t>
            </w:r>
          </w:p>
          <w:p w:rsidR="00C90283" w:rsidRPr="005C3675" w:rsidRDefault="00237772" w:rsidP="00C60952">
            <w:pPr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67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1575E0" w:rsidRPr="005C3675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5C3675">
              <w:rPr>
                <w:rFonts w:ascii="Times New Roman" w:hAnsi="Times New Roman" w:cs="Times New Roman"/>
                <w:sz w:val="20"/>
                <w:szCs w:val="20"/>
              </w:rPr>
              <w:t xml:space="preserve">евой показатель </w:t>
            </w:r>
            <w:r w:rsidR="001575E0" w:rsidRPr="005C3675">
              <w:rPr>
                <w:rFonts w:ascii="Times New Roman" w:hAnsi="Times New Roman" w:cs="Times New Roman"/>
                <w:sz w:val="20"/>
                <w:szCs w:val="20"/>
              </w:rPr>
              <w:t>«Число субъектов малого и среднего предпринимательства, единиц на 10 000 жителей»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83" w:rsidRPr="005C3675" w:rsidRDefault="00237772" w:rsidP="005C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75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</w:t>
            </w:r>
            <w:r w:rsidR="0067699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Томска</w:t>
            </w:r>
          </w:p>
        </w:tc>
      </w:tr>
      <w:tr w:rsidR="00237772" w:rsidRPr="005C3675" w:rsidTr="002377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72" w:rsidRPr="005C3675" w:rsidRDefault="00237772" w:rsidP="0023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7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72" w:rsidRPr="005C3675" w:rsidRDefault="00237772" w:rsidP="0023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52" w:rsidRPr="005C3675" w:rsidRDefault="00237772" w:rsidP="00C60952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675">
              <w:rPr>
                <w:rFonts w:ascii="Times New Roman" w:hAnsi="Times New Roman"/>
                <w:sz w:val="20"/>
                <w:szCs w:val="20"/>
              </w:rPr>
              <w:t xml:space="preserve">Налоговая льгота для физических лиц, являющихся собственниками </w:t>
            </w:r>
            <w:r w:rsidRPr="005C3675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недвижимого имущества, впервые </w:t>
            </w:r>
            <w:r w:rsidRPr="005C3675">
              <w:rPr>
                <w:rFonts w:ascii="Times New Roman" w:eastAsia="Times New Roman" w:hAnsi="Times New Roman"/>
                <w:sz w:val="20"/>
                <w:szCs w:val="20"/>
              </w:rPr>
              <w:t>включенны</w:t>
            </w:r>
            <w:r w:rsidR="00C60952" w:rsidRPr="005C367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r w:rsidRPr="005C3675">
              <w:rPr>
                <w:rFonts w:ascii="Times New Roman" w:eastAsia="Times New Roman" w:hAnsi="Times New Roman"/>
                <w:sz w:val="20"/>
                <w:szCs w:val="20"/>
              </w:rPr>
              <w:t xml:space="preserve"> в перечень, определяемый в соответствии с </w:t>
            </w:r>
            <w:hyperlink r:id="rId6" w:history="1">
              <w:r w:rsidRPr="005C3675">
                <w:rPr>
                  <w:rFonts w:ascii="Times New Roman" w:eastAsia="Times New Roman" w:hAnsi="Times New Roman"/>
                  <w:sz w:val="20"/>
                  <w:szCs w:val="20"/>
                </w:rPr>
                <w:t>пунктом 7 статьи 378.2</w:t>
              </w:r>
            </w:hyperlink>
            <w:r w:rsidRPr="005C3675">
              <w:rPr>
                <w:rFonts w:ascii="Times New Roman" w:eastAsia="Times New Roman" w:hAnsi="Times New Roman"/>
                <w:sz w:val="20"/>
                <w:szCs w:val="20"/>
              </w:rPr>
              <w:t xml:space="preserve"> Налогового кодекса Российской Федерации</w:t>
            </w:r>
            <w:r w:rsidR="00C60952" w:rsidRPr="005C36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5C36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C3675">
              <w:rPr>
                <w:rFonts w:ascii="Times New Roman" w:hAnsi="Times New Roman"/>
                <w:sz w:val="20"/>
                <w:szCs w:val="20"/>
              </w:rPr>
              <w:t>в виде</w:t>
            </w:r>
            <w:r w:rsidR="00C60952" w:rsidRPr="005C367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37772" w:rsidRPr="005C3675" w:rsidRDefault="00C60952" w:rsidP="00C6095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675">
              <w:rPr>
                <w:rFonts w:ascii="Times New Roman" w:hAnsi="Times New Roman"/>
                <w:sz w:val="20"/>
                <w:szCs w:val="20"/>
              </w:rPr>
              <w:t>-</w:t>
            </w:r>
            <w:r w:rsidR="00237772" w:rsidRPr="005C36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7772" w:rsidRPr="005C3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применения к ставке налога понижающего коэффициента, равного 0,6 </w:t>
            </w:r>
            <w:r w:rsidRPr="005C367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5C3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налоговый период налогообложения;</w:t>
            </w:r>
            <w:r w:rsidR="00237772" w:rsidRPr="005C3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37772" w:rsidRPr="005C3675" w:rsidRDefault="00C60952" w:rsidP="00C60952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уменьшения</w:t>
            </w:r>
            <w:r w:rsidR="00237772" w:rsidRPr="005C3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суммы исчисленного налога за отчетный налоговый период на величину, превышающую более чем на 10% сумму налога за налоговый период, предшествующий отчетному налоговому периоду</w:t>
            </w:r>
            <w:r w:rsidRPr="005C3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со второго налогового периода налогообложения указанных объектов.  </w:t>
            </w:r>
            <w:r w:rsidRPr="005C3675">
              <w:rPr>
                <w:rFonts w:ascii="Times New Roman" w:eastAsia="Times New Roman" w:hAnsi="Times New Roman"/>
                <w:sz w:val="20"/>
                <w:szCs w:val="20"/>
              </w:rPr>
              <w:t xml:space="preserve">Налоговая льгота </w:t>
            </w:r>
            <w:r w:rsidR="00237772" w:rsidRPr="005C3675">
              <w:rPr>
                <w:rFonts w:ascii="Times New Roman" w:eastAsia="Times New Roman" w:hAnsi="Times New Roman"/>
                <w:sz w:val="20"/>
                <w:szCs w:val="20"/>
              </w:rPr>
              <w:t xml:space="preserve">утверждена </w:t>
            </w:r>
            <w:r w:rsidR="00237772" w:rsidRPr="005C3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Думы Города Томска от 05.11.2019 № 1204 «Об установлении на территории муниципального образования «Город Томск» налога на имущество физических лиц»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72" w:rsidRPr="005C3675" w:rsidRDefault="00237772" w:rsidP="00C60952">
            <w:pPr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67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малого и среднего предпринимательства» </w:t>
            </w:r>
          </w:p>
          <w:p w:rsidR="00237772" w:rsidRPr="005C3675" w:rsidRDefault="00237772" w:rsidP="00C60952">
            <w:pPr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675">
              <w:rPr>
                <w:rFonts w:ascii="Times New Roman" w:hAnsi="Times New Roman" w:cs="Times New Roman"/>
                <w:sz w:val="20"/>
                <w:szCs w:val="20"/>
              </w:rPr>
              <w:t>Целевой показатель «Число субъектов малого и среднего предпринимательства, единиц на 10 000 жителей»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72" w:rsidRPr="005C3675" w:rsidRDefault="00676999" w:rsidP="005C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75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Томска</w:t>
            </w:r>
          </w:p>
        </w:tc>
      </w:tr>
    </w:tbl>
    <w:p w:rsidR="00EC6F25" w:rsidRDefault="004E38AB" w:rsidP="00237772">
      <w:pPr>
        <w:spacing w:line="240" w:lineRule="auto"/>
      </w:pPr>
    </w:p>
    <w:sectPr w:rsidR="00EC6F25" w:rsidSect="0067699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C5"/>
    <w:rsid w:val="001575E0"/>
    <w:rsid w:val="00237772"/>
    <w:rsid w:val="002A48D8"/>
    <w:rsid w:val="002E4C53"/>
    <w:rsid w:val="003F674B"/>
    <w:rsid w:val="004C323B"/>
    <w:rsid w:val="004E38AB"/>
    <w:rsid w:val="005C3675"/>
    <w:rsid w:val="0066618E"/>
    <w:rsid w:val="00676999"/>
    <w:rsid w:val="007E6675"/>
    <w:rsid w:val="008C68C1"/>
    <w:rsid w:val="008D719C"/>
    <w:rsid w:val="00AE52C5"/>
    <w:rsid w:val="00B651F0"/>
    <w:rsid w:val="00BA14B9"/>
    <w:rsid w:val="00C60952"/>
    <w:rsid w:val="00C90283"/>
    <w:rsid w:val="00E9578A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6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6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0D3F4E3409AFCC30C4DC50B860A1C4AC6BEC329C08758DADF13EB239632841D2A7CC1A6BE7386C9037227ED9438D21294BD4DB0CECg4h4G" TargetMode="External"/><Relationship Id="rId5" Type="http://schemas.openxmlformats.org/officeDocument/2006/relationships/hyperlink" Target="consultantplus://offline/ref=350D3F4E3409AFCC30C4DC50B860A1C4AC6BEC329C08758DADF13EB239632841D2A7CC1A6BE7386C9037227ED9438D21294BD4DB0CECg4h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Артибякина Татьяна Юрьевна</dc:creator>
  <cp:lastModifiedBy>Витковская Светлана Михайловна</cp:lastModifiedBy>
  <cp:revision>5</cp:revision>
  <cp:lastPrinted>2022-02-21T09:27:00Z</cp:lastPrinted>
  <dcterms:created xsi:type="dcterms:W3CDTF">2022-02-21T08:17:00Z</dcterms:created>
  <dcterms:modified xsi:type="dcterms:W3CDTF">2022-03-21T05:40:00Z</dcterms:modified>
</cp:coreProperties>
</file>