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FE" w:rsidRPr="006C351F" w:rsidRDefault="006E21FE" w:rsidP="006E21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6E21FE" w:rsidRPr="006C351F" w:rsidRDefault="006E21FE" w:rsidP="006E2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6E21FE" w:rsidRPr="006C351F" w:rsidRDefault="006E21FE" w:rsidP="006E2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 Томска</w:t>
      </w:r>
    </w:p>
    <w:p w:rsidR="009015EF" w:rsidRDefault="009015EF" w:rsidP="009015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06.12.2023 № 1023</w:t>
      </w:r>
    </w:p>
    <w:p w:rsidR="00C81FD7" w:rsidRDefault="00C81FD7" w:rsidP="00F34CE7">
      <w:pPr>
        <w:spacing w:after="0" w:line="240" w:lineRule="auto"/>
      </w:pPr>
      <w:bookmarkStart w:id="0" w:name="_GoBack"/>
      <w:bookmarkEnd w:id="0"/>
    </w:p>
    <w:p w:rsidR="006E21FE" w:rsidRPr="006E21FE" w:rsidRDefault="006E21FE" w:rsidP="00F34CE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V.I. Паспорт подпрограммы «Развитие инновационной</w:t>
      </w:r>
    </w:p>
    <w:p w:rsidR="006E21FE" w:rsidRPr="006E21FE" w:rsidRDefault="006E21FE" w:rsidP="00F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субъектов малого и среднего</w:t>
      </w:r>
    </w:p>
    <w:p w:rsidR="006E21FE" w:rsidRPr="006E21FE" w:rsidRDefault="006E21FE" w:rsidP="00F34C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предпринимательства»</w:t>
      </w:r>
    </w:p>
    <w:p w:rsidR="006E21FE" w:rsidRDefault="006E21FE" w:rsidP="00F34CE7">
      <w:pPr>
        <w:spacing w:after="0" w:line="240" w:lineRule="auto"/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7"/>
        <w:gridCol w:w="552"/>
        <w:gridCol w:w="563"/>
        <w:gridCol w:w="567"/>
        <w:gridCol w:w="567"/>
        <w:gridCol w:w="433"/>
        <w:gridCol w:w="701"/>
        <w:gridCol w:w="8"/>
        <w:gridCol w:w="559"/>
        <w:gridCol w:w="8"/>
        <w:gridCol w:w="563"/>
        <w:gridCol w:w="571"/>
        <w:gridCol w:w="571"/>
        <w:gridCol w:w="571"/>
        <w:gridCol w:w="567"/>
        <w:gridCol w:w="571"/>
        <w:gridCol w:w="571"/>
        <w:gridCol w:w="571"/>
        <w:gridCol w:w="569"/>
        <w:gridCol w:w="569"/>
        <w:gridCol w:w="567"/>
        <w:gridCol w:w="567"/>
        <w:gridCol w:w="567"/>
        <w:gridCol w:w="567"/>
        <w:gridCol w:w="567"/>
        <w:gridCol w:w="709"/>
      </w:tblGrid>
      <w:tr w:rsidR="00240E3C" w:rsidRPr="008C2FD9" w:rsidTr="0044623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Куратор подпрограммы</w:t>
            </w:r>
          </w:p>
        </w:tc>
        <w:tc>
          <w:tcPr>
            <w:tcW w:w="131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Мэра Города Томска по экономическому развитию</w:t>
            </w:r>
          </w:p>
        </w:tc>
      </w:tr>
      <w:tr w:rsidR="00240E3C" w:rsidRPr="008C2FD9" w:rsidTr="0044623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31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240E3C" w:rsidRPr="008C2FD9" w:rsidTr="0044623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Соисполнители</w:t>
            </w:r>
          </w:p>
        </w:tc>
        <w:tc>
          <w:tcPr>
            <w:tcW w:w="131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40E3C" w:rsidRPr="008C2FD9" w:rsidTr="0044623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</w:t>
            </w:r>
          </w:p>
        </w:tc>
        <w:tc>
          <w:tcPr>
            <w:tcW w:w="131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0E3C" w:rsidRPr="008C2FD9" w:rsidTr="0044623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подпрограммы (соответствует задаче муниципальной программы).</w:t>
            </w:r>
          </w:p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 подпрограммы</w:t>
            </w:r>
          </w:p>
        </w:tc>
        <w:tc>
          <w:tcPr>
            <w:tcW w:w="131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повышение инновационной активности томских предприятий.</w:t>
            </w:r>
          </w:p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 Развитие взаимодействия наукоемкого и высокотехнологичного бизнеса города Томска с научно-образовательным комплексом.</w:t>
            </w:r>
          </w:p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2. </w:t>
            </w:r>
            <w:proofErr w:type="gramStart"/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созданию благоприятных условий для предпринимательской деятельности в инновационной и научно-технической сферах.</w:t>
            </w:r>
            <w:proofErr w:type="gramEnd"/>
          </w:p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 Создание условий для самореализации молодежи через наукоемкий бизнес</w:t>
            </w:r>
          </w:p>
        </w:tc>
      </w:tr>
      <w:tr w:rsidR="00240E3C" w:rsidRPr="008C2FD9" w:rsidTr="00446232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цели подпрограммы, единицы измерения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программы - 2014 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</w:tr>
      <w:tr w:rsidR="00240E3C" w:rsidRPr="008C2FD9" w:rsidTr="00446232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</w:tr>
      <w:tr w:rsidR="00240E3C" w:rsidRPr="008C2FD9" w:rsidTr="0044623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повышение инновационной активности томских предприятий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0E3C" w:rsidRPr="008C2FD9" w:rsidTr="0044623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Количество инновационных предприятий, единиц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B055CE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B055CE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B055CE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B055CE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B055CE" w:rsidRDefault="00240E3C" w:rsidP="0024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B055CE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</w:t>
            </w:r>
          </w:p>
        </w:tc>
      </w:tr>
      <w:tr w:rsidR="00240E3C" w:rsidRPr="008C2FD9" w:rsidTr="0044623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занятых в инновационном секторе, чел.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B055CE" w:rsidRDefault="00E468AF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B055CE" w:rsidRDefault="00E468AF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B055CE" w:rsidRDefault="00E468AF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B055CE" w:rsidRDefault="00E468AF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B055CE" w:rsidRDefault="00E468AF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B055CE" w:rsidRDefault="00E468AF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16710</w:t>
            </w:r>
          </w:p>
        </w:tc>
      </w:tr>
      <w:tr w:rsidR="00240E3C" w:rsidRPr="008C2FD9" w:rsidTr="0044623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</w:t>
            </w:r>
          </w:p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взаимодействия наукоемкого и высокотехнологичного бизнеса Города Томска с научно-образовательным комплексом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B055CE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B055CE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B055CE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B055CE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B055CE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B055CE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0E3C" w:rsidRPr="008C2FD9" w:rsidTr="0044623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субъектов малого и среднего предпринимательства, поддержанных в рамках подпрограммы, продукция которых может быть использована для решения актуальных задач городского хозяйства</w:t>
            </w:r>
            <w:proofErr w:type="gramStart"/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5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01.01.2017 показатель не используется</w:t>
            </w:r>
          </w:p>
        </w:tc>
      </w:tr>
      <w:tr w:rsidR="00240E3C" w:rsidRPr="008C2FD9" w:rsidTr="0044623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субъектов малого и среднего предпринимательства, поддержанных в рамках подпрограммы, продукция которых может быть использована для решения актуальных задач в соответствии с приоритетами социально-экономического развития Города Томска</w:t>
            </w:r>
            <w:proofErr w:type="gramStart"/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40E3C" w:rsidRPr="008C2FD9" w:rsidTr="0044623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</w:t>
            </w:r>
          </w:p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созданию благоприятных условий для предпринимательской деятельности в инновационной и научно-технической сферах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0E3C" w:rsidRPr="008C2FD9" w:rsidTr="0044623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субъектов малого и среднего предпринимательства, получивших финансовую, </w:t>
            </w: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образовательную и информационно-консультационную поддержку, единиц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01.01.2021 показатель не используется</w:t>
            </w:r>
          </w:p>
        </w:tc>
      </w:tr>
      <w:tr w:rsidR="00240E3C" w:rsidRPr="008C2FD9" w:rsidTr="0044623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Количество победителей </w:t>
            </w:r>
            <w:proofErr w:type="gramStart"/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программах Фонда содействия развитию малых форм предприятий в научно-технической сфере из числа получивших консультационную поддержку в рамках подготовки к участию</w:t>
            </w:r>
            <w:proofErr w:type="gramEnd"/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программах Фонда, чел.</w:t>
            </w:r>
          </w:p>
        </w:tc>
        <w:tc>
          <w:tcPr>
            <w:tcW w:w="7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B055CE" w:rsidRDefault="00240E3C" w:rsidP="005A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менее </w:t>
            </w:r>
            <w:r w:rsidR="005A386E" w:rsidRPr="00B05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B055CE" w:rsidRDefault="00240E3C" w:rsidP="005A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менее </w:t>
            </w:r>
            <w:r w:rsidR="005A386E" w:rsidRPr="00B05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B055CE" w:rsidRDefault="00240E3C" w:rsidP="005A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менее </w:t>
            </w:r>
            <w:r w:rsidR="005A386E" w:rsidRPr="00B05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B055CE" w:rsidRDefault="00240E3C" w:rsidP="005A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менее </w:t>
            </w:r>
            <w:r w:rsidR="005A386E" w:rsidRPr="00B05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B055CE" w:rsidRDefault="005A386E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B055CE" w:rsidRDefault="00240E3C" w:rsidP="005A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менее </w:t>
            </w:r>
            <w:r w:rsidR="005A386E" w:rsidRPr="00B05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240E3C" w:rsidRPr="008C2FD9" w:rsidTr="0044623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</w:t>
            </w:r>
          </w:p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самореализации молодежи через наукоемкий бизнес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B055CE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B055CE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B055CE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B055CE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B055CE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B055CE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0E3C" w:rsidRPr="008C2FD9" w:rsidTr="0044623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молодых ученых и специалистов, вовлеченных в реализацию инновационных проектов, чел.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677C6A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677C6A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677C6A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677C6A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677C6A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677C6A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1221</w:t>
            </w:r>
          </w:p>
        </w:tc>
      </w:tr>
      <w:tr w:rsidR="00240E3C" w:rsidRPr="008C2FD9" w:rsidTr="00446232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Годы:</w:t>
            </w:r>
          </w:p>
        </w:tc>
        <w:tc>
          <w:tcPr>
            <w:tcW w:w="3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источникам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240E3C" w:rsidRPr="008C2FD9" w:rsidTr="00446232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240E3C" w:rsidRPr="008C2FD9" w:rsidTr="00446232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24680,0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16786,2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2736,2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0E3C" w:rsidRPr="008C2FD9" w:rsidTr="00446232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8570,0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2948,4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0E3C" w:rsidRPr="008C2FD9" w:rsidTr="00446232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6620,0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3230,8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0E3C" w:rsidRPr="008C2FD9" w:rsidTr="00446232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8721,2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8451,2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1199,9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4997,7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4997,7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0E3C" w:rsidRPr="008C2FD9" w:rsidTr="00446232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0E3C" w:rsidRPr="008C2FD9" w:rsidTr="00446232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0E3C" w:rsidRPr="008C2FD9" w:rsidTr="00446232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0E3C" w:rsidRPr="008C2FD9" w:rsidTr="00446232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005BCC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005BCC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005BCC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005BCC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0E3C" w:rsidRPr="008C2FD9" w:rsidTr="00446232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005BCC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005BCC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005BCC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005BCC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0E3C" w:rsidRPr="008C2FD9" w:rsidTr="00446232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005BCC" w:rsidRDefault="00240E3C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005BCC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005BCC" w:rsidRDefault="00240E3C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005BCC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0E3C" w:rsidRPr="008C2FD9" w:rsidTr="00446232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005BCC" w:rsidRDefault="00240E3C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005BCC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005BCC" w:rsidRDefault="00240E3C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5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005BCC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0E3C" w:rsidRPr="008C2FD9" w:rsidTr="00446232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005BCC" w:rsidRDefault="00240E3C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5B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51391,2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005BCC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33416,6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005BCC" w:rsidRDefault="00240E3C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5B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19269,9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005BCC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6845,3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16397,7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16397,7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40E3C" w:rsidRPr="008C2FD9" w:rsidTr="0044623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реализации подпрограммы</w:t>
            </w:r>
          </w:p>
        </w:tc>
        <w:tc>
          <w:tcPr>
            <w:tcW w:w="131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2015 - 2025 гг.</w:t>
            </w:r>
          </w:p>
        </w:tc>
      </w:tr>
      <w:tr w:rsidR="00240E3C" w:rsidRPr="008C2FD9" w:rsidTr="0044623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Укрупненный перечень мероприятий (основных мероприятий) и ведомственных целевых программ (при наличии)</w:t>
            </w:r>
          </w:p>
        </w:tc>
        <w:tc>
          <w:tcPr>
            <w:tcW w:w="131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инновационной активности томских предприятий</w:t>
            </w:r>
          </w:p>
        </w:tc>
      </w:tr>
      <w:tr w:rsidR="00240E3C" w:rsidRPr="008C2FD9" w:rsidTr="0044623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управления подпрограммой и </w:t>
            </w:r>
            <w:proofErr w:type="gramStart"/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ее реализацией:</w:t>
            </w:r>
          </w:p>
        </w:tc>
        <w:tc>
          <w:tcPr>
            <w:tcW w:w="131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0E3C" w:rsidRPr="008C2FD9" w:rsidTr="0044623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управление подпрограммой осуществляет</w:t>
            </w:r>
          </w:p>
        </w:tc>
        <w:tc>
          <w:tcPr>
            <w:tcW w:w="131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240E3C" w:rsidRPr="008C2FD9" w:rsidTr="0044623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текущий контроль и мониторинг реализации подпрограммы осуществляют</w:t>
            </w:r>
          </w:p>
        </w:tc>
        <w:tc>
          <w:tcPr>
            <w:tcW w:w="131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3C" w:rsidRPr="008C2FD9" w:rsidRDefault="00240E3C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</w:tbl>
    <w:p w:rsidR="006E21FE" w:rsidRDefault="006E21FE"/>
    <w:sectPr w:rsidR="006E21FE" w:rsidSect="005A23CD">
      <w:headerReference w:type="default" r:id="rId7"/>
      <w:pgSz w:w="16838" w:h="11906" w:orient="landscape"/>
      <w:pgMar w:top="851" w:right="1134" w:bottom="850" w:left="1134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D6" w:rsidRDefault="008C7DD6" w:rsidP="005A23CD">
      <w:pPr>
        <w:spacing w:after="0" w:line="240" w:lineRule="auto"/>
      </w:pPr>
      <w:r>
        <w:separator/>
      </w:r>
    </w:p>
  </w:endnote>
  <w:endnote w:type="continuationSeparator" w:id="0">
    <w:p w:rsidR="008C7DD6" w:rsidRDefault="008C7DD6" w:rsidP="005A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D6" w:rsidRDefault="008C7DD6" w:rsidP="005A23CD">
      <w:pPr>
        <w:spacing w:after="0" w:line="240" w:lineRule="auto"/>
      </w:pPr>
      <w:r>
        <w:separator/>
      </w:r>
    </w:p>
  </w:footnote>
  <w:footnote w:type="continuationSeparator" w:id="0">
    <w:p w:rsidR="008C7DD6" w:rsidRDefault="008C7DD6" w:rsidP="005A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431846"/>
      <w:docPartObj>
        <w:docPartGallery w:val="Page Numbers (Top of Page)"/>
        <w:docPartUnique/>
      </w:docPartObj>
    </w:sdtPr>
    <w:sdtEndPr/>
    <w:sdtContent>
      <w:p w:rsidR="005A23CD" w:rsidRDefault="005A23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5EF">
          <w:rPr>
            <w:noProof/>
          </w:rPr>
          <w:t>43</w:t>
        </w:r>
        <w:r>
          <w:fldChar w:fldCharType="end"/>
        </w:r>
      </w:p>
    </w:sdtContent>
  </w:sdt>
  <w:p w:rsidR="005A23CD" w:rsidRDefault="005A23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63"/>
    <w:rsid w:val="00240E3C"/>
    <w:rsid w:val="003C2263"/>
    <w:rsid w:val="004007D1"/>
    <w:rsid w:val="005A23CD"/>
    <w:rsid w:val="005A386E"/>
    <w:rsid w:val="00677C6A"/>
    <w:rsid w:val="006E21FE"/>
    <w:rsid w:val="008C7DD6"/>
    <w:rsid w:val="009015EF"/>
    <w:rsid w:val="00B055CE"/>
    <w:rsid w:val="00C81FD7"/>
    <w:rsid w:val="00E468AF"/>
    <w:rsid w:val="00F3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3CD"/>
  </w:style>
  <w:style w:type="paragraph" w:styleId="a5">
    <w:name w:val="footer"/>
    <w:basedOn w:val="a"/>
    <w:link w:val="a6"/>
    <w:uiPriority w:val="99"/>
    <w:unhideWhenUsed/>
    <w:rsid w:val="005A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3CD"/>
  </w:style>
  <w:style w:type="paragraph" w:styleId="a7">
    <w:name w:val="Balloon Text"/>
    <w:basedOn w:val="a"/>
    <w:link w:val="a8"/>
    <w:uiPriority w:val="99"/>
    <w:semiHidden/>
    <w:unhideWhenUsed/>
    <w:rsid w:val="00B0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55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3CD"/>
  </w:style>
  <w:style w:type="paragraph" w:styleId="a5">
    <w:name w:val="footer"/>
    <w:basedOn w:val="a"/>
    <w:link w:val="a6"/>
    <w:uiPriority w:val="99"/>
    <w:unhideWhenUsed/>
    <w:rsid w:val="005A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3CD"/>
  </w:style>
  <w:style w:type="paragraph" w:styleId="a7">
    <w:name w:val="Balloon Text"/>
    <w:basedOn w:val="a"/>
    <w:link w:val="a8"/>
    <w:uiPriority w:val="99"/>
    <w:semiHidden/>
    <w:unhideWhenUsed/>
    <w:rsid w:val="00B0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5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 Чаяна Владимировна</dc:creator>
  <cp:keywords/>
  <dc:description/>
  <cp:lastModifiedBy>Витковская Светлана Михайловна</cp:lastModifiedBy>
  <cp:revision>11</cp:revision>
  <cp:lastPrinted>2023-12-05T02:44:00Z</cp:lastPrinted>
  <dcterms:created xsi:type="dcterms:W3CDTF">2023-10-24T07:51:00Z</dcterms:created>
  <dcterms:modified xsi:type="dcterms:W3CDTF">2023-12-08T04:30:00Z</dcterms:modified>
</cp:coreProperties>
</file>