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3B" w:rsidRPr="00FC4B17" w:rsidRDefault="00C7263B" w:rsidP="00B40D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C4B17">
        <w:rPr>
          <w:sz w:val="24"/>
          <w:szCs w:val="24"/>
        </w:rPr>
        <w:t>Приложение 1</w:t>
      </w:r>
    </w:p>
    <w:p w:rsidR="00C7263B" w:rsidRPr="00FC4B17" w:rsidRDefault="00C7263B" w:rsidP="00C726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к постановлению</w:t>
      </w:r>
    </w:p>
    <w:p w:rsidR="00C7263B" w:rsidRPr="00FC4B17" w:rsidRDefault="00C7263B" w:rsidP="00C726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администрации Города Томска</w:t>
      </w:r>
    </w:p>
    <w:p w:rsidR="00C7263B" w:rsidRPr="00DE16A3" w:rsidRDefault="00C7263B" w:rsidP="00C726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от</w:t>
      </w:r>
      <w:r w:rsidR="00C0713D">
        <w:rPr>
          <w:sz w:val="24"/>
          <w:szCs w:val="24"/>
        </w:rPr>
        <w:t xml:space="preserve"> 21</w:t>
      </w:r>
      <w:r w:rsidRPr="00FC4B17">
        <w:rPr>
          <w:sz w:val="24"/>
          <w:szCs w:val="24"/>
        </w:rPr>
        <w:t>.</w:t>
      </w:r>
      <w:r w:rsidR="00C0713D">
        <w:rPr>
          <w:sz w:val="24"/>
          <w:szCs w:val="24"/>
        </w:rPr>
        <w:t xml:space="preserve">06. </w:t>
      </w:r>
      <w:r w:rsidRPr="00FC4B17">
        <w:rPr>
          <w:sz w:val="24"/>
          <w:szCs w:val="24"/>
        </w:rPr>
        <w:t xml:space="preserve">2023 № </w:t>
      </w:r>
      <w:r w:rsidR="00C0713D">
        <w:rPr>
          <w:sz w:val="24"/>
          <w:szCs w:val="24"/>
        </w:rPr>
        <w:t>474</w:t>
      </w:r>
    </w:p>
    <w:p w:rsidR="00C7263B" w:rsidRPr="006F4EF6" w:rsidRDefault="00C7263B" w:rsidP="00C7263B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</w:p>
    <w:p w:rsidR="00C7263B" w:rsidRPr="006F4EF6" w:rsidRDefault="00C7263B" w:rsidP="00C7263B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  <w:r w:rsidRPr="006F4EF6">
        <w:rPr>
          <w:bCs/>
          <w:szCs w:val="24"/>
        </w:rPr>
        <w:t>I. ПАСПОРТ МУНИЦИПАЛЬНОЙ ПРОГРАММЫ «ЭКОНОМИЧЕСКОЕ РАЗВИТИЕ</w:t>
      </w:r>
    </w:p>
    <w:p w:rsidR="00C7263B" w:rsidRPr="006F4EF6" w:rsidRDefault="00C7263B" w:rsidP="00C7263B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  <w:r w:rsidRPr="006F4EF6">
        <w:rPr>
          <w:bCs/>
          <w:szCs w:val="24"/>
        </w:rPr>
        <w:t>И ИННОВАЦИОННАЯ ЭКОНОМИКА» НА 2015 - 2025 ГОДЫ</w:t>
      </w:r>
    </w:p>
    <w:p w:rsidR="00C7263B" w:rsidRPr="00456BB9" w:rsidRDefault="00C7263B" w:rsidP="00E70727">
      <w:pPr>
        <w:jc w:val="right"/>
        <w:rPr>
          <w:sz w:val="16"/>
          <w:szCs w:val="16"/>
        </w:rPr>
      </w:pPr>
    </w:p>
    <w:p w:rsidR="00C7263B" w:rsidRPr="00456BB9" w:rsidRDefault="00C7263B" w:rsidP="00C7263B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15886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4"/>
        <w:gridCol w:w="596"/>
        <w:gridCol w:w="566"/>
        <w:gridCol w:w="536"/>
        <w:gridCol w:w="567"/>
        <w:gridCol w:w="569"/>
        <w:gridCol w:w="567"/>
        <w:gridCol w:w="9"/>
        <w:gridCol w:w="558"/>
        <w:gridCol w:w="710"/>
        <w:gridCol w:w="11"/>
        <w:gridCol w:w="699"/>
        <w:gridCol w:w="709"/>
        <w:gridCol w:w="708"/>
        <w:gridCol w:w="709"/>
        <w:gridCol w:w="710"/>
        <w:gridCol w:w="709"/>
        <w:gridCol w:w="708"/>
        <w:gridCol w:w="709"/>
        <w:gridCol w:w="10"/>
        <w:gridCol w:w="558"/>
        <w:gridCol w:w="709"/>
        <w:gridCol w:w="10"/>
        <w:gridCol w:w="558"/>
        <w:gridCol w:w="567"/>
        <w:gridCol w:w="567"/>
        <w:gridCol w:w="567"/>
        <w:gridCol w:w="567"/>
        <w:gridCol w:w="9"/>
      </w:tblGrid>
      <w:tr w:rsidR="00C7263B" w:rsidRPr="00456BB9" w:rsidTr="003B781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0713D" w:rsidP="003B78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7" w:history="1">
              <w:r w:rsidR="00C7263B" w:rsidRPr="00456BB9">
                <w:rPr>
                  <w:sz w:val="16"/>
                  <w:szCs w:val="16"/>
                </w:rPr>
                <w:t>Распоряжение</w:t>
              </w:r>
            </w:hyperlink>
            <w:r w:rsidR="00C7263B" w:rsidRPr="00456BB9">
              <w:rPr>
                <w:sz w:val="16"/>
                <w:szCs w:val="16"/>
              </w:rPr>
              <w:t xml:space="preserve"> администрации Города Томска от 23.05.2014 № р460 «Об утверждении перечня муниципальных программ муниципального образования </w:t>
            </w:r>
            <w:r w:rsidR="003B7819" w:rsidRPr="00456BB9">
              <w:rPr>
                <w:sz w:val="16"/>
                <w:szCs w:val="16"/>
              </w:rPr>
              <w:t>«</w:t>
            </w:r>
            <w:r w:rsidR="00C7263B" w:rsidRPr="00456BB9">
              <w:rPr>
                <w:sz w:val="16"/>
                <w:szCs w:val="16"/>
              </w:rPr>
              <w:t>Город Томск</w:t>
            </w:r>
            <w:r w:rsidR="003B7819" w:rsidRPr="00456BB9">
              <w:rPr>
                <w:sz w:val="16"/>
                <w:szCs w:val="16"/>
              </w:rPr>
              <w:t>»</w:t>
            </w:r>
          </w:p>
        </w:tc>
      </w:tr>
      <w:tr w:rsidR="00C7263B" w:rsidRPr="00456BB9" w:rsidTr="003B781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C7263B" w:rsidRPr="00456BB9" w:rsidTr="003B781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C7263B" w:rsidRPr="00456BB9" w:rsidTr="003B781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C7263B" w:rsidRPr="00456BB9" w:rsidTr="003B781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Участники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263B" w:rsidRPr="00456BB9" w:rsidTr="003B781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Целевой вектор 3.1. Благоприятные условия для деловой и социальной инициативы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Целевой вектор 3.2. Экономическое развитие Города Томска как центра инновационной экономики</w:t>
            </w:r>
          </w:p>
        </w:tc>
      </w:tr>
      <w:tr w:rsidR="00C7263B" w:rsidRPr="00456BB9" w:rsidTr="003B781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3.1.1. Повышение инвестиционной привлекательности Города Томска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3.1.3. Содействие развитию предпринимательства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3.2.3. Поддержка инноваций и наукоемкого бизнеса</w:t>
            </w:r>
          </w:p>
        </w:tc>
      </w:tr>
      <w:tr w:rsidR="00C7263B" w:rsidRPr="00456BB9" w:rsidTr="003B781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Показатели цели муниципальной программы, единицы измерения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Экономический оборот, млрд 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695</w:t>
            </w:r>
          </w:p>
        </w:tc>
        <w:tc>
          <w:tcPr>
            <w:tcW w:w="104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 01.01.2018 показатель не используется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Увеличение экономического оборота к уровню 2012 года в сопоставимых ценах (%, раз) &lt;1&gt;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+20,5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+25,2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+45,6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+45,6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+50,4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+64,3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Инвестиции в основной капитал в расчете на 1 жителя, тыс. руб./чел./рост к уровню 2012 года в сопоставимых ценах, % &lt;1&gt;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74/-4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74/-4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66,9/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66,9/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71,1/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-13,3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71,1/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76,7/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76,7/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-10,6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82,6/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-10,4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82,8/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-15,5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89,0/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-4,5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88,6/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95,1/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99,5/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99,8/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+2,6 &lt;2&gt;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107,2/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-5,2 &lt;3&gt;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Объем поступлений налогов на совокупный доход в консолидированный бюджет Томской области с территории Города Томска, млн руб. &lt;1&gt;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2207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2822,9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2822,9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4085,7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4085,7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4683,6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4683,6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5121,7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5121,7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Доля инновационных товаров, работ и услуг в общем объеме отгруженных товаров, работ и услуг, % &lt;2&gt;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32,4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32,7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33,0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33,9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35,6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541,1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543,5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545,8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564,4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561,6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561,9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562,6 &lt;2&gt;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534,0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Доля занятых в малом и среднем предпринимательстве (в том числе индивидуальные предприниматели) от общей численности </w:t>
            </w:r>
            <w:r w:rsidRPr="00456BB9">
              <w:rPr>
                <w:sz w:val="16"/>
                <w:szCs w:val="16"/>
              </w:rPr>
              <w:lastRenderedPageBreak/>
              <w:t>занятых в экономике, 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47,8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144889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146113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146113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144093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146512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146512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160520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160520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160650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162526</w:t>
            </w:r>
          </w:p>
        </w:tc>
      </w:tr>
      <w:tr w:rsidR="003B7819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Количество вновь созданных субъектов МСП, </w:t>
            </w:r>
            <w:proofErr w:type="spellStart"/>
            <w:r w:rsidRPr="00456BB9">
              <w:rPr>
                <w:sz w:val="16"/>
                <w:szCs w:val="16"/>
              </w:rPr>
              <w:t>самозанятых</w:t>
            </w:r>
            <w:proofErr w:type="spellEnd"/>
            <w:r w:rsidRPr="00456BB9">
              <w:rPr>
                <w:sz w:val="16"/>
                <w:szCs w:val="16"/>
              </w:rPr>
              <w:t xml:space="preserve"> граждан, единиц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9322,8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15190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3559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инновационных предприятий, единиц &lt;2&gt;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635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769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781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805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Число занятых в инновационном секторе, чел. &lt;2&gt;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11556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12696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13022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13348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14000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Доля показателей реализации Стратегии, планируемые значения которых достигнуты в отчетном году, %</w:t>
            </w:r>
          </w:p>
          <w:p w:rsidR="00604DEB" w:rsidRPr="00456BB9" w:rsidRDefault="00604D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100%</w:t>
            </w:r>
          </w:p>
        </w:tc>
        <w:tc>
          <w:tcPr>
            <w:tcW w:w="104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 01.01.2018 показатель не используется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Годы</w:t>
            </w: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внебюджетные источники</w:t>
            </w:r>
          </w:p>
        </w:tc>
      </w:tr>
      <w:tr w:rsidR="00C7263B" w:rsidRPr="00456BB9" w:rsidTr="003B7819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план</w:t>
            </w:r>
          </w:p>
        </w:tc>
      </w:tr>
      <w:tr w:rsidR="00A86D53" w:rsidRPr="00456BB9" w:rsidTr="003B7819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285446,6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270625,9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37886,8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28339,0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164792,0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164013,7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82767,8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78273,2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D53" w:rsidRPr="00456BB9" w:rsidTr="003B7819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239790,7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220796,3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22210,3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12369,4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150323,9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150323,9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67256,5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58103,0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D53" w:rsidRPr="00456BB9" w:rsidTr="003B7819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40190,6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25012,5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7705,2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3257,1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32485,4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21755,4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D53" w:rsidRPr="00456BB9" w:rsidTr="003B7819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11974,0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11147,9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3158,4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2812,3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4997,7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4997,7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3817,9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3337,9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D53" w:rsidRPr="00456BB9" w:rsidTr="003B7819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108486,4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107906,4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30060,6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29960,6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78425,8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77945,8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D53" w:rsidRPr="00456BB9" w:rsidTr="003B7819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38580,3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34253,0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5086,3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2530,3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33494,0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31722,7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D53" w:rsidRPr="00456BB9" w:rsidTr="003B7819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16105,0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12560,5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5750,0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4218,8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10355,0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8341,7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D53" w:rsidRPr="00456BB9" w:rsidTr="003B7819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18180,0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14915,5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5150,0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3613,4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13030,0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11302,1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D53" w:rsidRPr="00456BB9" w:rsidTr="00604DEB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15139,8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12144,8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5975,0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9164,8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7884,8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D53" w:rsidRPr="00456BB9" w:rsidTr="00604DEB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67891,2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17047,8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50843,4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D53" w:rsidRPr="00456BB9" w:rsidTr="00604DEB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22240,0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5710,0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16530,0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D53" w:rsidRPr="00456BB9" w:rsidTr="00604DEB">
        <w:trPr>
          <w:gridAfter w:val="1"/>
          <w:wAfter w:w="9" w:type="dxa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Итого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864024,6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717882,8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145740,4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99880,</w:t>
            </w:r>
            <w:r w:rsidR="003B3E5F" w:rsidRPr="00604DEB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320113,6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319335,3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398170,6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53" w:rsidRPr="00604DEB" w:rsidRDefault="00A86D53" w:rsidP="00A86D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298666,6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86D5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86D5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7263B" w:rsidRPr="00456BB9" w:rsidTr="003B781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2015 - 2025 гг.</w:t>
            </w:r>
          </w:p>
        </w:tc>
      </w:tr>
      <w:tr w:rsidR="00C7263B" w:rsidRPr="00456BB9" w:rsidTr="003B781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604DEB" w:rsidRDefault="00E06762" w:rsidP="00E067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Перечень подпрограмм, ведомственных целевых программ (при наличии) либо перечень задач муниципальной программы (в случае если подпрограммы не предусмотрены)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1) </w:t>
            </w:r>
            <w:hyperlink r:id="rId8" w:history="1">
              <w:r w:rsidRPr="00456BB9">
                <w:rPr>
                  <w:sz w:val="16"/>
                  <w:szCs w:val="16"/>
                </w:rPr>
                <w:t>подпрограмма</w:t>
              </w:r>
            </w:hyperlink>
            <w:r w:rsidRPr="00456BB9">
              <w:rPr>
                <w:sz w:val="16"/>
                <w:szCs w:val="16"/>
              </w:rPr>
              <w:t xml:space="preserve"> </w:t>
            </w:r>
            <w:r w:rsidR="003B7819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Развитие малого и среднего предпринимательства</w:t>
            </w:r>
            <w:r w:rsidR="003B7819" w:rsidRPr="00456BB9">
              <w:rPr>
                <w:sz w:val="16"/>
                <w:szCs w:val="16"/>
              </w:rPr>
              <w:t>»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2) </w:t>
            </w:r>
            <w:hyperlink r:id="rId9" w:history="1">
              <w:r w:rsidRPr="00456BB9">
                <w:rPr>
                  <w:sz w:val="16"/>
                  <w:szCs w:val="16"/>
                </w:rPr>
                <w:t>подпрограмма</w:t>
              </w:r>
            </w:hyperlink>
            <w:r w:rsidRPr="00456BB9">
              <w:rPr>
                <w:sz w:val="16"/>
                <w:szCs w:val="16"/>
              </w:rPr>
              <w:t xml:space="preserve"> </w:t>
            </w:r>
            <w:r w:rsidR="003B7819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Развитие инновационной деятельности субъектов малого и среднего предпринимательства</w:t>
            </w:r>
            <w:r w:rsidR="003B7819" w:rsidRPr="00456BB9">
              <w:rPr>
                <w:sz w:val="16"/>
                <w:szCs w:val="16"/>
              </w:rPr>
              <w:t>»</w:t>
            </w:r>
          </w:p>
          <w:p w:rsidR="00C7263B" w:rsidRPr="00456BB9" w:rsidRDefault="00C7263B" w:rsidP="003B78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3) </w:t>
            </w:r>
            <w:hyperlink r:id="rId10" w:history="1">
              <w:r w:rsidRPr="00456BB9">
                <w:rPr>
                  <w:sz w:val="16"/>
                  <w:szCs w:val="16"/>
                </w:rPr>
                <w:t>подпрограмма</w:t>
              </w:r>
            </w:hyperlink>
            <w:r w:rsidRPr="00456BB9">
              <w:rPr>
                <w:sz w:val="16"/>
                <w:szCs w:val="16"/>
              </w:rPr>
              <w:t xml:space="preserve"> </w:t>
            </w:r>
            <w:r w:rsidR="003B7819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Обеспечение реализации эффективной экономической политики</w:t>
            </w:r>
            <w:r w:rsidR="003B7819" w:rsidRPr="00456BB9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 (утрачивает силу с 01.01.2018)</w:t>
            </w:r>
          </w:p>
        </w:tc>
      </w:tr>
      <w:tr w:rsidR="00C7263B" w:rsidRPr="00456BB9" w:rsidTr="003B781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263B" w:rsidRPr="00456BB9" w:rsidTr="003B781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- управление муниципальной программой осуществляет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C7263B" w:rsidRPr="00456BB9" w:rsidTr="003B781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4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C7263B" w:rsidRPr="00456BB9" w:rsidRDefault="00C72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3B7819" w:rsidRPr="006F4EF6" w:rsidRDefault="003B7819" w:rsidP="003B78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--------------------------------</w:t>
      </w:r>
    </w:p>
    <w:p w:rsidR="003B7819" w:rsidRPr="006F4EF6" w:rsidRDefault="003B7819" w:rsidP="003B78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&lt;1&gt; Значения показателей за 2018 - 2025 годы указаны с учетом мероприятий, не включенных в перечень мероприятий муниципальной программы.</w:t>
      </w:r>
    </w:p>
    <w:p w:rsidR="003B7819" w:rsidRPr="006F4EF6" w:rsidRDefault="003B7819" w:rsidP="003B78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С 2022 года данные показателя «Увеличение экономического оборота к уровню 2012 года в сопоставимых ценах (%, раз)» рассчитываются с учетом количества получателей налоговой льготы по налогу на имущество физических лиц.</w:t>
      </w:r>
    </w:p>
    <w:p w:rsidR="003B7819" w:rsidRPr="006F4EF6" w:rsidRDefault="003B7819" w:rsidP="003B78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&lt;2&gt; Значения показателей соответствуют </w:t>
      </w:r>
      <w:hyperlink r:id="rId11" w:history="1">
        <w:r w:rsidRPr="006F4EF6">
          <w:rPr>
            <w:sz w:val="24"/>
            <w:szCs w:val="24"/>
          </w:rPr>
          <w:t>Стратегии</w:t>
        </w:r>
      </w:hyperlink>
      <w:r w:rsidRPr="006F4EF6">
        <w:rPr>
          <w:sz w:val="24"/>
          <w:szCs w:val="24"/>
        </w:rPr>
        <w:t xml:space="preserve"> социально-экономического развития муниципального образования «Город Томск» до 2030 года, утвержденной решением Думы города Томска от 27.06.2006 № 224 (далее - Стратегия).</w:t>
      </w:r>
    </w:p>
    <w:p w:rsidR="003B7819" w:rsidRPr="006F4EF6" w:rsidRDefault="003B7819" w:rsidP="003B78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&lt;3&gt; Значение показателя «в соответствии с </w:t>
      </w:r>
      <w:r w:rsidR="005819B3">
        <w:rPr>
          <w:color w:val="000000"/>
          <w:sz w:val="24"/>
          <w:szCs w:val="24"/>
        </w:rPr>
        <w:t xml:space="preserve">утвержденным </w:t>
      </w:r>
      <w:r w:rsidRPr="006F4EF6">
        <w:rPr>
          <w:sz w:val="24"/>
          <w:szCs w:val="24"/>
        </w:rPr>
        <w:t xml:space="preserve">финансированием» на 2025 год рассчитано на основе данных </w:t>
      </w:r>
      <w:hyperlink r:id="rId12" w:history="1">
        <w:r w:rsidRPr="006F4EF6">
          <w:rPr>
            <w:sz w:val="24"/>
            <w:szCs w:val="24"/>
          </w:rPr>
          <w:t>прогноза</w:t>
        </w:r>
      </w:hyperlink>
      <w:r w:rsidRPr="006F4EF6">
        <w:rPr>
          <w:sz w:val="24"/>
          <w:szCs w:val="24"/>
        </w:rPr>
        <w:t xml:space="preserve"> социально-экономического развития муниципального образования «Город Томск» на 2023 год и плановый период 2024 и 2025 годов</w:t>
      </w:r>
      <w:r w:rsidR="005819B3">
        <w:rPr>
          <w:color w:val="000000"/>
          <w:sz w:val="24"/>
          <w:szCs w:val="24"/>
        </w:rPr>
        <w:t>, утвержденного постановлением администрации Города Томска от 30.08.2022 № 807</w:t>
      </w:r>
      <w:r w:rsidRPr="006F4EF6">
        <w:rPr>
          <w:sz w:val="24"/>
          <w:szCs w:val="24"/>
        </w:rPr>
        <w:t xml:space="preserve">. После значительного падения в 2022 году на фоне санкций объема инвестиций в основной капитал в сопоставимых ценах, темпы роста данного показателя прогнозируются в 2023 - 2025 годах в сопоставимых ценах на уровне 100,8% - 103,4%, что не позволит достичь к 2025 году положительного значения показателя «Инвестиции в основной капитал </w:t>
      </w:r>
      <w:r w:rsidR="005819B3">
        <w:rPr>
          <w:color w:val="000000"/>
          <w:sz w:val="24"/>
          <w:szCs w:val="24"/>
        </w:rPr>
        <w:t>в расчете на 1 жителя, тыс. руб./чел./рост к уровню 2012 года в сопоставимых ценах, %</w:t>
      </w:r>
      <w:r w:rsidRPr="006F4EF6">
        <w:rPr>
          <w:sz w:val="24"/>
          <w:szCs w:val="24"/>
        </w:rPr>
        <w:t>».</w:t>
      </w:r>
    </w:p>
    <w:p w:rsidR="003B7819" w:rsidRPr="006F4EF6" w:rsidRDefault="003B7819" w:rsidP="003B78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При этом, с учетом прогнозируемого в 2023 - 2025 годах роста инвестиций в основной капитал в действующих ценах, а также снижения в 2025 году численности постоянного населения муниципального образования «Город Томск» (599,5 тыс. чел.) в сравнении со значением соответствующего показателя, определенного в Стратегии (615,5 тыс. чел.), показатель «Инвестиции в основной капитал </w:t>
      </w:r>
      <w:r w:rsidR="005819B3">
        <w:rPr>
          <w:color w:val="000000"/>
          <w:sz w:val="24"/>
          <w:szCs w:val="24"/>
        </w:rPr>
        <w:t>в расчете на 1 жителя, тыс. руб./чел</w:t>
      </w:r>
      <w:r w:rsidR="003A216E">
        <w:rPr>
          <w:color w:val="000000"/>
          <w:sz w:val="24"/>
          <w:szCs w:val="24"/>
        </w:rPr>
        <w:t>.</w:t>
      </w:r>
      <w:r w:rsidRPr="006F4EF6">
        <w:rPr>
          <w:sz w:val="24"/>
          <w:szCs w:val="24"/>
        </w:rPr>
        <w:t>» к 2025 году достигнет значения 107,2 тыс. руб./чел., что больше установленного значения в Стратегии (99,8 тыс. руб./чел.).</w:t>
      </w:r>
    </w:p>
    <w:p w:rsidR="00C7263B" w:rsidRPr="00456BB9" w:rsidRDefault="00C7263B" w:rsidP="00C7263B">
      <w:pPr>
        <w:autoSpaceDE w:val="0"/>
        <w:autoSpaceDN w:val="0"/>
        <w:adjustRightInd w:val="0"/>
        <w:rPr>
          <w:sz w:val="16"/>
          <w:szCs w:val="16"/>
        </w:rPr>
        <w:sectPr w:rsidR="00C7263B" w:rsidRPr="00456BB9" w:rsidSect="00B75856">
          <w:headerReference w:type="default" r:id="rId13"/>
          <w:pgSz w:w="16838" w:h="11906" w:orient="landscape"/>
          <w:pgMar w:top="1133" w:right="395" w:bottom="566" w:left="1440" w:header="397" w:footer="0" w:gutter="0"/>
          <w:pgNumType w:start="3"/>
          <w:cols w:space="720"/>
          <w:noEndnote/>
          <w:docGrid w:linePitch="272"/>
        </w:sectPr>
      </w:pPr>
    </w:p>
    <w:p w:rsidR="00340A39" w:rsidRPr="00FC4B17" w:rsidRDefault="00340A39" w:rsidP="00340A3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C4B17">
        <w:rPr>
          <w:sz w:val="24"/>
          <w:szCs w:val="24"/>
        </w:rPr>
        <w:lastRenderedPageBreak/>
        <w:t>Приложение 2</w:t>
      </w:r>
    </w:p>
    <w:p w:rsidR="00340A39" w:rsidRPr="00FC4B17" w:rsidRDefault="00340A39" w:rsidP="00340A3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к постановлению</w:t>
      </w:r>
    </w:p>
    <w:p w:rsidR="00340A39" w:rsidRPr="00FC4B17" w:rsidRDefault="00340A39" w:rsidP="00340A3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администрации Города Томска</w:t>
      </w:r>
    </w:p>
    <w:p w:rsidR="00340A39" w:rsidRPr="00DE16A3" w:rsidRDefault="00340A39" w:rsidP="00340A3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 xml:space="preserve">от </w:t>
      </w:r>
      <w:r w:rsidR="00C0713D">
        <w:rPr>
          <w:sz w:val="24"/>
          <w:szCs w:val="24"/>
        </w:rPr>
        <w:t>21.06</w:t>
      </w:r>
      <w:r w:rsidRPr="00FC4B17">
        <w:rPr>
          <w:sz w:val="24"/>
          <w:szCs w:val="24"/>
        </w:rPr>
        <w:t xml:space="preserve">.2023 № </w:t>
      </w:r>
      <w:r w:rsidR="00C0713D">
        <w:rPr>
          <w:sz w:val="24"/>
          <w:szCs w:val="24"/>
        </w:rPr>
        <w:t>474</w:t>
      </w:r>
    </w:p>
    <w:p w:rsidR="00340A39" w:rsidRPr="00456BB9" w:rsidRDefault="00340A39" w:rsidP="00340A3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40A39" w:rsidRPr="006F4EF6" w:rsidRDefault="00340A39" w:rsidP="00340A3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F4EF6">
        <w:rPr>
          <w:sz w:val="24"/>
          <w:szCs w:val="24"/>
        </w:rPr>
        <w:t>Таблица 2</w:t>
      </w:r>
    </w:p>
    <w:p w:rsidR="00340A39" w:rsidRPr="00456BB9" w:rsidRDefault="00340A39" w:rsidP="00340A3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40A39" w:rsidRPr="006F4EF6" w:rsidRDefault="00340A39" w:rsidP="00340A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4EF6">
        <w:rPr>
          <w:b/>
          <w:sz w:val="24"/>
          <w:szCs w:val="24"/>
        </w:rPr>
        <w:t>Ресурсное обеспечение муниципальной программы</w:t>
      </w:r>
    </w:p>
    <w:p w:rsidR="00C7263B" w:rsidRPr="006F4EF6" w:rsidRDefault="00340A39" w:rsidP="00340A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4EF6">
        <w:rPr>
          <w:b/>
          <w:sz w:val="24"/>
          <w:szCs w:val="24"/>
        </w:rPr>
        <w:t>«Экономическое развитие и инновационная экономика» на 2015 - 2025 годы</w:t>
      </w:r>
    </w:p>
    <w:p w:rsidR="00E06028" w:rsidRPr="00456BB9" w:rsidRDefault="00E06028" w:rsidP="00E06028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1516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474"/>
        <w:gridCol w:w="1074"/>
        <w:gridCol w:w="850"/>
        <w:gridCol w:w="1077"/>
        <w:gridCol w:w="1020"/>
        <w:gridCol w:w="1020"/>
        <w:gridCol w:w="1020"/>
        <w:gridCol w:w="1077"/>
        <w:gridCol w:w="1020"/>
        <w:gridCol w:w="1020"/>
        <w:gridCol w:w="1077"/>
        <w:gridCol w:w="850"/>
        <w:gridCol w:w="619"/>
        <w:gridCol w:w="1546"/>
      </w:tblGrid>
      <w:tr w:rsidR="00E06028" w:rsidRPr="00456BB9" w:rsidTr="00E06028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153E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06028" w:rsidRPr="00456B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Наименования целей, задач муниципальной программы 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Код бюджетной классификации (КЦСР, КВР)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Объем финансирования (тыс. рублей) 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В том числе за счет средств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Ответственный исполнитель, соисполнители, участники </w:t>
            </w:r>
          </w:p>
        </w:tc>
      </w:tr>
      <w:tr w:rsidR="00E06028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местного бюджета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областного бюджета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внебюджетных источников 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потребность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потребность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потребность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потребность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потребность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E060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15 </w:t>
            </w:r>
          </w:p>
        </w:tc>
      </w:tr>
      <w:tr w:rsidR="00E06028" w:rsidRPr="00456BB9" w:rsidTr="00E060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Цель: рост предпринимательской и инновационной активности, обеспечивающей устойчивое экономическое развитие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028" w:rsidRPr="00456BB9" w:rsidTr="00E060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1.1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028" w:rsidRPr="00456BB9" w:rsidTr="00E060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C0713D" w:rsidP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4" w:history="1">
              <w:r w:rsidR="00E06028" w:rsidRPr="00153E77">
                <w:rPr>
                  <w:sz w:val="16"/>
                  <w:szCs w:val="16"/>
                </w:rPr>
                <w:t>Подпрограмма</w:t>
              </w:r>
            </w:hyperlink>
            <w:r w:rsidR="00E06028" w:rsidRPr="00153E77">
              <w:rPr>
                <w:sz w:val="16"/>
                <w:szCs w:val="16"/>
              </w:rPr>
              <w:t xml:space="preserve"> </w:t>
            </w:r>
            <w:r w:rsidR="00E06028" w:rsidRPr="00456BB9">
              <w:rPr>
                <w:sz w:val="16"/>
                <w:szCs w:val="16"/>
              </w:rPr>
              <w:t xml:space="preserve">«Развитие малого и среднего предпринимательства»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86D53" w:rsidRPr="00456BB9" w:rsidTr="00E06028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Всего по задаче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810081,4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684466,2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123918,5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93035,6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303715,9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302937,6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382447,0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288493,0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Управление экономического развития администрации Города Томска, департамент капитального строительства администрации Города Томска, управление </w:t>
            </w:r>
            <w:r w:rsidRPr="00456BB9">
              <w:rPr>
                <w:sz w:val="16"/>
                <w:szCs w:val="16"/>
              </w:rPr>
              <w:lastRenderedPageBreak/>
              <w:t xml:space="preserve">культуры администрации Города Томска </w:t>
            </w:r>
          </w:p>
        </w:tc>
      </w:tr>
      <w:tr w:rsidR="00A86D53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258602,6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253839,7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28642,8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25602,8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153392,0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152613,7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76567,8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75623,2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6D53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231046,7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217847,9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16466,3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11421,0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150323,9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150323,9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64256,5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56103,0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6D53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33356,6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21781,7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4871,2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3026,3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28485,4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18755,4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6D53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3252,8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2696,7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1958,5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1882,4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1294,3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814,3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6D53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106986,4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106506,4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28560,6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28560,6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78425,8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77945,8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6D53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38380,3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34153,0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4886,3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2430,3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33494,0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31722,7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6D53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2021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15905,0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12460,5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5550,0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4118,8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10355,0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8341,7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6D53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17980,0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14815,5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4950,0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3513,4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13030,0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11302,1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6D53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2023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14939,8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12044,8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5775,0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9164,8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7884,8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6D53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67641,2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16797,8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50843,4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6D53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2025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21990,0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5460,0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16530,0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604DEB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53" w:rsidRPr="00A86D53" w:rsidRDefault="00A86D53" w:rsidP="00A86D53">
            <w:pPr>
              <w:jc w:val="center"/>
              <w:rPr>
                <w:color w:val="000000"/>
                <w:sz w:val="16"/>
                <w:szCs w:val="16"/>
              </w:rPr>
            </w:pPr>
            <w:r w:rsidRPr="00A86D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3" w:rsidRPr="00456BB9" w:rsidRDefault="00A86D53" w:rsidP="00A86D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E060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1.2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Задача 2. Повышение инновационной активности томских предприятий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028" w:rsidRPr="00456BB9" w:rsidTr="00E060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C0713D" w:rsidP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5" w:history="1">
              <w:r w:rsidR="00E06028" w:rsidRPr="00153E77">
                <w:rPr>
                  <w:sz w:val="16"/>
                  <w:szCs w:val="16"/>
                </w:rPr>
                <w:t>Подпрограмма</w:t>
              </w:r>
            </w:hyperlink>
            <w:r w:rsidR="00E06028" w:rsidRPr="00153E77">
              <w:rPr>
                <w:sz w:val="16"/>
                <w:szCs w:val="16"/>
              </w:rPr>
              <w:t xml:space="preserve"> </w:t>
            </w:r>
            <w:r w:rsidR="00E06028" w:rsidRPr="00456BB9">
              <w:rPr>
                <w:sz w:val="16"/>
                <w:szCs w:val="16"/>
              </w:rPr>
              <w:t>«Развитие инновационной деятельности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836C2" w:rsidRPr="00456BB9" w:rsidTr="00E06028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Всего по задаче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51391,2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33416,6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19269,9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6845,3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16397,7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16397,7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15723,6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10173,6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Управление экономического развития администрации Города Томска </w:t>
            </w:r>
          </w:p>
        </w:tc>
      </w:tr>
      <w:tr w:rsidR="003836C2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24680,0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16786,2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7080,0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2736,2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11400,0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11400,0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6200,0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836C2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8570,0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2948,4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5570,0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948,4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836C2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6620,0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3230,8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2620,0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230,8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836C2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8721,2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8451,2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1199,9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929,9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4997,7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4997,7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2523,6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2523,6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836C2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836C2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836C2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2021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836C2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836C2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2023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836C2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836C2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2025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604DEB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DE16A3" w:rsidRDefault="003836C2" w:rsidP="003836C2">
            <w:pPr>
              <w:jc w:val="center"/>
              <w:rPr>
                <w:color w:val="000000"/>
                <w:sz w:val="16"/>
                <w:szCs w:val="16"/>
              </w:rPr>
            </w:pPr>
            <w:r w:rsidRPr="00DE16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2" w:rsidRPr="00456BB9" w:rsidRDefault="003836C2" w:rsidP="00383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E060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1.3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Задача 3. Обеспечение реализации эффективной экономической политики (утрачивает силу с 01.01.2018)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028" w:rsidRPr="00456BB9" w:rsidTr="00E060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C0713D" w:rsidP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6" w:history="1">
              <w:r w:rsidR="00E06028" w:rsidRPr="00153E77">
                <w:rPr>
                  <w:sz w:val="16"/>
                  <w:szCs w:val="16"/>
                </w:rPr>
                <w:t>Подпрограмма</w:t>
              </w:r>
            </w:hyperlink>
            <w:r w:rsidR="00E06028" w:rsidRPr="00153E77">
              <w:rPr>
                <w:sz w:val="16"/>
                <w:szCs w:val="16"/>
              </w:rPr>
              <w:t xml:space="preserve"> </w:t>
            </w:r>
            <w:r w:rsidR="00E06028" w:rsidRPr="00456BB9">
              <w:rPr>
                <w:sz w:val="16"/>
                <w:szCs w:val="16"/>
              </w:rPr>
              <w:t xml:space="preserve">«Обеспечение реализации эффективной экономической политики» (утрачивает силу с 01.01.2018)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028" w:rsidRPr="00456BB9" w:rsidTr="00E06028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Всего по задаче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2552,0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2552,0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Управление экономического развития администрации Города Томска </w:t>
            </w:r>
          </w:p>
        </w:tc>
      </w:tr>
      <w:tr w:rsidR="00E06028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2164,0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2164,0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028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174,0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174,0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028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214,0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214,0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20B56" w:rsidRPr="00456BB9" w:rsidTr="00E06028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ИТОГО ПО МУНИЦИПАЛЬНОЙ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864024,6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717882,8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145740,4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99880,9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320113,6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319335,3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398170,6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298666,6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 </w:t>
            </w:r>
          </w:p>
        </w:tc>
      </w:tr>
      <w:tr w:rsidR="00220B56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285446,6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270625,9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37886,8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28339,0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164792,0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164013,7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82767,8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78273,2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0B56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239790,7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220796,3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22210,3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12369,4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150323,9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150323,9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67256,5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58103,0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0B56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40190,6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25012,5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7705,2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3257,1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32485,4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21755,4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0B56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11974,0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11147,9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3158,4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2812,3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4997,7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4997,7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3817,9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3337,9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0B56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108486,4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107906,4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30060,6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29960,6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78425,8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77945,8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0B56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38580,3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34253,0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5086,3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2530,3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33494,0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31722,7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0B56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2021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16105,0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12560,5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5750,0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4218,8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10355,0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8341,7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0B56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18180,0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14915,5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3613,4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13030,0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11302,1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0B56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2023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15139,8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12144,8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5975,0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9164,8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7884,8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0B56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67891,2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17047,8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50843,4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20B56" w:rsidRPr="00456BB9" w:rsidTr="00E0602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2025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22240,0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5710,0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16530,0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604DEB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6" w:rsidRPr="00220B56" w:rsidRDefault="00220B56" w:rsidP="00220B56">
            <w:pPr>
              <w:jc w:val="center"/>
              <w:rPr>
                <w:color w:val="000000"/>
                <w:sz w:val="16"/>
                <w:szCs w:val="16"/>
              </w:rPr>
            </w:pPr>
            <w:r w:rsidRPr="00220B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6" w:rsidRPr="00456BB9" w:rsidRDefault="00220B56" w:rsidP="00220B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06028" w:rsidRPr="00456BB9" w:rsidRDefault="00E06028" w:rsidP="00E0602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263B" w:rsidRPr="00456BB9" w:rsidRDefault="00C7263B" w:rsidP="00C7263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E16A3" w:rsidRDefault="00DE16A3" w:rsidP="00C7263B">
      <w:pPr>
        <w:autoSpaceDE w:val="0"/>
        <w:autoSpaceDN w:val="0"/>
        <w:adjustRightInd w:val="0"/>
        <w:jc w:val="both"/>
        <w:rPr>
          <w:b/>
          <w:sz w:val="16"/>
          <w:szCs w:val="16"/>
        </w:rPr>
        <w:sectPr w:rsidR="00DE16A3" w:rsidSect="00B75856">
          <w:pgSz w:w="16838" w:h="11906" w:orient="landscape"/>
          <w:pgMar w:top="1133" w:right="1440" w:bottom="566" w:left="1440" w:header="340" w:footer="0" w:gutter="0"/>
          <w:cols w:space="720"/>
          <w:noEndnote/>
          <w:docGrid w:linePitch="272"/>
        </w:sectPr>
      </w:pPr>
    </w:p>
    <w:p w:rsidR="000B562F" w:rsidRPr="00FC4B17" w:rsidRDefault="00A0232B" w:rsidP="000B562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C4B17">
        <w:rPr>
          <w:sz w:val="24"/>
          <w:szCs w:val="24"/>
        </w:rPr>
        <w:lastRenderedPageBreak/>
        <w:t>Пр</w:t>
      </w:r>
      <w:r w:rsidR="000B562F" w:rsidRPr="00FC4B17">
        <w:rPr>
          <w:sz w:val="24"/>
          <w:szCs w:val="24"/>
        </w:rPr>
        <w:t>иложение 3</w:t>
      </w:r>
    </w:p>
    <w:p w:rsidR="000B562F" w:rsidRPr="00FC4B17" w:rsidRDefault="000B562F" w:rsidP="000B56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к постановлению</w:t>
      </w:r>
    </w:p>
    <w:p w:rsidR="000B562F" w:rsidRPr="00FC4B17" w:rsidRDefault="000B562F" w:rsidP="000B56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администрации Города Томска</w:t>
      </w:r>
    </w:p>
    <w:p w:rsidR="000B562F" w:rsidRPr="00DE16A3" w:rsidRDefault="000B562F" w:rsidP="000B56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от</w:t>
      </w:r>
      <w:r w:rsidR="00C0713D">
        <w:rPr>
          <w:sz w:val="24"/>
          <w:szCs w:val="24"/>
        </w:rPr>
        <w:t xml:space="preserve"> 21.06</w:t>
      </w:r>
      <w:r w:rsidRPr="00FC4B17">
        <w:rPr>
          <w:sz w:val="24"/>
          <w:szCs w:val="24"/>
        </w:rPr>
        <w:t>.2023 №</w:t>
      </w:r>
      <w:r w:rsidR="00C0713D">
        <w:rPr>
          <w:sz w:val="24"/>
          <w:szCs w:val="24"/>
        </w:rPr>
        <w:t xml:space="preserve"> 474</w:t>
      </w:r>
    </w:p>
    <w:p w:rsidR="00E06028" w:rsidRPr="00456BB9" w:rsidRDefault="00E06028" w:rsidP="00C7263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E06028" w:rsidRPr="006F4EF6" w:rsidRDefault="00E06028" w:rsidP="00C7263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6028" w:rsidRPr="006F4EF6" w:rsidRDefault="00E06028" w:rsidP="00E06028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  <w:r w:rsidRPr="006F4EF6">
        <w:rPr>
          <w:bCs/>
          <w:szCs w:val="24"/>
        </w:rPr>
        <w:t xml:space="preserve">IV.I. Паспорт подпрограммы </w:t>
      </w:r>
      <w:r w:rsidR="000B562F" w:rsidRPr="006F4EF6">
        <w:rPr>
          <w:bCs/>
          <w:szCs w:val="24"/>
        </w:rPr>
        <w:t>«</w:t>
      </w:r>
      <w:r w:rsidRPr="006F4EF6">
        <w:rPr>
          <w:bCs/>
          <w:szCs w:val="24"/>
        </w:rPr>
        <w:t>Развитие малого</w:t>
      </w:r>
    </w:p>
    <w:p w:rsidR="00E06028" w:rsidRPr="006F4EF6" w:rsidRDefault="00E06028" w:rsidP="00E06028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  <w:r w:rsidRPr="006F4EF6">
        <w:rPr>
          <w:bCs/>
          <w:szCs w:val="24"/>
        </w:rPr>
        <w:t>и среднего предпринимательства</w:t>
      </w:r>
      <w:r w:rsidR="000B562F" w:rsidRPr="006F4EF6">
        <w:rPr>
          <w:bCs/>
          <w:szCs w:val="24"/>
        </w:rPr>
        <w:t>»</w:t>
      </w:r>
    </w:p>
    <w:p w:rsidR="00E06028" w:rsidRPr="00456BB9" w:rsidRDefault="00E06028" w:rsidP="00E0602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601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66"/>
        <w:gridCol w:w="566"/>
        <w:gridCol w:w="567"/>
        <w:gridCol w:w="566"/>
        <w:gridCol w:w="15"/>
        <w:gridCol w:w="553"/>
        <w:gridCol w:w="566"/>
        <w:gridCol w:w="15"/>
        <w:gridCol w:w="553"/>
        <w:gridCol w:w="709"/>
        <w:gridCol w:w="567"/>
        <w:gridCol w:w="567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Куратор подпрограммы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Участники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Цель подпрограммы (соответствует задаче муниципальной программы). Задачи подпрограммы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</w:tr>
      <w:tr w:rsidR="007D3FF9" w:rsidRPr="00456BB9" w:rsidTr="007D3FF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</w:tr>
      <w:tr w:rsidR="007D3FF9" w:rsidRPr="00456BB9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Цель: создание </w:t>
            </w:r>
            <w:r w:rsidRPr="00456BB9">
              <w:rPr>
                <w:sz w:val="16"/>
                <w:szCs w:val="16"/>
              </w:rPr>
              <w:lastRenderedPageBreak/>
              <w:t>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541,1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545,8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545,8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550,0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534,0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146113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161322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161322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162526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162526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 xml:space="preserve">Количество вновь созданных субъектов МСП, </w:t>
            </w:r>
            <w:proofErr w:type="spellStart"/>
            <w:r w:rsidRPr="00456BB9">
              <w:rPr>
                <w:sz w:val="16"/>
                <w:szCs w:val="16"/>
              </w:rPr>
              <w:t>самозанятых</w:t>
            </w:r>
            <w:proofErr w:type="spellEnd"/>
            <w:r w:rsidRPr="00456BB9">
              <w:rPr>
                <w:sz w:val="16"/>
                <w:szCs w:val="16"/>
              </w:rPr>
              <w:t xml:space="preserve"> граждан, единиц</w:t>
            </w:r>
          </w:p>
        </w:tc>
        <w:tc>
          <w:tcPr>
            <w:tcW w:w="6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9322,8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3559</w:t>
            </w:r>
          </w:p>
        </w:tc>
      </w:tr>
      <w:tr w:rsidR="007D3FF9" w:rsidRPr="00456BB9" w:rsidTr="007D3FF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</w:tr>
      <w:tr w:rsidR="007D3FF9" w:rsidRPr="00456BB9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1.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получателей образовательн</w:t>
            </w:r>
            <w:r w:rsidRPr="00456BB9">
              <w:rPr>
                <w:sz w:val="16"/>
                <w:szCs w:val="16"/>
              </w:rPr>
              <w:lastRenderedPageBreak/>
              <w:t>ой поддержки (участников мероприятий), единиц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311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с 01.01.2021 не используется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25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Количество субъектов МСП, </w:t>
            </w:r>
            <w:proofErr w:type="spellStart"/>
            <w:r w:rsidRPr="00456BB9">
              <w:rPr>
                <w:sz w:val="16"/>
                <w:szCs w:val="16"/>
              </w:rPr>
              <w:t>самозанятых</w:t>
            </w:r>
            <w:proofErr w:type="spellEnd"/>
            <w:r w:rsidRPr="00456BB9">
              <w:rPr>
                <w:sz w:val="16"/>
                <w:szCs w:val="16"/>
              </w:rPr>
              <w:t xml:space="preserve"> граждан, получивших поддержку, единиц</w:t>
            </w:r>
          </w:p>
        </w:tc>
        <w:tc>
          <w:tcPr>
            <w:tcW w:w="6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1200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7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Задача 2.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1A13" w:rsidRPr="00456BB9" w:rsidTr="00C071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C0713D" w:rsidRDefault="00D91A13" w:rsidP="00D91A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C0713D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13" w:rsidRPr="00FC4B17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C4B17">
              <w:rPr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13" w:rsidRPr="00456BB9" w:rsidRDefault="00D91A13" w:rsidP="00D91A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53569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50536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31332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26279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35375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9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с 01.01.2019 не используется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3.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площадок промышленны</w:t>
            </w:r>
            <w:r w:rsidRPr="00456BB9">
              <w:rPr>
                <w:sz w:val="16"/>
                <w:szCs w:val="16"/>
              </w:rPr>
              <w:lastRenderedPageBreak/>
              <w:t>х - парков, обеспеченных объектами инженерной и транспортной инфраструктуры в результате реализации подпрограммы, единиц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3,2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D3FF9" w:rsidRPr="00456BB9" w:rsidTr="007D3FF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Годы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2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внебюджетные источники</w:t>
            </w:r>
          </w:p>
        </w:tc>
      </w:tr>
      <w:tr w:rsidR="007D3FF9" w:rsidRPr="00456BB9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план</w:t>
            </w:r>
          </w:p>
        </w:tc>
      </w:tr>
      <w:tr w:rsidR="00055B2E" w:rsidRPr="00456BB9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258602,6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253839,7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28642,8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25602,8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153392,0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152613,7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76567,8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75623,2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5B2E" w:rsidRPr="00456BB9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231046,7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217847,9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16466,3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11421,0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150323,9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150323,9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64256,5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56103,0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5B2E" w:rsidRPr="00456BB9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33356,6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21781,7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4871,2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3026,3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28485,4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18755,4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5B2E" w:rsidRPr="00456BB9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3252,8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2696,7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1958,5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1882,4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1294,3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814,3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5B2E" w:rsidRPr="00456BB9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106986,4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106506,4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28560,6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28560,6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78425,8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77945,8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5B2E" w:rsidRPr="00456BB9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38380,3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34153,0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4886,3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2430,3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33494,0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31722,7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5B2E" w:rsidRPr="00456BB9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15905,0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12460,5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5550,0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4118,8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10355,0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8341,7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5B2E" w:rsidRPr="00456BB9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17980,0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14815,5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4950,0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3513,4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13030,0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11302,1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5B2E" w:rsidRPr="00604DEB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604DEB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2023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14939,8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12044,8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5775,0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9164,8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7884,8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5B2E" w:rsidRPr="00604DEB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604DEB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604DEB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2024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67641,2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16797,8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50843,4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5B2E" w:rsidRPr="00604DEB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604DEB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604DEB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2025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21990,0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5460,0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16530,0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604DE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5B2E" w:rsidRPr="00604DEB" w:rsidTr="007D3FF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604DEB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604DEB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Итого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810081,4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684466,2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123918,5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93035,6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303715,9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302937,6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382447,0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288493,0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604DEB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DEB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D3FF9" w:rsidRPr="00604DEB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 xml:space="preserve">Сроки реализации </w:t>
            </w:r>
            <w:r w:rsidRPr="00604DEB">
              <w:rPr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lastRenderedPageBreak/>
              <w:t>2015 - 2025 гг.</w:t>
            </w:r>
          </w:p>
        </w:tc>
      </w:tr>
      <w:tr w:rsidR="007D3FF9" w:rsidRPr="00604DEB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2. Создание объектов транспортной и инженерной инфраструктуры промышленных парков в Городе Томске</w:t>
            </w:r>
          </w:p>
        </w:tc>
      </w:tr>
      <w:tr w:rsidR="007D3FF9" w:rsidRPr="00604DEB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D3FF9" w:rsidRPr="00604DEB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7D3FF9" w:rsidRPr="00456BB9" w:rsidTr="007D3F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E06028" w:rsidRPr="00604DEB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4DEB">
              <w:rPr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E06028" w:rsidRPr="00456BB9" w:rsidRDefault="00E06028" w:rsidP="00C7263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7263B" w:rsidRPr="00456BB9" w:rsidRDefault="00C7263B" w:rsidP="00C7263B">
      <w:pPr>
        <w:jc w:val="both"/>
        <w:rPr>
          <w:sz w:val="16"/>
          <w:szCs w:val="16"/>
        </w:rPr>
      </w:pPr>
    </w:p>
    <w:p w:rsidR="00C7263B" w:rsidRPr="00456BB9" w:rsidRDefault="00C7263B" w:rsidP="00E70727">
      <w:pPr>
        <w:jc w:val="right"/>
        <w:rPr>
          <w:sz w:val="16"/>
          <w:szCs w:val="16"/>
        </w:rPr>
      </w:pPr>
    </w:p>
    <w:p w:rsidR="00C7263B" w:rsidRPr="00456BB9" w:rsidRDefault="00C7263B" w:rsidP="00E70727">
      <w:pPr>
        <w:jc w:val="right"/>
        <w:rPr>
          <w:sz w:val="16"/>
          <w:szCs w:val="16"/>
        </w:rPr>
      </w:pPr>
    </w:p>
    <w:p w:rsidR="00E06028" w:rsidRPr="00456BB9" w:rsidRDefault="00E06028" w:rsidP="00E70727">
      <w:pPr>
        <w:jc w:val="right"/>
        <w:rPr>
          <w:sz w:val="16"/>
          <w:szCs w:val="16"/>
        </w:rPr>
      </w:pPr>
    </w:p>
    <w:p w:rsidR="00E06028" w:rsidRPr="00456BB9" w:rsidRDefault="00E06028" w:rsidP="00E70727">
      <w:pPr>
        <w:jc w:val="right"/>
        <w:rPr>
          <w:sz w:val="16"/>
          <w:szCs w:val="16"/>
        </w:rPr>
      </w:pPr>
    </w:p>
    <w:p w:rsidR="00E06028" w:rsidRPr="00456BB9" w:rsidRDefault="00E06028" w:rsidP="00E70727">
      <w:pPr>
        <w:jc w:val="right"/>
        <w:rPr>
          <w:sz w:val="16"/>
          <w:szCs w:val="16"/>
        </w:rPr>
      </w:pPr>
    </w:p>
    <w:p w:rsidR="00E06028" w:rsidRPr="00456BB9" w:rsidRDefault="00E06028" w:rsidP="00E70727">
      <w:pPr>
        <w:jc w:val="right"/>
        <w:rPr>
          <w:sz w:val="16"/>
          <w:szCs w:val="16"/>
        </w:rPr>
      </w:pPr>
    </w:p>
    <w:p w:rsidR="00E06028" w:rsidRPr="00456BB9" w:rsidRDefault="00E06028" w:rsidP="00E70727">
      <w:pPr>
        <w:jc w:val="right"/>
        <w:rPr>
          <w:sz w:val="16"/>
          <w:szCs w:val="16"/>
        </w:rPr>
      </w:pPr>
    </w:p>
    <w:p w:rsidR="007D3FF9" w:rsidRPr="00456BB9" w:rsidRDefault="007D3FF9" w:rsidP="00E70727">
      <w:pPr>
        <w:jc w:val="right"/>
        <w:rPr>
          <w:sz w:val="16"/>
          <w:szCs w:val="16"/>
        </w:rPr>
        <w:sectPr w:rsidR="007D3FF9" w:rsidRPr="00456BB9" w:rsidSect="00B75856">
          <w:pgSz w:w="16838" w:h="11906" w:orient="landscape"/>
          <w:pgMar w:top="1133" w:right="1440" w:bottom="566" w:left="1440" w:header="397" w:footer="0" w:gutter="0"/>
          <w:cols w:space="720"/>
          <w:noEndnote/>
          <w:docGrid w:linePitch="272"/>
        </w:sectPr>
      </w:pPr>
    </w:p>
    <w:p w:rsidR="007D3FF9" w:rsidRPr="00FC4B17" w:rsidRDefault="007D3FF9" w:rsidP="007D3FF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C4B17">
        <w:rPr>
          <w:sz w:val="24"/>
          <w:szCs w:val="24"/>
        </w:rPr>
        <w:lastRenderedPageBreak/>
        <w:t>Приложение 4</w:t>
      </w:r>
    </w:p>
    <w:p w:rsidR="007D3FF9" w:rsidRPr="00FC4B17" w:rsidRDefault="007D3FF9" w:rsidP="007D3FF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к постановлению</w:t>
      </w:r>
    </w:p>
    <w:p w:rsidR="007D3FF9" w:rsidRPr="00FC4B17" w:rsidRDefault="007D3FF9" w:rsidP="007D3FF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администрации Города Томска</w:t>
      </w:r>
    </w:p>
    <w:p w:rsidR="007D3FF9" w:rsidRPr="00DE16A3" w:rsidRDefault="007D3FF9" w:rsidP="007D3FF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от</w:t>
      </w:r>
      <w:r w:rsidR="00C0713D">
        <w:rPr>
          <w:sz w:val="24"/>
          <w:szCs w:val="24"/>
        </w:rPr>
        <w:t xml:space="preserve"> 21.06.</w:t>
      </w:r>
      <w:r w:rsidRPr="00FC4B17">
        <w:rPr>
          <w:sz w:val="24"/>
          <w:szCs w:val="24"/>
        </w:rPr>
        <w:t xml:space="preserve">2023 № </w:t>
      </w:r>
      <w:r w:rsidR="00C0713D">
        <w:rPr>
          <w:sz w:val="24"/>
          <w:szCs w:val="24"/>
        </w:rPr>
        <w:t>474</w:t>
      </w:r>
    </w:p>
    <w:p w:rsidR="00E06028" w:rsidRPr="00456BB9" w:rsidRDefault="00E06028" w:rsidP="00E70727">
      <w:pPr>
        <w:jc w:val="right"/>
        <w:rPr>
          <w:sz w:val="16"/>
          <w:szCs w:val="16"/>
        </w:rPr>
      </w:pPr>
    </w:p>
    <w:p w:rsidR="000D44CB" w:rsidRPr="000D44CB" w:rsidRDefault="000D44CB" w:rsidP="000D44C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D44CB">
        <w:rPr>
          <w:b/>
          <w:sz w:val="24"/>
          <w:szCs w:val="24"/>
        </w:rPr>
        <w:t>IV.III. Цели, задачи, показатели подпрограммы</w:t>
      </w:r>
    </w:p>
    <w:p w:rsidR="00E06028" w:rsidRPr="006F4EF6" w:rsidRDefault="00E06028" w:rsidP="00E060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F4EF6">
        <w:rPr>
          <w:sz w:val="24"/>
          <w:szCs w:val="24"/>
        </w:rPr>
        <w:t>Таблица 3</w:t>
      </w:r>
    </w:p>
    <w:p w:rsidR="00E06028" w:rsidRPr="006F4EF6" w:rsidRDefault="00E06028" w:rsidP="00E060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6F4EF6" w:rsidRDefault="00E06028" w:rsidP="00E060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Подробная информация о показателях цели, задач, мероприятий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отражена в таблице 3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 xml:space="preserve">Показатели цели, задач, мероприятий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</w:t>
      </w:r>
    </w:p>
    <w:p w:rsidR="00E06028" w:rsidRPr="006F4EF6" w:rsidRDefault="00E06028" w:rsidP="00E060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6F4EF6" w:rsidRDefault="00E06028" w:rsidP="00E06028">
      <w:pPr>
        <w:pStyle w:val="2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6F4EF6">
        <w:rPr>
          <w:b w:val="0"/>
          <w:bCs/>
          <w:szCs w:val="24"/>
        </w:rPr>
        <w:t>Показатели цели, задач, мероприятий подпрограммы</w:t>
      </w:r>
    </w:p>
    <w:p w:rsidR="00E06028" w:rsidRPr="006F4EF6" w:rsidRDefault="009F26A3" w:rsidP="00E06028">
      <w:pPr>
        <w:pStyle w:val="2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6F4EF6">
        <w:rPr>
          <w:b w:val="0"/>
          <w:bCs/>
          <w:szCs w:val="24"/>
        </w:rPr>
        <w:t>«</w:t>
      </w:r>
      <w:r w:rsidR="00E06028" w:rsidRPr="006F4EF6">
        <w:rPr>
          <w:b w:val="0"/>
          <w:bCs/>
          <w:szCs w:val="24"/>
        </w:rPr>
        <w:t>Развитие малого и среднего предпринимательства</w:t>
      </w:r>
      <w:r w:rsidRPr="006F4EF6">
        <w:rPr>
          <w:b w:val="0"/>
          <w:bCs/>
          <w:szCs w:val="24"/>
        </w:rPr>
        <w:t>»</w:t>
      </w:r>
      <w:r w:rsidR="00E06028" w:rsidRPr="006F4EF6">
        <w:rPr>
          <w:b w:val="0"/>
          <w:bCs/>
          <w:szCs w:val="24"/>
        </w:rPr>
        <w:t xml:space="preserve"> &lt;*&gt;</w:t>
      </w:r>
    </w:p>
    <w:p w:rsidR="00E06028" w:rsidRPr="006F4EF6" w:rsidRDefault="00E06028" w:rsidP="00E060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6F4EF6" w:rsidRDefault="00E06028" w:rsidP="00E060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--------------------------------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&lt;*&gt; Методические пояснения к порядку сбора информации и расчету показателей: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1. Число субъектов малого и среднего предпринимательства, единиц на 10000 жителей, рассчитывается по формуле </w:t>
      </w:r>
      <w:proofErr w:type="gramStart"/>
      <w:r w:rsidRPr="006F4EF6">
        <w:rPr>
          <w:sz w:val="24"/>
          <w:szCs w:val="24"/>
        </w:rPr>
        <w:t>К</w:t>
      </w:r>
      <w:proofErr w:type="gramEnd"/>
      <w:r w:rsidRPr="006F4EF6">
        <w:rPr>
          <w:sz w:val="24"/>
          <w:szCs w:val="24"/>
        </w:rPr>
        <w:t xml:space="preserve"> = (</w:t>
      </w:r>
      <w:proofErr w:type="spellStart"/>
      <w:r w:rsidRPr="006F4EF6">
        <w:rPr>
          <w:sz w:val="24"/>
          <w:szCs w:val="24"/>
        </w:rPr>
        <w:t>Кмсп</w:t>
      </w:r>
      <w:proofErr w:type="spellEnd"/>
      <w:r w:rsidRPr="006F4EF6">
        <w:rPr>
          <w:sz w:val="24"/>
          <w:szCs w:val="24"/>
        </w:rPr>
        <w:t xml:space="preserve"> / Ч) x 10000, где: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К - количество малых и средних предприятий на 10000 жителей;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F4EF6">
        <w:rPr>
          <w:sz w:val="24"/>
          <w:szCs w:val="24"/>
        </w:rPr>
        <w:t>Кмсп</w:t>
      </w:r>
      <w:proofErr w:type="spellEnd"/>
      <w:r w:rsidRPr="006F4EF6">
        <w:rPr>
          <w:sz w:val="24"/>
          <w:szCs w:val="24"/>
        </w:rPr>
        <w:t xml:space="preserve"> - количество малых и средних предприятий;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Ч - численность населения муниципального образования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Город Томск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 В 2021 году данные показателя рассчитывались с учетом количества получателей налоговой льготы по налогу на имущество физических лиц.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2. Доля занятых в малом и среднем предпринимательстве (в том числе индивидуальные предприниматели) от общей численности занятых в экономике (%) рассчитывается как отношение занятых в малом и среднем предпринимательстве (в том числе индивидуальные предприниматели) муниципального образования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Город Томск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к общей численности занятых в экономике муниципального образования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Город Томск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, умноженное на 100%.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3. Численность занятых в сфере малого и среднего предпринимательства, включая индивидуальных предпринимателей (чел.), рассчитывается как сумма занятых на малых и средних предприятиях, численности наемных работников у предпринимателей-работодателей и численности индивидуальных предпринимателей муниципального образования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Город Томск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4. Количество получателей образовательной поддержки (участников мероприятий), единиц.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 Данные показателя рассчитываются исходя из количества проведенных образовательных мероприятий в рамках муниципальной подпрограммы и числа их участников.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5. 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</w:t>
      </w:r>
      <w:r w:rsidRPr="006F4EF6">
        <w:rPr>
          <w:sz w:val="24"/>
          <w:szCs w:val="24"/>
        </w:rPr>
        <w:lastRenderedPageBreak/>
        <w:t>финансовой поддержки в рамках мероприятий муниципальных и (или) государственных программ, %.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6. Годовой уровень посещаемости сайта (http://mb.admin.tomsk.ru). Учет ведется по количеству посещений сайта http://mb.admin.tomsk.ru по каждому году реализации мероприятия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При расчете используются отчетные данные управления экономического развития администрации Города Томска, полученные на основе данных системы анализа функционирования сайтов </w:t>
      </w:r>
      <w:proofErr w:type="spellStart"/>
      <w:r w:rsidRPr="006F4EF6">
        <w:rPr>
          <w:sz w:val="24"/>
          <w:szCs w:val="24"/>
        </w:rPr>
        <w:t>Google</w:t>
      </w:r>
      <w:proofErr w:type="spellEnd"/>
      <w:r w:rsidRPr="006F4EF6">
        <w:rPr>
          <w:sz w:val="24"/>
          <w:szCs w:val="24"/>
        </w:rPr>
        <w:t xml:space="preserve"> </w:t>
      </w:r>
      <w:proofErr w:type="spellStart"/>
      <w:r w:rsidRPr="006F4EF6">
        <w:rPr>
          <w:sz w:val="24"/>
          <w:szCs w:val="24"/>
        </w:rPr>
        <w:t>Analytics</w:t>
      </w:r>
      <w:proofErr w:type="spellEnd"/>
      <w:r w:rsidRPr="006F4EF6">
        <w:rPr>
          <w:sz w:val="24"/>
          <w:szCs w:val="24"/>
        </w:rPr>
        <w:t>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7. Число изданных информационно-справочных, методических, презентационных материалов, единиц.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 и управления культуры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Данные показателя рассчитываются исходя из количества изданных информационно-справочных, методических, презентационных материалов в рамках проводимых мероприятий муниципальной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8. Количество обращений в городской центр поддержки малого и среднего бизнеса, единиц.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. При расчете используются отчетные данные управления экономического развития администрации Города Томска в соответствии с сервисом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Отчет по консультациям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сайта </w:t>
      </w:r>
      <w:proofErr w:type="gramStart"/>
      <w:r w:rsidRPr="006F4EF6">
        <w:rPr>
          <w:sz w:val="24"/>
          <w:szCs w:val="24"/>
        </w:rPr>
        <w:t>mb.admin.tomsk.ru</w:t>
      </w:r>
      <w:proofErr w:type="gramEnd"/>
      <w:r w:rsidRPr="006F4EF6">
        <w:rPr>
          <w:sz w:val="24"/>
          <w:szCs w:val="24"/>
        </w:rPr>
        <w:t>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9. Количество проведенных мероприятий, направленных на формирование положительного имиджа предпринимательской деятельности.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культуры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Данные показателя рассчитываются исходя из количества проведенных мероприятий, направленных на формирование положительного имиджа предпринимательской деятельности в рамках проводимого мероприятия муниципальной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10. Количество заключенных договоров на изготовление сувенирной продукции.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Данные показателя рассчитываются исходя из количества заключенных договоров на изготовление сувенирной продукции в рамках проводимых мероприятий муниципальной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11. Число проведенных в течение года семинаров, мастер-классов, круглых столов и других мероприятий (единиц). 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lastRenderedPageBreak/>
        <w:t>Данные показателя рассчитываются исходя из количества проведенных в течение года семинаров, мастер-классов, круглых столов и других мероприятий в рамках проводимых мероприятий муниципальной подпрограммы.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По данному показателю отсутствует положительная динамика в связи с тем, что ежегодное финансирование по данному мероприятию остается неизменным.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12. Наличие городского центра поддержки малого и среднего бизнеса, единиц.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13. Число молодых специалистов, прошедших стажировки (человек). 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14. Количество субъектов малого и среднего предпринимательства - получателей финансовой поддержки (единиц). 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Данные показателя рассчитываются исходя из числа субъектов малого и среднего предпринимательства, которым оказана финансовая поддержка в рамках проводимых мероприятий муниципальной подпрограммы в форме предоставления субсидий.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15. 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Данные показателя рассчитываются исходя из отчетности субъектов малого и среднего предпринимательства - получателей финансовой поддержки по мероприятию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 xml:space="preserve">Субсидии начинающим предпринимателям - победителям конкурса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Томск. Первый шаг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в целях возмещения затрат в связи с созданием и развитием собственного бизнеса (субсидии юридическим лицам и индивидуальным предпринимателям)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, предоставляемой в рамках исполнения договорных обязательств перед администрацией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При расчете значения показателя текущего года используются отчетные данные получателя финансовой поддержки по договорам о предоставлении субсидий, заключенным в год, предшествующий текущему году.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16. Средний уровень уплаченных получателями субсидии налоговых платежей и взносов во внебюджетные фонды в соотношении на 1 рубль бюджетных средств</w:t>
      </w:r>
      <w:r w:rsidR="003A216E">
        <w:rPr>
          <w:sz w:val="24"/>
          <w:szCs w:val="24"/>
        </w:rPr>
        <w:t>, рублей</w:t>
      </w:r>
      <w:r w:rsidRPr="006F4EF6">
        <w:rPr>
          <w:sz w:val="24"/>
          <w:szCs w:val="24"/>
        </w:rPr>
        <w:t>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поддержки, предоставляемой в рамках исполнения договорных обязательств перед администрацией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17. Создание и сохранение рабочих мест по проектам, являющимся победителями конкурса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Томск. Первый шаг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, единиц.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. </w:t>
      </w:r>
      <w:r w:rsidRPr="006F4EF6">
        <w:rPr>
          <w:sz w:val="24"/>
          <w:szCs w:val="24"/>
        </w:rPr>
        <w:lastRenderedPageBreak/>
        <w:t>При расчете используются отчетные данные управления экономического развития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Плановые показатели устанавливаются соглашениями о предоставлении областных субсидий, заключаемыми между администрациями Томской области и Города Томска. Фактические показатели рассчитываются исходя из данных субъектов малого и среднего предпринимательства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18. Количество мероприятий по продвижению продукции (товаров, работ, услуг), в которых приняли участие получатели субсидии, единиц.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19. Количество зарегистрированных товарных знаков.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Данные показателя рассчитываются исходя из анализа среднерыночной стоимости в сумме 150 тыс. руб. на оформление одного товарного знака.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20. Количество субъектов малого и среднего предпринимательства - получателей финансовой поддержки в год (единиц). Рассчитывается по факту реализации мероприятия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Данные показателя рассчитываются исходя из максимального размера субсидии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кабин, предоставляемого одному получателю - 1675,0 тыс. руб.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21. Увеличение и сохранение численности занятых по предпринимательским проектам заявителей, признанных победителями конкурса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Томск. Первый шаг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в связи с созданием и развитием собственного бизнеса в течение всего периода реализации предпринимательского проекта, единиц.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Значения плановых показателей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в соответствии с потребностью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рассчитываются исходя из планируемого объема привлечения средств из областного бюджета, а также из обязательств получателей финансовой поддержки в рамках действующих договоров о предоставлении субсидии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Томск. Первый шаг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Фактические показатели рассчитываются исходя из обязательств получателей финансовой поддержки в рамках действующих договоров о предоставлении субсидии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Томск. Первый шаг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Увеличение численности занятых в реализации предпринимательских проектов, рассчитывается по формуле:</w:t>
      </w:r>
    </w:p>
    <w:p w:rsidR="00E06028" w:rsidRPr="006F4EF6" w:rsidRDefault="00E06028" w:rsidP="009F26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noProof/>
          <w:position w:val="-10"/>
          <w:sz w:val="24"/>
          <w:szCs w:val="24"/>
        </w:rPr>
        <w:drawing>
          <wp:inline distT="0" distB="0" distL="0" distR="0">
            <wp:extent cx="42576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28" w:rsidRPr="006F4EF6" w:rsidRDefault="00E06028" w:rsidP="009F26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noProof/>
          <w:position w:val="-10"/>
          <w:sz w:val="24"/>
          <w:szCs w:val="24"/>
        </w:rPr>
        <w:drawing>
          <wp:inline distT="0" distB="0" distL="0" distR="0">
            <wp:extent cx="40957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F6">
        <w:rPr>
          <w:sz w:val="24"/>
          <w:szCs w:val="24"/>
        </w:rPr>
        <w:t xml:space="preserve"> - численность занятых в реализации предпринимательских проектов;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noProof/>
          <w:position w:val="-10"/>
          <w:sz w:val="24"/>
          <w:szCs w:val="24"/>
        </w:rPr>
        <w:drawing>
          <wp:inline distT="0" distB="0" distL="0" distR="0">
            <wp:extent cx="16002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F6">
        <w:rPr>
          <w:sz w:val="24"/>
          <w:szCs w:val="24"/>
        </w:rPr>
        <w:t xml:space="preserve"> - сумма численности занятых по состоянию на отчетную дату (в соответствии с обязательствами получателей финансовой поддержки в рамках действующих договоров о предоставлении субсидии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Томск. Первый шаг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);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noProof/>
          <w:position w:val="-10"/>
          <w:sz w:val="24"/>
          <w:szCs w:val="24"/>
        </w:rPr>
        <w:lastRenderedPageBreak/>
        <w:drawing>
          <wp:inline distT="0" distB="0" distL="0" distR="0">
            <wp:extent cx="18669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F6">
        <w:rPr>
          <w:sz w:val="24"/>
          <w:szCs w:val="24"/>
        </w:rPr>
        <w:t xml:space="preserve"> - сумма численности занятых по состоянию на дату подачи заявки (в соответствии с действующими договорами о предоставлении субсидии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Томск. Первый шаг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).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22. Количество площадок промышленных парков, обеспеченных объектами инженерной и транспортной инфраструктуры в результате реализации подпрограммы (единиц), мощность объектов и производств, размещаемых на территории промышленных парков (мВт), протяженность построенных сетей водоотведения (км), протяженность построенных водопроводов, протяженность построенных газопроводов (км), протяженность построенных (реконструированных) линий электропередачи (км), протяженность построенных (реконструированных) автомобильных дорог (км).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Рассчитываются по факту реализации мероприятий задачи 3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Создание объектов транспортной и инженерной инфраструктуры промышленных парков в Городе Томске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департамента капитального строительства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23. Количество вновь созданных субъектов МСП, </w:t>
      </w:r>
      <w:proofErr w:type="spellStart"/>
      <w:r w:rsidRPr="006F4EF6">
        <w:rPr>
          <w:sz w:val="24"/>
          <w:szCs w:val="24"/>
        </w:rPr>
        <w:t>самозанятых</w:t>
      </w:r>
      <w:proofErr w:type="spellEnd"/>
      <w:r w:rsidRPr="006F4EF6">
        <w:rPr>
          <w:sz w:val="24"/>
          <w:szCs w:val="24"/>
        </w:rPr>
        <w:t xml:space="preserve"> граждан, единиц.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мероприятия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официальные сведения, опубликованные на сайте www.nalog.ru, а также данные УФНС России по Томской области.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24. Количество субъектов МСП и </w:t>
      </w:r>
      <w:proofErr w:type="spellStart"/>
      <w:r w:rsidRPr="006F4EF6">
        <w:rPr>
          <w:sz w:val="24"/>
          <w:szCs w:val="24"/>
        </w:rPr>
        <w:t>самозанятых</w:t>
      </w:r>
      <w:proofErr w:type="spellEnd"/>
      <w:r w:rsidRPr="006F4EF6">
        <w:rPr>
          <w:sz w:val="24"/>
          <w:szCs w:val="24"/>
        </w:rPr>
        <w:t xml:space="preserve"> граждан, получивших поддержку, единиц.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мероприятия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. При расчете используются отчетные данные управления экономического развития администрации Города Томска полученные с сервиса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Отчет по консультациям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сайта </w:t>
      </w:r>
      <w:proofErr w:type="gramStart"/>
      <w:r w:rsidRPr="006F4EF6">
        <w:rPr>
          <w:sz w:val="24"/>
          <w:szCs w:val="24"/>
        </w:rPr>
        <w:t>mb.admin.tomsk.ru</w:t>
      </w:r>
      <w:proofErr w:type="gramEnd"/>
      <w:r w:rsidRPr="006F4EF6">
        <w:rPr>
          <w:sz w:val="24"/>
          <w:szCs w:val="24"/>
        </w:rPr>
        <w:t>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25. Количество обученных основам ведения бизнеса, финансовой грамотности и иным навыкам предпринимательской деятельности, единиц.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</w:t>
      </w:r>
      <w:r w:rsidR="009F26A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9F26A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 в рамках муниципального контракта на проведение образовательных мероприятий и соответствуют количеству участников образовательных мероприятий.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26. Количество субъектов малого и среднего предпринимательства - получателей финансовой поддержки в год (единиц). Рассчитывается по факту реализации мероприятия подпрограммы. Учет ведется по каждому году реализации подпрограммы </w:t>
      </w:r>
      <w:r w:rsidR="00190963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190963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 При расчете используются отчетные данные управления экономического развития администрации Города Томска.</w:t>
      </w:r>
    </w:p>
    <w:p w:rsidR="00E06028" w:rsidRPr="006F4EF6" w:rsidRDefault="00E06028" w:rsidP="009F26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Данные показателя рассчитываются исходя из максимального размера субсидии в целях возмещения затрат, связанных с приобретением, содержанием, установкой, модернизацией, дооборудованием благоустроенных общественных туалетов и/или модульных автономных туалетных кабин, предоставляемого одному получателю - 1775,0 тыс. руб.</w:t>
      </w:r>
    </w:p>
    <w:p w:rsidR="00E06028" w:rsidRPr="006F4EF6" w:rsidRDefault="00E06028" w:rsidP="00E060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456BB9" w:rsidRDefault="00E06028" w:rsidP="00E06028">
      <w:pPr>
        <w:autoSpaceDE w:val="0"/>
        <w:autoSpaceDN w:val="0"/>
        <w:adjustRightInd w:val="0"/>
        <w:rPr>
          <w:sz w:val="16"/>
          <w:szCs w:val="16"/>
        </w:rPr>
        <w:sectPr w:rsidR="00E06028" w:rsidRPr="00456BB9" w:rsidSect="00B75856">
          <w:pgSz w:w="11906" w:h="16838"/>
          <w:pgMar w:top="1134" w:right="567" w:bottom="1134" w:left="1701" w:header="397" w:footer="0" w:gutter="0"/>
          <w:cols w:space="720"/>
          <w:noEndnote/>
          <w:docGrid w:linePitch="272"/>
        </w:sectPr>
      </w:pPr>
    </w:p>
    <w:tbl>
      <w:tblPr>
        <w:tblW w:w="16066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993"/>
        <w:gridCol w:w="991"/>
        <w:gridCol w:w="570"/>
        <w:gridCol w:w="632"/>
        <w:gridCol w:w="567"/>
        <w:gridCol w:w="567"/>
        <w:gridCol w:w="567"/>
        <w:gridCol w:w="567"/>
        <w:gridCol w:w="567"/>
        <w:gridCol w:w="567"/>
        <w:gridCol w:w="394"/>
        <w:gridCol w:w="567"/>
        <w:gridCol w:w="549"/>
        <w:gridCol w:w="18"/>
        <w:gridCol w:w="567"/>
        <w:gridCol w:w="567"/>
        <w:gridCol w:w="567"/>
        <w:gridCol w:w="567"/>
        <w:gridCol w:w="567"/>
        <w:gridCol w:w="567"/>
        <w:gridCol w:w="569"/>
        <w:gridCol w:w="567"/>
        <w:gridCol w:w="6"/>
        <w:gridCol w:w="561"/>
        <w:gridCol w:w="426"/>
        <w:gridCol w:w="567"/>
        <w:gridCol w:w="425"/>
        <w:gridCol w:w="567"/>
        <w:gridCol w:w="567"/>
        <w:gridCol w:w="9"/>
      </w:tblGrid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0E2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190963" w:rsidRPr="00456BB9" w:rsidTr="00DE16A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28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550,0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536,7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534,0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Доля занятых в малом и среднем предпринимательстве (в том числе индивидуальные предприниматели) от общей </w:t>
            </w:r>
            <w:r w:rsidRPr="00456BB9">
              <w:rPr>
                <w:sz w:val="16"/>
                <w:szCs w:val="16"/>
              </w:rPr>
              <w:lastRenderedPageBreak/>
              <w:t>численности занятых в экономике, 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Ведомственная статистика (с учетом официальных статис</w:t>
            </w:r>
            <w:r w:rsidRPr="00456BB9">
              <w:rPr>
                <w:sz w:val="16"/>
                <w:szCs w:val="16"/>
              </w:rPr>
              <w:lastRenderedPageBreak/>
              <w:t>тических сведений)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51,9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146512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161322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162526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Количество вновь созданных субъектов МСП, </w:t>
            </w:r>
            <w:proofErr w:type="spellStart"/>
            <w:r w:rsidRPr="00456BB9">
              <w:rPr>
                <w:sz w:val="16"/>
                <w:szCs w:val="16"/>
              </w:rPr>
              <w:t>самозанятых</w:t>
            </w:r>
            <w:proofErr w:type="spellEnd"/>
            <w:r w:rsidRPr="00456BB9">
              <w:rPr>
                <w:sz w:val="16"/>
                <w:szCs w:val="16"/>
              </w:rPr>
              <w:t xml:space="preserve"> граждан,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 (с учетом официальных сведений опубликованных на сайте www.nalog.ru)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9322,8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12434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3559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Задача 1. Стимулирование предпринимательской активности путем обеспечения доступности </w:t>
            </w:r>
            <w:r w:rsidRPr="00456BB9">
              <w:rPr>
                <w:sz w:val="16"/>
                <w:szCs w:val="16"/>
              </w:rPr>
              <w:lastRenderedPageBreak/>
              <w:t>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</w:t>
            </w:r>
            <w:r w:rsidRPr="00456BB9">
              <w:rPr>
                <w:sz w:val="16"/>
                <w:szCs w:val="16"/>
              </w:rPr>
              <w:lastRenderedPageBreak/>
              <w:t>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 01.01.2021 показатель не используется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25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Количество субъектов МСП, </w:t>
            </w:r>
            <w:proofErr w:type="spellStart"/>
            <w:r w:rsidRPr="00456BB9">
              <w:rPr>
                <w:sz w:val="16"/>
                <w:szCs w:val="16"/>
              </w:rPr>
              <w:t>самозанятых</w:t>
            </w:r>
            <w:proofErr w:type="spellEnd"/>
            <w:r w:rsidRPr="00456BB9">
              <w:rPr>
                <w:sz w:val="16"/>
                <w:szCs w:val="16"/>
              </w:rPr>
              <w:t xml:space="preserve"> граждан, получивших поддержку,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1200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Количество обученных основам ведения бизнеса, </w:t>
            </w:r>
            <w:r w:rsidRPr="00456BB9">
              <w:rPr>
                <w:sz w:val="16"/>
                <w:szCs w:val="16"/>
              </w:rPr>
              <w:lastRenderedPageBreak/>
              <w:t>финансовой грамотности и иным навыкам предпринимательской деятельности,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Ведомственная статистика)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Управление экономического </w:t>
            </w:r>
            <w:r w:rsidRPr="00456BB9">
              <w:rPr>
                <w:sz w:val="16"/>
                <w:szCs w:val="16"/>
              </w:rPr>
              <w:lastRenderedPageBreak/>
              <w:t>развития администрации Города Томска</w:t>
            </w:r>
          </w:p>
        </w:tc>
        <w:tc>
          <w:tcPr>
            <w:tcW w:w="7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показатель вводится с 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165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1.1.1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 w:rsidP="000E2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</w:t>
            </w:r>
            <w:r w:rsidR="000E2756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Малый и средний бизнес г. Томска</w:t>
            </w:r>
            <w:r w:rsidR="000E2756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</w:t>
            </w:r>
            <w:r w:rsidRPr="00456BB9">
              <w:rPr>
                <w:sz w:val="16"/>
                <w:szCs w:val="16"/>
              </w:rPr>
              <w:lastRenderedPageBreak/>
              <w:t>открыть собственное дело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21000 в первом полугодии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42000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1.1.2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2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проведенных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культуры администрации Города Томска, Управление экономического развития администрации Города Томска</w:t>
            </w:r>
          </w:p>
        </w:tc>
        <w:tc>
          <w:tcPr>
            <w:tcW w:w="4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1.1.3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 w:rsidP="000E2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Освещение и популяризация предпринимательства; информирование субъектов малого и среднего предприним</w:t>
            </w:r>
            <w:r w:rsidRPr="00456BB9">
              <w:rPr>
                <w:sz w:val="16"/>
                <w:szCs w:val="16"/>
              </w:rPr>
              <w:lastRenderedPageBreak/>
              <w:t xml:space="preserve">ательства и </w:t>
            </w:r>
            <w:proofErr w:type="spellStart"/>
            <w:r w:rsidRPr="00456BB9">
              <w:rPr>
                <w:sz w:val="16"/>
                <w:szCs w:val="16"/>
              </w:rPr>
              <w:t>самозанятых</w:t>
            </w:r>
            <w:proofErr w:type="spellEnd"/>
            <w:r w:rsidRPr="00456BB9">
              <w:rPr>
                <w:sz w:val="16"/>
                <w:szCs w:val="16"/>
              </w:rPr>
              <w:t xml:space="preserve"> граждан путем обеспечения деятельности и продвижения сайта </w:t>
            </w:r>
            <w:r w:rsidR="000E2756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Малый и средний бизнес г. Томска</w:t>
            </w:r>
            <w:r w:rsidR="000E2756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предпринимательства, </w:t>
            </w:r>
            <w:proofErr w:type="spellStart"/>
            <w:r w:rsidRPr="00456BB9">
              <w:rPr>
                <w:sz w:val="16"/>
                <w:szCs w:val="16"/>
              </w:rPr>
              <w:t>самозанятых</w:t>
            </w:r>
            <w:proofErr w:type="spellEnd"/>
            <w:r w:rsidRPr="00456BB9">
              <w:rPr>
                <w:sz w:val="16"/>
                <w:szCs w:val="16"/>
              </w:rPr>
              <w:t xml:space="preserve"> граждан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24100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19530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19830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заключенных договоров на изготовление сувенирной продукции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 01.01.2021 показатель не используется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Организация и проведение </w:t>
            </w:r>
            <w:r w:rsidRPr="00456BB9">
              <w:rPr>
                <w:sz w:val="16"/>
                <w:szCs w:val="16"/>
              </w:rPr>
              <w:lastRenderedPageBreak/>
              <w:t xml:space="preserve">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предпринимательства, </w:t>
            </w:r>
            <w:proofErr w:type="spellStart"/>
            <w:r w:rsidRPr="00456BB9">
              <w:rPr>
                <w:sz w:val="16"/>
                <w:szCs w:val="16"/>
              </w:rPr>
              <w:t>самозанятых</w:t>
            </w:r>
            <w:proofErr w:type="spellEnd"/>
            <w:r w:rsidRPr="00456BB9">
              <w:rPr>
                <w:sz w:val="16"/>
                <w:szCs w:val="16"/>
              </w:rPr>
              <w:t xml:space="preserve"> граждан и лиц, желающих открыть собственное дело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 xml:space="preserve">Число проведенных в течение </w:t>
            </w:r>
            <w:r w:rsidRPr="00456BB9">
              <w:rPr>
                <w:sz w:val="16"/>
                <w:szCs w:val="16"/>
              </w:rPr>
              <w:lastRenderedPageBreak/>
              <w:t>года семинаров, мастер-классов, круглых столов и других мероприятий,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 xml:space="preserve">Ведомственная </w:t>
            </w:r>
            <w:r w:rsidRPr="00456BB9">
              <w:rPr>
                <w:sz w:val="16"/>
                <w:szCs w:val="16"/>
              </w:rPr>
              <w:lastRenderedPageBreak/>
              <w:t>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Управление эконом</w:t>
            </w:r>
            <w:r w:rsidRPr="00456BB9">
              <w:rPr>
                <w:sz w:val="16"/>
                <w:szCs w:val="16"/>
              </w:rPr>
              <w:lastRenderedPageBreak/>
              <w:t>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1.1.5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1.1.6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750 &lt;***&gt;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750 &lt;***&gt;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1150 &lt;***&gt;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1150 &lt;***&gt;</w:t>
            </w: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 01.01.2021 показатель не используется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Число молодых специалистов, прошедших стажировки, человек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FC4B17" w:rsidRDefault="000C563C" w:rsidP="00FC4B1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FC4B17">
              <w:rPr>
                <w:sz w:val="16"/>
                <w:szCs w:val="16"/>
                <w:highlight w:val="yellow"/>
              </w:rPr>
              <w:t>2</w:t>
            </w:r>
            <w:r w:rsidR="00A0232B" w:rsidRPr="00FC4B17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FC4B17" w:rsidRDefault="00A0232B" w:rsidP="00FC4B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C4B17">
              <w:rPr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53569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31332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26279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35375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25681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с 01.01.2019 не используется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1.2.1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 w:rsidP="001909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Субсидии начинающим предпринимателям - победителям конкурса </w:t>
            </w:r>
            <w:r w:rsidR="00190963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Томск. Первый шаг</w:t>
            </w:r>
            <w:r w:rsidR="00190963" w:rsidRPr="00456BB9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Средний уровень уплаченных получателями субсидии налоговых платежей и взносов во внебюджетные фонды в соотношении на 1 рубль бюджетных средств, рублей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 w:rsidP="001909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Создание и сохранение рабочих мест по проектам, являющимся победителями конкурса </w:t>
            </w:r>
            <w:r w:rsidR="00190963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Томск. Первый шаг</w:t>
            </w:r>
            <w:r w:rsidR="00190963" w:rsidRPr="00456BB9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>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Субсидии субъектам малого и </w:t>
            </w:r>
            <w:r w:rsidRPr="00456BB9">
              <w:rPr>
                <w:sz w:val="16"/>
                <w:szCs w:val="16"/>
              </w:rPr>
              <w:lastRenderedPageBreak/>
              <w:t>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 xml:space="preserve">Количество мероприятий по </w:t>
            </w:r>
            <w:r w:rsidRPr="00456BB9">
              <w:rPr>
                <w:sz w:val="16"/>
                <w:szCs w:val="16"/>
              </w:rPr>
              <w:lastRenderedPageBreak/>
              <w:t>продвижению продукции (товаров, работ, услуг), в которых приняли участие получатели субсидии,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 xml:space="preserve">Ведомственная </w:t>
            </w:r>
            <w:r w:rsidRPr="00456BB9">
              <w:rPr>
                <w:sz w:val="16"/>
                <w:szCs w:val="16"/>
              </w:rPr>
              <w:lastRenderedPageBreak/>
              <w:t>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Управление эконом</w:t>
            </w:r>
            <w:r w:rsidRPr="00456BB9">
              <w:rPr>
                <w:sz w:val="16"/>
                <w:szCs w:val="16"/>
              </w:rPr>
              <w:lastRenderedPageBreak/>
              <w:t>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FC4B17" w:rsidRDefault="00176569" w:rsidP="00FC4B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4B17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FC4B17" w:rsidRDefault="00176569" w:rsidP="00FC4B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4B17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</w:t>
            </w:r>
          </w:p>
        </w:tc>
      </w:tr>
      <w:tr w:rsidR="00190963" w:rsidRPr="00456BB9" w:rsidTr="00C0713D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зарегистрированных товарных знаков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FC4B17" w:rsidRDefault="00176569" w:rsidP="00FC4B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569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FC4B17" w:rsidRDefault="00176569" w:rsidP="00FC4B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569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</w:t>
            </w:r>
            <w:r w:rsidRPr="00456BB9">
              <w:rPr>
                <w:sz w:val="16"/>
                <w:szCs w:val="16"/>
              </w:rPr>
              <w:lastRenderedPageBreak/>
              <w:t>ателям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Количество субъектов малого и среднего предпринимательства - получателей финансовой поддержки в год,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Управление экономического развития администрации </w:t>
            </w:r>
            <w:r w:rsidRPr="00456BB9">
              <w:rPr>
                <w:sz w:val="16"/>
                <w:szCs w:val="16"/>
              </w:rPr>
              <w:lastRenderedPageBreak/>
              <w:t>Города Томска</w:t>
            </w:r>
          </w:p>
        </w:tc>
        <w:tc>
          <w:tcPr>
            <w:tcW w:w="6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показатель вводится с 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 15.09.2022 показатель не используется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 w:rsidP="001909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Субсидии начинающим предпринимателям - победителям конкурса </w:t>
            </w:r>
            <w:r w:rsidR="00190963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Томск. Первый шаг</w:t>
            </w:r>
            <w:r w:rsidR="00190963" w:rsidRPr="00456BB9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 w:rsidP="001909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Увеличение и сохранение численности занятых по предпринимательским проектам заявителей, признанных победителями конкурса </w:t>
            </w:r>
            <w:r w:rsidR="00190963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Томск. Первый шаг</w:t>
            </w:r>
            <w:r w:rsidR="00190963" w:rsidRPr="00456BB9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 в связи с созданием и развитием собственного бизнеса в течение всего периода реализации предпринимательского проекта,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26.05.2020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FC4B17" w:rsidRDefault="00641362" w:rsidP="00FC4B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41362">
              <w:rPr>
                <w:sz w:val="16"/>
                <w:szCs w:val="16"/>
                <w:highlight w:val="yellow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FC4B17" w:rsidRDefault="00641362" w:rsidP="00FC4B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41362">
              <w:rPr>
                <w:sz w:val="16"/>
                <w:szCs w:val="16"/>
                <w:highlight w:val="yellow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FC4B17" w:rsidRDefault="00947272" w:rsidP="00FC4B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7272">
              <w:rPr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FC4B17" w:rsidRDefault="00641362" w:rsidP="00FC4B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1362">
              <w:rPr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024541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4541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</w:tr>
      <w:tr w:rsidR="00456BB9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Субсидии субъектам малого и </w:t>
            </w:r>
            <w:r w:rsidRPr="00456BB9">
              <w:rPr>
                <w:sz w:val="16"/>
                <w:szCs w:val="16"/>
              </w:rPr>
              <w:lastRenderedPageBreak/>
              <w:t>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 xml:space="preserve">Количество субъектов малого и </w:t>
            </w:r>
            <w:r w:rsidRPr="00456BB9">
              <w:rPr>
                <w:sz w:val="16"/>
                <w:szCs w:val="16"/>
              </w:rPr>
              <w:lastRenderedPageBreak/>
              <w:t>среднего предпринимательства - получателей финансовой поддержки в год,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 xml:space="preserve">Ведомственная </w:t>
            </w:r>
            <w:r w:rsidRPr="00456BB9">
              <w:rPr>
                <w:sz w:val="16"/>
                <w:szCs w:val="16"/>
              </w:rPr>
              <w:lastRenderedPageBreak/>
              <w:t>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Управление эконом</w:t>
            </w:r>
            <w:r w:rsidRPr="00456BB9">
              <w:rPr>
                <w:sz w:val="16"/>
                <w:szCs w:val="16"/>
              </w:rPr>
              <w:lastRenderedPageBreak/>
              <w:t>ического развития администрации Города Томска</w:t>
            </w:r>
          </w:p>
        </w:tc>
        <w:tc>
          <w:tcPr>
            <w:tcW w:w="8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показатель вводится с 15.09.2022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площадок промышленных парков, обеспеченных объектами инженерной и транспортной инфраструктуры в результате реализации подпрограмм,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Мощность объектов и производств</w:t>
            </w:r>
            <w:r w:rsidRPr="00456BB9">
              <w:rPr>
                <w:sz w:val="16"/>
                <w:szCs w:val="16"/>
              </w:rPr>
              <w:lastRenderedPageBreak/>
              <w:t>, размещаемых на территории промышленных парков, мВт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 xml:space="preserve">Ведомственная </w:t>
            </w:r>
            <w:r w:rsidRPr="00456BB9">
              <w:rPr>
                <w:sz w:val="16"/>
                <w:szCs w:val="16"/>
              </w:rPr>
              <w:lastRenderedPageBreak/>
              <w:t>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Департамент капита</w:t>
            </w:r>
            <w:r w:rsidRPr="00456BB9">
              <w:rPr>
                <w:sz w:val="16"/>
                <w:szCs w:val="16"/>
              </w:rPr>
              <w:lastRenderedPageBreak/>
              <w:t>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1.3.1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Строительство объектов транспортной и инженерной инфрастр</w:t>
            </w:r>
            <w:r w:rsidR="00190963" w:rsidRPr="00456BB9">
              <w:rPr>
                <w:sz w:val="16"/>
                <w:szCs w:val="16"/>
              </w:rPr>
              <w:t>уктуры для промышленного парка №</w:t>
            </w:r>
            <w:r w:rsidRPr="00456BB9">
              <w:rPr>
                <w:sz w:val="16"/>
                <w:szCs w:val="16"/>
              </w:rPr>
              <w:t xml:space="preserve"> 1 в Северной промышленной зоне в г</w:t>
            </w:r>
            <w:r w:rsidR="00190963" w:rsidRPr="00456BB9">
              <w:rPr>
                <w:sz w:val="16"/>
                <w:szCs w:val="16"/>
              </w:rPr>
              <w:t>. Томске и промышленного парка №</w:t>
            </w:r>
            <w:r w:rsidRPr="00456BB9">
              <w:rPr>
                <w:sz w:val="16"/>
                <w:szCs w:val="16"/>
              </w:rPr>
              <w:t xml:space="preserve"> 2 по ул. Березовой в г. Томске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Протяженность построенных газопроводов,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Протяженность построенных водопроводов,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14,1015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Протяженность построенных сетей водоотведения,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8,743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Протяженность построенных </w:t>
            </w:r>
            <w:r w:rsidRPr="00456BB9">
              <w:rPr>
                <w:sz w:val="16"/>
                <w:szCs w:val="16"/>
              </w:rPr>
              <w:lastRenderedPageBreak/>
              <w:t>(реконструированных) линий электропередачи,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 xml:space="preserve">Ведомственная </w:t>
            </w:r>
            <w:r w:rsidRPr="00456BB9">
              <w:rPr>
                <w:sz w:val="16"/>
                <w:szCs w:val="16"/>
              </w:rPr>
              <w:lastRenderedPageBreak/>
              <w:t>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 xml:space="preserve">Департамент капитального </w:t>
            </w:r>
            <w:r w:rsidRPr="00456BB9">
              <w:rPr>
                <w:sz w:val="16"/>
                <w:szCs w:val="16"/>
              </w:rPr>
              <w:lastRenderedPageBreak/>
              <w:t>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8,774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8,774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Протяженность построенных (реконструированных) автомобильных дорог,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1,373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1,373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5,761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5,761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скорректированной проектно-сметной документации,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Объекты транспортной и инженерной инфраструк</w:t>
            </w:r>
            <w:r w:rsidRPr="00456BB9">
              <w:rPr>
                <w:sz w:val="16"/>
                <w:szCs w:val="16"/>
              </w:rPr>
              <w:lastRenderedPageBreak/>
              <w:t xml:space="preserve">туры </w:t>
            </w:r>
            <w:r w:rsidR="00190963" w:rsidRPr="00456BB9">
              <w:rPr>
                <w:sz w:val="16"/>
                <w:szCs w:val="16"/>
              </w:rPr>
              <w:t>для промышленного парка №</w:t>
            </w:r>
            <w:r w:rsidRPr="00456BB9">
              <w:rPr>
                <w:sz w:val="16"/>
                <w:szCs w:val="16"/>
              </w:rPr>
              <w:t xml:space="preserve"> 2 по ул. Березовой в г. Томске (технологическое присоединение к электрическим сетям)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 xml:space="preserve">Оказанные услуги по технологическому </w:t>
            </w:r>
            <w:r w:rsidRPr="00456BB9">
              <w:rPr>
                <w:sz w:val="16"/>
                <w:szCs w:val="16"/>
              </w:rPr>
              <w:lastRenderedPageBreak/>
              <w:t>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</w:t>
            </w:r>
            <w:r w:rsidRPr="00456BB9">
              <w:rPr>
                <w:sz w:val="16"/>
                <w:szCs w:val="16"/>
              </w:rPr>
              <w:lastRenderedPageBreak/>
              <w:t>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1.3.3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Объекты транспортной и инженерной инфрастр</w:t>
            </w:r>
            <w:r w:rsidR="00190963" w:rsidRPr="00456BB9">
              <w:rPr>
                <w:sz w:val="16"/>
                <w:szCs w:val="16"/>
              </w:rPr>
              <w:t>уктуры для промышленного парка №</w:t>
            </w:r>
            <w:r w:rsidRPr="00456BB9">
              <w:rPr>
                <w:sz w:val="16"/>
                <w:szCs w:val="16"/>
              </w:rPr>
              <w:t xml:space="preserve"> 2 по ул. Березовой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Объекты транспортной и инженерной инфрастр</w:t>
            </w:r>
            <w:r w:rsidR="00190963" w:rsidRPr="00456BB9">
              <w:rPr>
                <w:sz w:val="16"/>
                <w:szCs w:val="16"/>
              </w:rPr>
              <w:t>уктуры для промышленного парка №</w:t>
            </w:r>
            <w:r w:rsidRPr="00456BB9">
              <w:rPr>
                <w:sz w:val="16"/>
                <w:szCs w:val="16"/>
              </w:rPr>
              <w:t xml:space="preserve"> 2 по ул. Березовой в г. Томске (технологическое присоедине</w:t>
            </w:r>
            <w:r w:rsidRPr="00456BB9">
              <w:rPr>
                <w:sz w:val="16"/>
                <w:szCs w:val="16"/>
              </w:rPr>
              <w:lastRenderedPageBreak/>
              <w:t>ние (подключение) к сетям газоснабжения)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1.3.5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 w:rsidP="001909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190963" w:rsidRPr="00456BB9">
              <w:rPr>
                <w:sz w:val="16"/>
                <w:szCs w:val="16"/>
              </w:rPr>
              <w:t>№</w:t>
            </w:r>
            <w:r w:rsidRPr="00456BB9">
              <w:rPr>
                <w:sz w:val="16"/>
                <w:szCs w:val="16"/>
              </w:rPr>
              <w:t xml:space="preserve"> 1 в Северной промышленной зоне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 w:rsidP="001909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Объекты транспортной и инженерной инфраструктуры для промышленного парка</w:t>
            </w:r>
            <w:r w:rsidR="00190963" w:rsidRPr="00456BB9">
              <w:rPr>
                <w:sz w:val="16"/>
                <w:szCs w:val="16"/>
              </w:rPr>
              <w:t xml:space="preserve"> №</w:t>
            </w:r>
            <w:r w:rsidRPr="00456BB9">
              <w:rPr>
                <w:sz w:val="16"/>
                <w:szCs w:val="16"/>
              </w:rPr>
              <w:t xml:space="preserve">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1.3.7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Объекты транспортной и инженерной инфрастр</w:t>
            </w:r>
            <w:r w:rsidR="00153E77">
              <w:rPr>
                <w:sz w:val="16"/>
                <w:szCs w:val="16"/>
              </w:rPr>
              <w:t>уктуры для промышленного парка №</w:t>
            </w:r>
            <w:r w:rsidRPr="00456BB9">
              <w:rPr>
                <w:sz w:val="16"/>
                <w:szCs w:val="16"/>
              </w:rPr>
              <w:t xml:space="preserve">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 w:rsidP="001909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Автоматизация и диспетчеризация ВНС и КНС &lt;**&gt; на объекте строительства транспортной и инженерной инфраструктуры для промышленных парков на территории муниципального образования </w:t>
            </w:r>
            <w:r w:rsidR="00190963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Город Томск</w:t>
            </w:r>
            <w:r w:rsidR="00190963" w:rsidRPr="00456BB9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 (промышленный парк </w:t>
            </w:r>
            <w:r w:rsidR="00190963" w:rsidRPr="00456BB9">
              <w:rPr>
                <w:sz w:val="16"/>
                <w:szCs w:val="16"/>
              </w:rPr>
              <w:t>№</w:t>
            </w:r>
            <w:r w:rsidRPr="00456BB9">
              <w:rPr>
                <w:sz w:val="16"/>
                <w:szCs w:val="16"/>
              </w:rPr>
              <w:t xml:space="preserve"> 2 по ул. Березовой в г. Томске, промышленный парк </w:t>
            </w:r>
            <w:r w:rsidR="00190963" w:rsidRPr="00456BB9">
              <w:rPr>
                <w:sz w:val="16"/>
                <w:szCs w:val="16"/>
              </w:rPr>
              <w:t>№</w:t>
            </w:r>
            <w:r w:rsidRPr="00456BB9">
              <w:rPr>
                <w:sz w:val="16"/>
                <w:szCs w:val="16"/>
              </w:rPr>
              <w:t xml:space="preserve"> 1 в Северной промышленной зоне в г. Томске)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объектов, по которым проведены автоматизация и диспетчеризация,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1.3.9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 w:rsidP="001909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Технологическое присоединение площадки </w:t>
            </w:r>
            <w:r w:rsidR="00190963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Северная</w:t>
            </w:r>
            <w:r w:rsidR="00190963" w:rsidRPr="00456BB9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 промышленного парка </w:t>
            </w:r>
            <w:r w:rsidR="00190963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Томск</w:t>
            </w:r>
            <w:r w:rsidR="00190963" w:rsidRPr="00456BB9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 к электрическим сетям (1-й этап)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 w:rsidP="001909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Технологическое присоединение площадки </w:t>
            </w:r>
            <w:r w:rsidR="00190963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Березовая</w:t>
            </w:r>
            <w:r w:rsidR="00190963" w:rsidRPr="00456BB9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 промышленного парка </w:t>
            </w:r>
            <w:r w:rsidR="00190963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Томск</w:t>
            </w:r>
            <w:r w:rsidR="00190963" w:rsidRPr="00456BB9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 к электрическим сетям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 w:rsidP="001909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Строительство ливневой канализации для площадки </w:t>
            </w:r>
            <w:r w:rsidR="00190963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Березовая</w:t>
            </w:r>
            <w:r w:rsidR="00190963" w:rsidRPr="00456BB9">
              <w:rPr>
                <w:sz w:val="16"/>
                <w:szCs w:val="16"/>
              </w:rPr>
              <w:t xml:space="preserve">» </w:t>
            </w:r>
            <w:r w:rsidRPr="00456BB9">
              <w:rPr>
                <w:sz w:val="16"/>
                <w:szCs w:val="16"/>
              </w:rPr>
              <w:t xml:space="preserve">промышленного парка </w:t>
            </w:r>
            <w:r w:rsidR="00190963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Томск</w:t>
            </w:r>
            <w:r w:rsidR="00190963" w:rsidRPr="00456BB9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 (ПИР &lt;****&gt;)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разработанной проектной документации,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90963" w:rsidRPr="00456BB9" w:rsidTr="00DE16A3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 w:rsidP="001909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Строительство ливневой канализации для площадки </w:t>
            </w:r>
            <w:r w:rsidR="00190963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Березовая</w:t>
            </w:r>
            <w:r w:rsidR="00190963" w:rsidRPr="00456BB9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 промышленного парка </w:t>
            </w:r>
            <w:r w:rsidR="00190963" w:rsidRPr="00456BB9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Томск</w:t>
            </w:r>
            <w:r w:rsidR="00190963" w:rsidRPr="00456BB9">
              <w:rPr>
                <w:sz w:val="16"/>
                <w:szCs w:val="16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Количество построенных объектов,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</w:tr>
    </w:tbl>
    <w:p w:rsidR="00E06028" w:rsidRPr="00456BB9" w:rsidRDefault="00E06028" w:rsidP="00E06028">
      <w:pPr>
        <w:autoSpaceDE w:val="0"/>
        <w:autoSpaceDN w:val="0"/>
        <w:adjustRightInd w:val="0"/>
        <w:rPr>
          <w:sz w:val="16"/>
          <w:szCs w:val="16"/>
        </w:rPr>
        <w:sectPr w:rsidR="00E06028" w:rsidRPr="00456BB9" w:rsidSect="00B75856">
          <w:pgSz w:w="16838" w:h="11906" w:orient="landscape"/>
          <w:pgMar w:top="1133" w:right="1440" w:bottom="566" w:left="1440" w:header="454" w:footer="0" w:gutter="0"/>
          <w:cols w:space="720"/>
          <w:noEndnote/>
          <w:docGrid w:linePitch="272"/>
        </w:sectPr>
      </w:pPr>
    </w:p>
    <w:p w:rsidR="00E06028" w:rsidRPr="006F4EF6" w:rsidRDefault="00E06028" w:rsidP="004201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--------------------------------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&lt;*&gt; В 2016 году на реализацию данного мероприятия заключен муниципальный контракт на общую сумму 5451,1 тыс. руб. В 2016 году произведено авансирование муниципального контракта (70% от суммы муниципального контракта), остаток по муниципальному контракту в сумме 1635,3 тыс. руб. перенесен на 2017 год. Поскольку в 2016 по данному мероприятию фактически не оказано услуг по технологическому присоединению, значение показателя с 2016 года перенесено на 2017 год в соответствии с остатком по муниципальному контракту в сумме 1635,3 тыс. руб., перенесенным на 2017 год (в отчете об исполнении муниципальной программы муниципального образования </w:t>
      </w:r>
      <w:r w:rsidR="004201E7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Город Томск</w:t>
      </w:r>
      <w:r w:rsidR="004201E7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</w:t>
      </w:r>
      <w:r w:rsidR="004201E7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Экономическое развитие и инновационная экономика</w:t>
      </w:r>
      <w:r w:rsidR="004201E7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на 2015 - 2020 годы</w:t>
      </w:r>
      <w:r w:rsidR="004201E7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за 2016 год фактическое значение показателя </w:t>
      </w:r>
      <w:r w:rsidR="004201E7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Оказанные услуги по технологическому присоединению</w:t>
      </w:r>
      <w:r w:rsidR="006B04C6">
        <w:rPr>
          <w:sz w:val="24"/>
          <w:szCs w:val="24"/>
        </w:rPr>
        <w:t>, услуга</w:t>
      </w:r>
      <w:r w:rsidR="004201E7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мероприятия </w:t>
      </w:r>
      <w:r w:rsidR="004201E7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 xml:space="preserve">Объекты транспортной и инженерной инфраструктуры для промышленного парка </w:t>
      </w:r>
      <w:r w:rsidR="004201E7" w:rsidRPr="006F4EF6">
        <w:rPr>
          <w:sz w:val="24"/>
          <w:szCs w:val="24"/>
        </w:rPr>
        <w:t>№</w:t>
      </w:r>
      <w:r w:rsidRPr="006F4EF6">
        <w:rPr>
          <w:sz w:val="24"/>
          <w:szCs w:val="24"/>
        </w:rPr>
        <w:t xml:space="preserve"> 2 по ул. Березовой в г. Томске (технологическое присоединение к электрическим сетям)</w:t>
      </w:r>
      <w:r w:rsidR="004201E7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за 2016 год составило 0 услуг).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&lt;**&gt; ВНС и КНС - водопроводная насосная станция и канализационная станция.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&lt;***&gt; Уменьшение значений показателя </w:t>
      </w:r>
      <w:r w:rsidR="004201E7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Количество обращений в городской центр поддержки малого и среднего бизнеса, единиц</w:t>
      </w:r>
      <w:r w:rsidR="004201E7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в 2019 - 2021 гг. связано с изменением формата консультирования обратившихся в городской центр поддержки малого и среднего бизнеса в пользу востребованных направлений и тем бизнес-консультаций, требующих более детального изучения специфики запросов, а также привлечения сторонних организаций.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&lt;****&gt; ПИР - проектно-изыскательские работы.</w:t>
      </w:r>
    </w:p>
    <w:p w:rsidR="00E06028" w:rsidRPr="00456BB9" w:rsidRDefault="00E06028" w:rsidP="00E0602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201E7" w:rsidRPr="00456BB9" w:rsidRDefault="004201E7" w:rsidP="00E06028">
      <w:pPr>
        <w:pStyle w:val="2"/>
        <w:keepNext w:val="0"/>
        <w:autoSpaceDE w:val="0"/>
        <w:autoSpaceDN w:val="0"/>
        <w:adjustRightInd w:val="0"/>
        <w:rPr>
          <w:b w:val="0"/>
          <w:bCs/>
          <w:sz w:val="16"/>
          <w:szCs w:val="16"/>
        </w:rPr>
      </w:pPr>
    </w:p>
    <w:p w:rsidR="004201E7" w:rsidRPr="00456BB9" w:rsidRDefault="004201E7" w:rsidP="00E06028">
      <w:pPr>
        <w:pStyle w:val="2"/>
        <w:keepNext w:val="0"/>
        <w:autoSpaceDE w:val="0"/>
        <w:autoSpaceDN w:val="0"/>
        <w:adjustRightInd w:val="0"/>
        <w:rPr>
          <w:b w:val="0"/>
          <w:bCs/>
          <w:sz w:val="16"/>
          <w:szCs w:val="16"/>
        </w:rPr>
      </w:pPr>
    </w:p>
    <w:p w:rsidR="004201E7" w:rsidRPr="00456BB9" w:rsidRDefault="004201E7" w:rsidP="00E06028">
      <w:pPr>
        <w:pStyle w:val="2"/>
        <w:keepNext w:val="0"/>
        <w:autoSpaceDE w:val="0"/>
        <w:autoSpaceDN w:val="0"/>
        <w:adjustRightInd w:val="0"/>
        <w:rPr>
          <w:b w:val="0"/>
          <w:bCs/>
          <w:sz w:val="16"/>
          <w:szCs w:val="16"/>
        </w:rPr>
        <w:sectPr w:rsidR="004201E7" w:rsidRPr="00456BB9" w:rsidSect="00B75856">
          <w:pgSz w:w="11906" w:h="16838"/>
          <w:pgMar w:top="1134" w:right="567" w:bottom="1134" w:left="1701" w:header="397" w:footer="0" w:gutter="0"/>
          <w:cols w:space="720"/>
          <w:noEndnote/>
          <w:docGrid w:linePitch="272"/>
        </w:sectPr>
      </w:pPr>
    </w:p>
    <w:p w:rsidR="004201E7" w:rsidRPr="00FC4B17" w:rsidRDefault="004201E7" w:rsidP="004201E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C4B17">
        <w:rPr>
          <w:sz w:val="24"/>
          <w:szCs w:val="24"/>
        </w:rPr>
        <w:lastRenderedPageBreak/>
        <w:t>Приложение 5 к постановлению</w:t>
      </w:r>
    </w:p>
    <w:p w:rsidR="004201E7" w:rsidRPr="00FC4B17" w:rsidRDefault="004201E7" w:rsidP="004201E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администрации Города Томска</w:t>
      </w:r>
    </w:p>
    <w:p w:rsidR="004201E7" w:rsidRPr="00DE16A3" w:rsidRDefault="004201E7" w:rsidP="004201E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 xml:space="preserve">от </w:t>
      </w:r>
      <w:r w:rsidR="00C0713D">
        <w:rPr>
          <w:sz w:val="24"/>
          <w:szCs w:val="24"/>
        </w:rPr>
        <w:t>21.06.2023</w:t>
      </w:r>
      <w:r w:rsidRPr="00FC4B17">
        <w:rPr>
          <w:sz w:val="24"/>
          <w:szCs w:val="24"/>
        </w:rPr>
        <w:t xml:space="preserve"> № </w:t>
      </w:r>
      <w:r w:rsidR="00C0713D">
        <w:rPr>
          <w:sz w:val="24"/>
          <w:szCs w:val="24"/>
        </w:rPr>
        <w:t>474</w:t>
      </w:r>
    </w:p>
    <w:p w:rsidR="004201E7" w:rsidRPr="00CE20DA" w:rsidRDefault="004201E7" w:rsidP="00E06028">
      <w:pPr>
        <w:pStyle w:val="2"/>
        <w:keepNext w:val="0"/>
        <w:autoSpaceDE w:val="0"/>
        <w:autoSpaceDN w:val="0"/>
        <w:adjustRightInd w:val="0"/>
        <w:rPr>
          <w:b w:val="0"/>
          <w:bCs/>
          <w:sz w:val="16"/>
          <w:szCs w:val="16"/>
        </w:rPr>
      </w:pPr>
    </w:p>
    <w:p w:rsidR="004201E7" w:rsidRPr="00CE20DA" w:rsidRDefault="004201E7" w:rsidP="00E06028">
      <w:pPr>
        <w:pStyle w:val="2"/>
        <w:keepNext w:val="0"/>
        <w:autoSpaceDE w:val="0"/>
        <w:autoSpaceDN w:val="0"/>
        <w:adjustRightInd w:val="0"/>
        <w:rPr>
          <w:b w:val="0"/>
          <w:bCs/>
          <w:sz w:val="16"/>
          <w:szCs w:val="16"/>
        </w:rPr>
      </w:pPr>
    </w:p>
    <w:p w:rsidR="00E06028" w:rsidRPr="00CE20DA" w:rsidRDefault="00E06028" w:rsidP="004201E7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  <w:r w:rsidRPr="00CE20DA">
        <w:rPr>
          <w:bCs/>
          <w:szCs w:val="24"/>
        </w:rPr>
        <w:t>IV.IV. Перечень мероприятий и экономическое обоснование</w:t>
      </w:r>
    </w:p>
    <w:p w:rsidR="00E06028" w:rsidRPr="006F4EF6" w:rsidRDefault="00E06028" w:rsidP="004201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Результаты анализа развития малого и среднего предпринимательства, приоритеты, определенные в стратегических и программных документах федерального, регионального и муниципального уровней, опыт реализации программ поддержки малого и среднего предпринимательства послужили основой для формирования перечня мероприятий подпрограммы. Объем финансовых ресурсов из средств бюджета муниципального образования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Город Томск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, необходимых для реализации мероприятий подпрограммы, с</w:t>
      </w:r>
      <w:r w:rsidRPr="00FC4B17">
        <w:rPr>
          <w:sz w:val="24"/>
          <w:szCs w:val="24"/>
        </w:rPr>
        <w:t xml:space="preserve">формирован исходя из критериев приоритетности мероприятий определенных в </w:t>
      </w:r>
      <w:hyperlink r:id="rId21" w:history="1">
        <w:r w:rsidRPr="00FC4B17">
          <w:rPr>
            <w:sz w:val="24"/>
            <w:szCs w:val="24"/>
          </w:rPr>
          <w:t>постановлении</w:t>
        </w:r>
      </w:hyperlink>
      <w:r w:rsidRPr="006F4EF6">
        <w:rPr>
          <w:sz w:val="24"/>
          <w:szCs w:val="24"/>
        </w:rPr>
        <w:t xml:space="preserve"> администрации Города Томска от 15.07.2014 </w:t>
      </w:r>
      <w:r w:rsidR="001F21D2" w:rsidRPr="006F4EF6">
        <w:rPr>
          <w:sz w:val="24"/>
          <w:szCs w:val="24"/>
        </w:rPr>
        <w:t>№</w:t>
      </w:r>
      <w:r w:rsidRPr="006F4EF6">
        <w:rPr>
          <w:sz w:val="24"/>
          <w:szCs w:val="24"/>
        </w:rPr>
        <w:t xml:space="preserve"> 677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 xml:space="preserve">Об утверждении Порядка принятия решений о разработке муниципальных программ муниципального образования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Город Томск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, их формирования, реализации, корректировки, мониторинга и контроля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и опыта реализации различных мероприятий, а также принципа востребованности различных видов поддержки среди субъектов малого и среднего предпринимательства в муниципальном образовании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Город Томск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В рамках задачи 1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планируется реализация следующих мероприятий: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1. Организация и проведение мероприятий, направленных на формирование положительного имиджа предпринимательской деятельности (мероприятие реализуется с 2019 по 2025 годы).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Потребность в объеме финансирования за счет средств местного бюджета данного мероприятия за период 2019 - 2025 годы запланирована в сумме 2180 тыс. руб. и определена исходя из опыта реализации аналогичных мероприятий, а также анализа рыночной стоимости по организации и проведению мероприятий.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2. Освещение и популяризация предпринимательства; информирование субъектов малого и среднего предпринимательства и </w:t>
      </w:r>
      <w:proofErr w:type="spellStart"/>
      <w:r w:rsidRPr="006F4EF6">
        <w:rPr>
          <w:sz w:val="24"/>
          <w:szCs w:val="24"/>
        </w:rPr>
        <w:t>самозанятых</w:t>
      </w:r>
      <w:proofErr w:type="spellEnd"/>
      <w:r w:rsidRPr="006F4EF6">
        <w:rPr>
          <w:sz w:val="24"/>
          <w:szCs w:val="24"/>
        </w:rPr>
        <w:t xml:space="preserve"> граждан путем обеспечения деятельности и продвижения сайта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Малый и средний бизнес г. Томска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предпринимательства, </w:t>
      </w:r>
      <w:proofErr w:type="spellStart"/>
      <w:r w:rsidRPr="006F4EF6">
        <w:rPr>
          <w:sz w:val="24"/>
          <w:szCs w:val="24"/>
        </w:rPr>
        <w:t>самозанятых</w:t>
      </w:r>
      <w:proofErr w:type="spellEnd"/>
      <w:r w:rsidRPr="006F4EF6">
        <w:rPr>
          <w:sz w:val="24"/>
          <w:szCs w:val="24"/>
        </w:rPr>
        <w:t xml:space="preserve"> граждан и лиц, желающих открыть собственное дело, реализуемые управлением экономического развития администрации Города Томска (мероприятие реализуется с 2019 по 2025 годы).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Потребность в финансировании за счет средств местного бюджета данного мероприятия за период 2019 - 2025 годы запланирована в сумме 600 тыс. руб. и определена исходя из: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- средней рыночной стоимости услуг по доработке и поддержке городского сайта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Малый и средний бизнес г. Томска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;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- средней рыночной цены работ по изданию информационно-справочных, методических, презентационных материалов с учетом их необходимого количества (количество мест размещения и периодичность обновления информации планируются с учетом опыта реализации в 2015 - 2018 годы муниципальной программы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Экономическое развитие и инновационная экономика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на 2015 - 2025 годы).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3. 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предпринимательства, </w:t>
      </w:r>
      <w:proofErr w:type="spellStart"/>
      <w:r w:rsidRPr="006F4EF6">
        <w:rPr>
          <w:sz w:val="24"/>
          <w:szCs w:val="24"/>
        </w:rPr>
        <w:t>самозанятых</w:t>
      </w:r>
      <w:proofErr w:type="spellEnd"/>
      <w:r w:rsidRPr="006F4EF6">
        <w:rPr>
          <w:sz w:val="24"/>
          <w:szCs w:val="24"/>
        </w:rPr>
        <w:t xml:space="preserve"> граждан и лиц, желающих открыть собственное дело.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lastRenderedPageBreak/>
        <w:t xml:space="preserve">Потребность в объеме финансирования за счет средств местного бюджета данного мероприятия за период 2015 - 2025 годов запланирована в сумме 3040 тыс. руб. и определена исходя из средней рыночной стоимости услуг по проведению семинаров, мастер-классов и круглых столов, необходимого количества мероприятий (с учетом востребованных направлений по повышению профессионального уровня субъектов малого и среднего предпринимательства и лиц, желающих открыть собственное дело), прогнозируемого количества участников (с учетом опыта реализации муниципальной программы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Поддержка и развитие малого и среднего предпринимательства в городе Томске на 2011 - 2015 годы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4. 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 (мероприятие реализуется с 2018 по 2025 годы).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Потребность в объеме финансирования за счет средств местного, федерального, областного бюджетов, а также за счет средств внебюджетных источников по данному направлению составляет 9830 тыс. руб. в период 2018 - 2025 гг. и определена исходя из направлений затрат, на возмещение которых предоставляется субсидия на создание, развитие и обеспечение деятельности городского центра поддержки малого и среднего бизнеса, в соответствии с Порядком предоставления субсидий юридическим лицам в целях возмещения затрат на создание, развитие и обеспечение деятельности городского центра поддержки малого и среднего бизнеса в 2015 - 2024 годах.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В рамках задачи 2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Повышение доступности финансовой поддержки для субъектов малого и среднего предпринимательства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планируется реализация следующих мероприятий: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1. 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предпринимателям).</w:t>
      </w:r>
    </w:p>
    <w:p w:rsidR="00E06028" w:rsidRPr="00787295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Потребность в объеме финансирования за счет средств местного, федерального, областного бюджетов, а также за счет средств внебюджетных источников данного </w:t>
      </w:r>
      <w:r w:rsidRPr="00787295">
        <w:rPr>
          <w:sz w:val="24"/>
          <w:szCs w:val="24"/>
        </w:rPr>
        <w:t xml:space="preserve">мероприятия на весь период реализации подпрограммы запланирована в сумме </w:t>
      </w:r>
      <w:r w:rsidR="006D0B89" w:rsidRPr="00787295">
        <w:rPr>
          <w:sz w:val="24"/>
          <w:szCs w:val="24"/>
        </w:rPr>
        <w:t>25789,6</w:t>
      </w:r>
      <w:r w:rsidRPr="00787295">
        <w:rPr>
          <w:sz w:val="24"/>
          <w:szCs w:val="24"/>
        </w:rPr>
        <w:t xml:space="preserve"> тыс. руб. (в том числе потребность за счет средств местного бюджета в сумме 12594,2 тыс. руб.) и определена с учетом прогнозируемого привлечения дополнительных средств из областного бюджета (в сумме</w:t>
      </w:r>
      <w:r w:rsidR="006D0B89" w:rsidRPr="00787295">
        <w:rPr>
          <w:sz w:val="24"/>
          <w:szCs w:val="24"/>
        </w:rPr>
        <w:t xml:space="preserve"> 13195,4</w:t>
      </w:r>
      <w:r w:rsidRPr="00787295">
        <w:rPr>
          <w:sz w:val="24"/>
          <w:szCs w:val="24"/>
        </w:rPr>
        <w:t xml:space="preserve"> тыс. руб. по потребности). Данная сумма определена с учетом затрат на реализацию аналогичного мероприятия муниципальной программы </w:t>
      </w:r>
      <w:r w:rsidR="001F21D2" w:rsidRPr="00787295">
        <w:rPr>
          <w:sz w:val="24"/>
          <w:szCs w:val="24"/>
        </w:rPr>
        <w:t>«</w:t>
      </w:r>
      <w:r w:rsidRPr="00787295">
        <w:rPr>
          <w:sz w:val="24"/>
          <w:szCs w:val="24"/>
        </w:rPr>
        <w:t>Поддержка и развитие малого и среднего предпринимательства в городе Томске на 2011 - 2015 годы</w:t>
      </w:r>
      <w:r w:rsidR="001F21D2" w:rsidRPr="00787295">
        <w:rPr>
          <w:sz w:val="24"/>
          <w:szCs w:val="24"/>
        </w:rPr>
        <w:t>»</w:t>
      </w:r>
      <w:r w:rsidRPr="00787295">
        <w:rPr>
          <w:sz w:val="24"/>
          <w:szCs w:val="24"/>
        </w:rPr>
        <w:t xml:space="preserve"> в предыдущем периоде с учетом роста стоимости участия в </w:t>
      </w:r>
      <w:proofErr w:type="spellStart"/>
      <w:r w:rsidRPr="00787295">
        <w:rPr>
          <w:sz w:val="24"/>
          <w:szCs w:val="24"/>
        </w:rPr>
        <w:t>выставочно</w:t>
      </w:r>
      <w:proofErr w:type="spellEnd"/>
      <w:r w:rsidRPr="00787295">
        <w:rPr>
          <w:sz w:val="24"/>
          <w:szCs w:val="24"/>
        </w:rPr>
        <w:t>-ярмарочных мероприятиях, международных, общероссийских и региональных форумах, конференциях, торгово-экономических миссиях и прочих мероприятиях, направленных на развитие кооперационных связей.</w:t>
      </w:r>
    </w:p>
    <w:p w:rsidR="00E06028" w:rsidRPr="00787295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7295">
        <w:rPr>
          <w:sz w:val="24"/>
          <w:szCs w:val="24"/>
        </w:rPr>
        <w:t>2. Субсидии субъектам малого и среднего предпринимательства в целях возмещения части затрат, связанных с оформлением товарного знака.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7295">
        <w:rPr>
          <w:sz w:val="24"/>
          <w:szCs w:val="24"/>
        </w:rPr>
        <w:t xml:space="preserve">Потребность в объеме финансирования за счет средств местного, федерального, областного бюджетов, а также за счет средств внебюджетных источников данного мероприятия за период 2019 - 2025 годы запланирована в сумме </w:t>
      </w:r>
      <w:r w:rsidR="006D0B89" w:rsidRPr="00787295">
        <w:rPr>
          <w:sz w:val="24"/>
          <w:szCs w:val="24"/>
        </w:rPr>
        <w:t>7484,3</w:t>
      </w:r>
      <w:r w:rsidRPr="00787295">
        <w:rPr>
          <w:sz w:val="24"/>
          <w:szCs w:val="24"/>
        </w:rPr>
        <w:t xml:space="preserve"> тыс. руб. (в том числе потребность за счет средств местного бюджета в сумме 4484,3 тыс. руб.) и определена с учетом прогнозируемого привлечения дополнительных средств из областного бюджета (в сумме </w:t>
      </w:r>
      <w:r w:rsidR="006D0B89" w:rsidRPr="00787295">
        <w:rPr>
          <w:sz w:val="24"/>
          <w:szCs w:val="24"/>
        </w:rPr>
        <w:t>3000</w:t>
      </w:r>
      <w:r w:rsidRPr="006F4EF6">
        <w:rPr>
          <w:sz w:val="24"/>
          <w:szCs w:val="24"/>
        </w:rPr>
        <w:t xml:space="preserve"> тыс. руб. по потребности). Расходы на выполнение мероприятия рассчитаны с учетом максимальной суммы субсидии одному получателю - субъекту малого и среднего предпринимательства - </w:t>
      </w:r>
      <w:r w:rsidRPr="00FA3D13">
        <w:rPr>
          <w:sz w:val="24"/>
          <w:szCs w:val="24"/>
        </w:rPr>
        <w:t>150 тыс.</w:t>
      </w:r>
      <w:r w:rsidRPr="006F4EF6">
        <w:rPr>
          <w:sz w:val="24"/>
          <w:szCs w:val="24"/>
        </w:rPr>
        <w:t xml:space="preserve"> руб. и определяются на основе мониторинга цен и анализа стоимости услуг по оформлению товарного знака.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3. 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общественных туалетов и/или модульных автономных туалетных кабин.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lastRenderedPageBreak/>
        <w:t>Потребность в объеме финансирования за счет средств местного, федерального, областного бюджетов, а также за счет средств внебюджетных источников данного мероприятия за период 2022 - 2025 годов запланирована в сумме 8000 тыс. руб. (в том числе потребность за счет средств местного бюджета в сумме 4800 тыс. руб.) и определена с учетом прогнозируемого привлечения дополнительных средств из областного бюджета (в сумме 3200 тыс. руб. по потребности). Расходы на выполнение мероприятия рассчитаны с учетом максимальной суммы субсидии одному получателю - субъекту малого и среднего предпринимательства - 1775 тыс. руб. и определяются на основе финансово-экономического расчета затрат, связанных с организацией, содержанием, модернизацией и дооборудованием общественных туалетов на территории общественных пространств г. Томска.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4. Субсидии начинающим предпринимателям - победителям конкурса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Томск. Первый шаг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предпринимателям).</w:t>
      </w:r>
    </w:p>
    <w:p w:rsidR="00E06028" w:rsidRPr="00787295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7295">
        <w:rPr>
          <w:sz w:val="24"/>
          <w:szCs w:val="24"/>
        </w:rPr>
        <w:t>Потребность в объеме финансирования за счет средств местного, федерального, областного бюджетов, а также за счет средств внебюджетных источников данного мероприятия за период 2020 - 2025 годы запланирована в сумме</w:t>
      </w:r>
      <w:r w:rsidR="006D0B89" w:rsidRPr="00787295">
        <w:rPr>
          <w:sz w:val="24"/>
          <w:szCs w:val="24"/>
        </w:rPr>
        <w:t xml:space="preserve"> </w:t>
      </w:r>
      <w:r w:rsidR="002B71DE" w:rsidRPr="00787295">
        <w:rPr>
          <w:sz w:val="24"/>
          <w:szCs w:val="24"/>
        </w:rPr>
        <w:t>6</w:t>
      </w:r>
      <w:r w:rsidR="00A703E9" w:rsidRPr="00787295">
        <w:rPr>
          <w:sz w:val="24"/>
          <w:szCs w:val="24"/>
        </w:rPr>
        <w:t>3 244,</w:t>
      </w:r>
      <w:r w:rsidR="002B71DE" w:rsidRPr="00787295">
        <w:rPr>
          <w:sz w:val="24"/>
          <w:szCs w:val="24"/>
        </w:rPr>
        <w:t>8</w:t>
      </w:r>
      <w:r w:rsidRPr="00787295">
        <w:rPr>
          <w:sz w:val="24"/>
          <w:szCs w:val="24"/>
        </w:rPr>
        <w:t xml:space="preserve"> тыс. руб. (в том числе потребность за счет средств местного бюджета в сумме </w:t>
      </w:r>
      <w:r w:rsidR="00A703E9" w:rsidRPr="00787295">
        <w:rPr>
          <w:sz w:val="24"/>
          <w:szCs w:val="24"/>
        </w:rPr>
        <w:t>5035</w:t>
      </w:r>
      <w:r w:rsidR="002B71DE" w:rsidRPr="00787295">
        <w:rPr>
          <w:sz w:val="24"/>
          <w:szCs w:val="24"/>
        </w:rPr>
        <w:t>,0</w:t>
      </w:r>
      <w:r w:rsidRPr="00787295">
        <w:rPr>
          <w:sz w:val="24"/>
          <w:szCs w:val="24"/>
        </w:rPr>
        <w:t xml:space="preserve"> тыс. руб.) и определена с учетом прогнозируемого привлечения дополнительных средств из областного бюджета (в сумме</w:t>
      </w:r>
      <w:r w:rsidR="002B71DE" w:rsidRPr="00787295">
        <w:rPr>
          <w:sz w:val="24"/>
          <w:szCs w:val="24"/>
        </w:rPr>
        <w:t xml:space="preserve"> 58209,8</w:t>
      </w:r>
      <w:r w:rsidRPr="00787295">
        <w:rPr>
          <w:sz w:val="24"/>
          <w:szCs w:val="24"/>
        </w:rPr>
        <w:t xml:space="preserve"> тыс. руб. по потребности). Расходы на выполнение мероприятия рассчитаны с учетом: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7295">
        <w:rPr>
          <w:sz w:val="24"/>
          <w:szCs w:val="24"/>
        </w:rPr>
        <w:t xml:space="preserve">- максимального объема средств, выделяемых в форме субсидии одному получателю поддержки (определен </w:t>
      </w:r>
      <w:hyperlink r:id="rId22" w:history="1">
        <w:r w:rsidRPr="00787295">
          <w:rPr>
            <w:sz w:val="24"/>
            <w:szCs w:val="24"/>
          </w:rPr>
          <w:t>Порядком</w:t>
        </w:r>
      </w:hyperlink>
      <w:r w:rsidRPr="00787295">
        <w:rPr>
          <w:sz w:val="24"/>
          <w:szCs w:val="24"/>
        </w:rPr>
        <w:t xml:space="preserve"> предоставления и распределения субсидий из областного бюдж</w:t>
      </w:r>
      <w:r w:rsidRPr="006F4EF6">
        <w:rPr>
          <w:sz w:val="24"/>
          <w:szCs w:val="24"/>
        </w:rPr>
        <w:t xml:space="preserve">ета бюджетам муниципальных образований Томской области на </w:t>
      </w:r>
      <w:proofErr w:type="spellStart"/>
      <w:r w:rsidRPr="006F4EF6">
        <w:rPr>
          <w:sz w:val="24"/>
          <w:szCs w:val="24"/>
        </w:rPr>
        <w:t>софинансирование</w:t>
      </w:r>
      <w:proofErr w:type="spellEnd"/>
      <w:r w:rsidRPr="006F4EF6">
        <w:rPr>
          <w:sz w:val="24"/>
          <w:szCs w:val="24"/>
        </w:rPr>
        <w:t xml:space="preserve"> расходных обязательств, возникающих в связи с реализацией мероприятий муниципальных программ (подпрограмм), направленных на развитие малого и среднего предпринимательства, утвержденным постановлением Администрации Томской области от 27.09.2019 </w:t>
      </w:r>
      <w:r w:rsidR="001F21D2" w:rsidRPr="006F4EF6">
        <w:rPr>
          <w:sz w:val="24"/>
          <w:szCs w:val="24"/>
        </w:rPr>
        <w:t>№</w:t>
      </w:r>
      <w:r w:rsidRPr="006F4EF6">
        <w:rPr>
          <w:sz w:val="24"/>
          <w:szCs w:val="24"/>
        </w:rPr>
        <w:t xml:space="preserve"> 360а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 xml:space="preserve">Об утверждении государственной программы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);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- прогнозного количества субъектов малого и среднего предпринимательства - получателей субсидии (определяется на основании опыта реализации мероприятия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 xml:space="preserve">Субсидии начинающим предпринимателям - победителям конкурса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Томск. Первый шаг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в целях возмещения затрат в связи с созданием и развитием собственного бизнеса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в 2015 - 2017 годах).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В рамках задачи 3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Создание объектов транспортной и инженерной инфраструктуры промышленных парков в городе Томске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запланировано продолжение строительства (реконструкции) объектов инженерной и транспортной инфраструктуры на двух площадках промышленных парков: промышленный парк </w:t>
      </w:r>
      <w:r w:rsidR="001F21D2" w:rsidRPr="006F4EF6">
        <w:rPr>
          <w:sz w:val="24"/>
          <w:szCs w:val="24"/>
        </w:rPr>
        <w:t>№</w:t>
      </w:r>
      <w:r w:rsidRPr="006F4EF6">
        <w:rPr>
          <w:sz w:val="24"/>
          <w:szCs w:val="24"/>
        </w:rPr>
        <w:t xml:space="preserve"> 1 в Северной промышленной зоне в г. Томске, промышленный парк </w:t>
      </w:r>
      <w:r w:rsidR="001F21D2" w:rsidRPr="006F4EF6">
        <w:rPr>
          <w:sz w:val="24"/>
          <w:szCs w:val="24"/>
        </w:rPr>
        <w:t>№</w:t>
      </w:r>
      <w:r w:rsidRPr="006F4EF6">
        <w:rPr>
          <w:sz w:val="24"/>
          <w:szCs w:val="24"/>
        </w:rPr>
        <w:t xml:space="preserve"> 2 по ул. Березовой в г. Томске. Сметная стоимость объектов определена в соответствии с проектно-сметной документацией (положительное заключение ФАУ </w:t>
      </w:r>
      <w:r w:rsidR="001F21D2" w:rsidRPr="006F4EF6">
        <w:rPr>
          <w:sz w:val="24"/>
          <w:szCs w:val="24"/>
        </w:rPr>
        <w:t>«</w:t>
      </w:r>
      <w:proofErr w:type="spellStart"/>
      <w:r w:rsidRPr="006F4EF6">
        <w:rPr>
          <w:sz w:val="24"/>
          <w:szCs w:val="24"/>
        </w:rPr>
        <w:t>Главгосэкспертиза</w:t>
      </w:r>
      <w:proofErr w:type="spellEnd"/>
      <w:r w:rsidRPr="006F4EF6">
        <w:rPr>
          <w:sz w:val="24"/>
          <w:szCs w:val="24"/>
        </w:rPr>
        <w:t xml:space="preserve"> России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от 12.12.2013 </w:t>
      </w:r>
      <w:r w:rsidR="00153E77">
        <w:rPr>
          <w:sz w:val="24"/>
          <w:szCs w:val="24"/>
        </w:rPr>
        <w:t xml:space="preserve">№ </w:t>
      </w:r>
      <w:r w:rsidRPr="006F4EF6">
        <w:rPr>
          <w:sz w:val="24"/>
          <w:szCs w:val="24"/>
        </w:rPr>
        <w:t>933-13/ОГЭ-3683/05).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В результате реализации мероприятия по строительству промышленного парка</w:t>
      </w:r>
      <w:r w:rsidR="001F21D2" w:rsidRPr="006F4EF6">
        <w:rPr>
          <w:sz w:val="24"/>
          <w:szCs w:val="24"/>
        </w:rPr>
        <w:t xml:space="preserve"> №</w:t>
      </w:r>
      <w:r w:rsidRPr="006F4EF6">
        <w:rPr>
          <w:sz w:val="24"/>
          <w:szCs w:val="24"/>
        </w:rPr>
        <w:t xml:space="preserve"> 1 в Северной промышленной зоне в г. Томске будет построена автомобильная дорога протяженностью 5,761 км, газопровод - 7240,0 м, </w:t>
      </w:r>
      <w:proofErr w:type="spellStart"/>
      <w:r w:rsidRPr="006F4EF6">
        <w:rPr>
          <w:sz w:val="24"/>
          <w:szCs w:val="24"/>
        </w:rPr>
        <w:t>хозпитьевой</w:t>
      </w:r>
      <w:proofErr w:type="spellEnd"/>
      <w:r w:rsidRPr="006F4EF6">
        <w:rPr>
          <w:sz w:val="24"/>
          <w:szCs w:val="24"/>
        </w:rPr>
        <w:t xml:space="preserve"> водопровод - 6226,5 м, производственный водопровод - 2638,0 п. м, сети наружного освещения - 6844,0 м, 4 кабельные линии, 2 комплектные трансформаторные подстанции.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В результате реализации мероприятия по строительству промышленного парка </w:t>
      </w:r>
      <w:r w:rsidR="001F21D2" w:rsidRPr="006F4EF6">
        <w:rPr>
          <w:sz w:val="24"/>
          <w:szCs w:val="24"/>
        </w:rPr>
        <w:t>№</w:t>
      </w:r>
      <w:r w:rsidRPr="006F4EF6">
        <w:rPr>
          <w:sz w:val="24"/>
          <w:szCs w:val="24"/>
        </w:rPr>
        <w:t xml:space="preserve"> 2 по ул. Березовой в г. Томске будет построена автомобильная дорога протяженностью 1,373 км, газопровод - 2120 м, </w:t>
      </w:r>
      <w:proofErr w:type="spellStart"/>
      <w:r w:rsidRPr="006F4EF6">
        <w:rPr>
          <w:sz w:val="24"/>
          <w:szCs w:val="24"/>
        </w:rPr>
        <w:t>хозпитьевой</w:t>
      </w:r>
      <w:proofErr w:type="spellEnd"/>
      <w:r w:rsidRPr="006F4EF6">
        <w:rPr>
          <w:sz w:val="24"/>
          <w:szCs w:val="24"/>
        </w:rPr>
        <w:t xml:space="preserve"> и противопожарный водопровод - 5237,0 м, сети водоотведения - 5047 м, сети наружного освещения - 1930,0 п. м, 2 кабельные линии, комплектная трансформаторная подстанция.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lastRenderedPageBreak/>
        <w:t xml:space="preserve">Подробная информация о расходах на реализацию подпрограммы отражена в таблице </w:t>
      </w:r>
      <w:r w:rsidR="001F21D2" w:rsidRPr="006F4EF6">
        <w:rPr>
          <w:sz w:val="24"/>
          <w:szCs w:val="24"/>
        </w:rPr>
        <w:t>№</w:t>
      </w:r>
      <w:r w:rsidRPr="006F4EF6">
        <w:rPr>
          <w:sz w:val="24"/>
          <w:szCs w:val="24"/>
        </w:rPr>
        <w:t xml:space="preserve"> 4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 xml:space="preserve">Перечень мероприятий и ресурсное обеспечение подпрограммы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Развитие малого и среднего предпринимательства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Мероприятия, реализация которых прекращена: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В рамках задачи 1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прекращена реализация следующих мероприятий: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1. 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Малый и средний бизнес г. Томска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 (мероприятие реализовывалось с 2015 по 2018 годы).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2. 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 (мероприятие реализовывалось с 2015 по 2017 годы).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В рамках задачи 2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Повышение доступности финансовой поддержки для субъектов малого и среднего предпринимательства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прекращена реализация следующих мероприятий: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1. Субсидии начинающим предпринимателям - победителям конкурса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Томск. Первый шаг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в целях возмещения затрат в связи с созданием и развитием собственного бизнеса (субсидии юридическим лицам и индивидуальным предпринимателям) (мероприятие реализовывалось с 2015 по 2017 годы).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2. 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кабин.</w:t>
      </w:r>
    </w:p>
    <w:p w:rsidR="00E06028" w:rsidRPr="006F4EF6" w:rsidRDefault="00E06028" w:rsidP="004201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6F4EF6" w:rsidRDefault="00E06028" w:rsidP="004201E7">
      <w:pPr>
        <w:pStyle w:val="2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6F4EF6">
        <w:rPr>
          <w:b w:val="0"/>
          <w:bCs/>
          <w:szCs w:val="24"/>
        </w:rPr>
        <w:t>Критерии приоритетности мероприятий муниципальной программы</w:t>
      </w:r>
    </w:p>
    <w:p w:rsidR="00E06028" w:rsidRPr="006F4EF6" w:rsidRDefault="00E06028" w:rsidP="004201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I. Первый уровень приоритетности: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Г. Незавершенные объекты капитального строительства и мероприятия, неисполнение (</w:t>
      </w:r>
      <w:proofErr w:type="spellStart"/>
      <w:r w:rsidRPr="006F4EF6">
        <w:rPr>
          <w:sz w:val="24"/>
          <w:szCs w:val="24"/>
        </w:rPr>
        <w:t>незавершение</w:t>
      </w:r>
      <w:proofErr w:type="spellEnd"/>
      <w:r w:rsidRPr="006F4EF6">
        <w:rPr>
          <w:sz w:val="24"/>
          <w:szCs w:val="24"/>
        </w:rPr>
        <w:t xml:space="preserve">) которых в предлагаемые сроки не позволит выполнить стратегические цели, установленные в Стратегии социально-экономического развития муниципального образования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Город Томск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до 2030 года (далее - Стратегия), и цели муниципальной программы, обеспеченные </w:t>
      </w:r>
      <w:proofErr w:type="spellStart"/>
      <w:r w:rsidRPr="006F4EF6">
        <w:rPr>
          <w:sz w:val="24"/>
          <w:szCs w:val="24"/>
        </w:rPr>
        <w:t>софинансированием</w:t>
      </w:r>
      <w:proofErr w:type="spellEnd"/>
      <w:r w:rsidRPr="006F4EF6">
        <w:rPr>
          <w:sz w:val="24"/>
          <w:szCs w:val="24"/>
        </w:rPr>
        <w:t xml:space="preserve"> из бюджетов вышестоящих уровней.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Е. Объекты и мероприятия, финансируемые из внебюджетных источников, без привлечения средств бюджета муниципального образования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Город Томск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или вышестоящих бюджетов.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Ж. Мероприятия, неисполнение (</w:t>
      </w:r>
      <w:proofErr w:type="spellStart"/>
      <w:r w:rsidRPr="006F4EF6">
        <w:rPr>
          <w:sz w:val="24"/>
          <w:szCs w:val="24"/>
        </w:rPr>
        <w:t>незавершение</w:t>
      </w:r>
      <w:proofErr w:type="spellEnd"/>
      <w:r w:rsidRPr="006F4EF6">
        <w:rPr>
          <w:sz w:val="24"/>
          <w:szCs w:val="24"/>
        </w:rPr>
        <w:t>) которых в предлагаемые сроки не позволит выполнить стратегические цели, установленные в Стратегии, и/или цели муниципальной программы.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lastRenderedPageBreak/>
        <w:t>II. Второй уровень приоритетности: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</w:t>
      </w:r>
      <w:proofErr w:type="spellStart"/>
      <w:r w:rsidRPr="006F4EF6">
        <w:rPr>
          <w:sz w:val="24"/>
          <w:szCs w:val="24"/>
        </w:rPr>
        <w:t>софинансированием</w:t>
      </w:r>
      <w:proofErr w:type="spellEnd"/>
      <w:r w:rsidRPr="006F4EF6">
        <w:rPr>
          <w:sz w:val="24"/>
          <w:szCs w:val="24"/>
        </w:rPr>
        <w:t xml:space="preserve"> из бюджетов вышестоящих уровней.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Б. Объекты и мероприятия, реализация которых финансируется из бюджета муниципального образования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Город Томск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 xml:space="preserve"> и (или) вышестоящих бюджетов и внебюджетных источников (</w:t>
      </w:r>
      <w:proofErr w:type="spellStart"/>
      <w:r w:rsidRPr="006F4EF6">
        <w:rPr>
          <w:sz w:val="24"/>
          <w:szCs w:val="24"/>
        </w:rPr>
        <w:t>софинансирование</w:t>
      </w:r>
      <w:proofErr w:type="spellEnd"/>
      <w:r w:rsidRPr="006F4EF6">
        <w:rPr>
          <w:sz w:val="24"/>
          <w:szCs w:val="24"/>
        </w:rPr>
        <w:t xml:space="preserve"> из внебюджетных источников).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1F21D2" w:rsidRPr="006F4EF6">
        <w:rPr>
          <w:sz w:val="24"/>
          <w:szCs w:val="24"/>
        </w:rPr>
        <w:t>«</w:t>
      </w:r>
      <w:r w:rsidRPr="006F4EF6">
        <w:rPr>
          <w:sz w:val="24"/>
          <w:szCs w:val="24"/>
        </w:rPr>
        <w:t>Город Томск</w:t>
      </w:r>
      <w:r w:rsidR="001F21D2" w:rsidRPr="006F4EF6">
        <w:rPr>
          <w:sz w:val="24"/>
          <w:szCs w:val="24"/>
        </w:rPr>
        <w:t>»</w:t>
      </w:r>
      <w:r w:rsidRPr="006F4EF6">
        <w:rPr>
          <w:sz w:val="24"/>
          <w:szCs w:val="24"/>
        </w:rPr>
        <w:t>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III. Третий уровень приоритетности: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А. Объекты и мероприятия, не обеспеченные </w:t>
      </w:r>
      <w:proofErr w:type="spellStart"/>
      <w:r w:rsidRPr="006F4EF6">
        <w:rPr>
          <w:sz w:val="24"/>
          <w:szCs w:val="24"/>
        </w:rPr>
        <w:t>софинансированием</w:t>
      </w:r>
      <w:proofErr w:type="spellEnd"/>
      <w:r w:rsidRPr="006F4EF6">
        <w:rPr>
          <w:sz w:val="24"/>
          <w:szCs w:val="24"/>
        </w:rPr>
        <w:t xml:space="preserve"> из бюджетов вышестоящих уровней.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Б. Объекты, по которым необходимо разработать проектную документацию.</w:t>
      </w:r>
    </w:p>
    <w:p w:rsidR="00E06028" w:rsidRPr="006F4EF6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 xml:space="preserve"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</w:t>
      </w:r>
      <w:proofErr w:type="spellStart"/>
      <w:r w:rsidRPr="006F4EF6">
        <w:rPr>
          <w:sz w:val="24"/>
          <w:szCs w:val="24"/>
        </w:rPr>
        <w:t>софинансированием</w:t>
      </w:r>
      <w:proofErr w:type="spellEnd"/>
      <w:r w:rsidRPr="006F4EF6">
        <w:rPr>
          <w:sz w:val="24"/>
          <w:szCs w:val="24"/>
        </w:rPr>
        <w:t xml:space="preserve"> из бюджетов вышестоящих уровней.</w:t>
      </w:r>
    </w:p>
    <w:p w:rsidR="001F21D2" w:rsidRDefault="00E06028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F6">
        <w:rPr>
          <w:sz w:val="24"/>
          <w:szCs w:val="24"/>
        </w:rPr>
        <w:t>Г. Иные объекты и мероприятия.</w:t>
      </w:r>
    </w:p>
    <w:p w:rsidR="00DE16A3" w:rsidRPr="006F4EF6" w:rsidRDefault="00DE16A3" w:rsidP="004201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DE16A3" w:rsidRPr="006F4EF6" w:rsidSect="00B75856">
          <w:pgSz w:w="11906" w:h="16838"/>
          <w:pgMar w:top="1134" w:right="567" w:bottom="1134" w:left="1701" w:header="397" w:footer="0" w:gutter="0"/>
          <w:cols w:space="720"/>
          <w:noEndnote/>
          <w:docGrid w:linePitch="272"/>
        </w:sectPr>
      </w:pPr>
    </w:p>
    <w:p w:rsidR="00E06028" w:rsidRPr="00456BB9" w:rsidRDefault="00E06028" w:rsidP="004201E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7263B" w:rsidRPr="00456BB9" w:rsidRDefault="00C7263B" w:rsidP="00E70727">
      <w:pPr>
        <w:jc w:val="right"/>
        <w:rPr>
          <w:sz w:val="16"/>
          <w:szCs w:val="16"/>
        </w:rPr>
      </w:pPr>
    </w:p>
    <w:p w:rsidR="00E70727" w:rsidRPr="006F4EF6" w:rsidRDefault="00E70727" w:rsidP="00CE20DA">
      <w:pPr>
        <w:jc w:val="center"/>
        <w:rPr>
          <w:sz w:val="24"/>
          <w:szCs w:val="24"/>
        </w:rPr>
      </w:pPr>
    </w:p>
    <w:p w:rsidR="00E70727" w:rsidRPr="006F4EF6" w:rsidRDefault="00E70727" w:rsidP="00E7072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F4EF6">
        <w:rPr>
          <w:rFonts w:ascii="Times New Roman" w:hAnsi="Times New Roman" w:cs="Times New Roman"/>
          <w:sz w:val="24"/>
          <w:szCs w:val="24"/>
        </w:rPr>
        <w:t>Таблица 4</w:t>
      </w:r>
    </w:p>
    <w:p w:rsidR="00E70727" w:rsidRPr="006F4EF6" w:rsidRDefault="00E70727" w:rsidP="00E7072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E70727" w:rsidRPr="00CE20DA" w:rsidRDefault="00E70727" w:rsidP="00E70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20DA">
        <w:rPr>
          <w:rFonts w:ascii="Times New Roman" w:hAnsi="Times New Roman" w:cs="Times New Roman"/>
          <w:sz w:val="24"/>
          <w:szCs w:val="24"/>
        </w:rPr>
        <w:t>Перечень мероприятий и ресурсное обеспечение подпрограммы</w:t>
      </w:r>
    </w:p>
    <w:p w:rsidR="00E70727" w:rsidRPr="00CE20DA" w:rsidRDefault="00E70727" w:rsidP="00E70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20DA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</w:t>
      </w:r>
    </w:p>
    <w:p w:rsidR="00E70727" w:rsidRPr="00CE20DA" w:rsidRDefault="00E70727" w:rsidP="00E7072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58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72"/>
        <w:gridCol w:w="2889"/>
        <w:gridCol w:w="2273"/>
        <w:gridCol w:w="425"/>
        <w:gridCol w:w="425"/>
        <w:gridCol w:w="425"/>
        <w:gridCol w:w="709"/>
        <w:gridCol w:w="709"/>
        <w:gridCol w:w="709"/>
        <w:gridCol w:w="709"/>
        <w:gridCol w:w="708"/>
        <w:gridCol w:w="708"/>
        <w:gridCol w:w="710"/>
        <w:gridCol w:w="709"/>
        <w:gridCol w:w="426"/>
        <w:gridCol w:w="425"/>
        <w:gridCol w:w="2127"/>
      </w:tblGrid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№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Наименования целей, задач, ведомственных целевых программ, мероприятий подпрограммы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Уровень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</w:t>
            </w:r>
          </w:p>
        </w:tc>
      </w:tr>
      <w:tr w:rsidR="00C7263B" w:rsidRPr="00456BB9" w:rsidTr="00DE16A3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outlineLvl w:val="4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Цель: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055B2E" w:rsidRPr="00456BB9" w:rsidTr="00055B2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Основное мероприятие 1 «Создание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Томска» (реализуется в рамках задач 1, 2)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172135,7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1D57B1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92271,</w:t>
            </w:r>
            <w:r w:rsidR="00055B2E" w:rsidRPr="00705C58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50370,5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1D57B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30925,</w:t>
            </w:r>
            <w:r w:rsidR="001D57B1" w:rsidRPr="00705C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107067,4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47426,8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5B2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5B2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15397,1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5040,0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6728,0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5783,4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22470,0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9271,2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6300,0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1254,7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9864,2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1710,7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13113,8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1538,9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2767,0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922,1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10346,8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4544,3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4064,3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2950,0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1594,3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15890,0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11662,7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4260,0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1804,0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11630,0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17980,0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14939,8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12044,8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5775,0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9164,8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7884,8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21890,0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5360,0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16530,0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21990,0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5460,0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16530,0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Основное мероприятие 2 «Создание объектов транспортной и инженерной инфраструктуры промышленных парков в Городе Томске» (реализуется в рамках задачи 3)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16 102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outlineLvl w:val="5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1.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367,175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367,175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66,925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66,925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rPr>
          <w:trHeight w:val="71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культуры администрации Города Томска, Управление экономического развития администрации Города Томск</w:t>
            </w:r>
            <w:r w:rsidRPr="00456BB9">
              <w:rPr>
                <w:strike/>
                <w:sz w:val="16"/>
                <w:szCs w:val="16"/>
              </w:rPr>
              <w:t>а</w:t>
            </w: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622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 КВР 240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>КЦСР 16 1 01 99990, КВР 622</w:t>
            </w:r>
          </w:p>
          <w:p w:rsidR="00E70727" w:rsidRPr="00456BB9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rPr>
          <w:trHeight w:val="1971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и </w:t>
            </w:r>
            <w:proofErr w:type="spellStart"/>
            <w:r w:rsidRPr="00456BB9">
              <w:rPr>
                <w:sz w:val="16"/>
                <w:szCs w:val="16"/>
              </w:rPr>
              <w:t>самозанятых</w:t>
            </w:r>
            <w:proofErr w:type="spellEnd"/>
            <w:r w:rsidRPr="00456BB9">
              <w:rPr>
                <w:sz w:val="16"/>
                <w:szCs w:val="16"/>
              </w:rPr>
              <w:t xml:space="preserve"> граждан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предпринимательства, </w:t>
            </w:r>
            <w:proofErr w:type="spellStart"/>
            <w:r w:rsidRPr="00456BB9">
              <w:rPr>
                <w:sz w:val="16"/>
                <w:szCs w:val="16"/>
              </w:rPr>
              <w:t>самозанятых</w:t>
            </w:r>
            <w:proofErr w:type="spellEnd"/>
            <w:r w:rsidRPr="00456BB9">
              <w:rPr>
                <w:sz w:val="16"/>
                <w:szCs w:val="16"/>
              </w:rPr>
              <w:t xml:space="preserve"> граждан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предпринимательства, </w:t>
            </w:r>
            <w:proofErr w:type="spellStart"/>
            <w:r w:rsidRPr="00456BB9">
              <w:rPr>
                <w:sz w:val="16"/>
                <w:szCs w:val="16"/>
              </w:rPr>
              <w:t>самозанятых</w:t>
            </w:r>
            <w:proofErr w:type="spellEnd"/>
            <w:r w:rsidRPr="00456BB9">
              <w:rPr>
                <w:sz w:val="16"/>
                <w:szCs w:val="16"/>
              </w:rPr>
              <w:t xml:space="preserve"> граждан и лиц, желающих открыть </w:t>
            </w:r>
            <w:r w:rsidRPr="00456BB9">
              <w:rPr>
                <w:sz w:val="16"/>
                <w:szCs w:val="16"/>
              </w:rPr>
              <w:lastRenderedPageBreak/>
              <w:t>собственное дело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2064,625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2064,625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103,075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103,075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8606, КВР 810; КЦСР 16 1 9999, КВР 810; КЦСР 16 1 01 40060,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8606, КВР 810; КЦСР 16 1 9999,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40060,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rPr>
          <w:trHeight w:val="51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20967,0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10632,2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14907,0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C7263B" w:rsidRPr="00456BB9" w:rsidTr="00DE16A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outlineLvl w:val="5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2.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50640, КВР 810;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5064 КВР 810;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8305 КВР 810;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9999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21802,2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5064 КВР 810;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8305 КВР 810;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9999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12971,7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50640,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7944,2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3836C2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6C2" w:rsidRPr="00456BB9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6C2" w:rsidRPr="00456BB9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01 99990, КВР 810;</w:t>
            </w:r>
          </w:p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01 40020 КВР 810;</w:t>
            </w:r>
          </w:p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01 S0020 КВР 810;</w:t>
            </w:r>
          </w:p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9999 КВР 810;</w:t>
            </w:r>
          </w:p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8105 КВР 810;</w:t>
            </w:r>
          </w:p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01 40020, КВР 810</w:t>
            </w:r>
            <w:r w:rsidR="00C32FE3" w:rsidRPr="00705C58">
              <w:rPr>
                <w:sz w:val="16"/>
                <w:szCs w:val="16"/>
              </w:rPr>
              <w:t>;</w:t>
            </w:r>
          </w:p>
          <w:p w:rsidR="00C32FE3" w:rsidRPr="00705C58" w:rsidRDefault="00C32FE3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01 40020, КВР 811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C2" w:rsidRPr="00456BB9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C2" w:rsidRPr="00456BB9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25789,6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18828,9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12594,2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10032,8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13195,4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8796,1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C2" w:rsidRPr="00456BB9" w:rsidRDefault="003836C2" w:rsidP="003836C2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 xml:space="preserve">КЦСР 16 1 9999 КВР 810; </w:t>
            </w:r>
          </w:p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8105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860,0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01 99990, КВР 810; КЦСР 16 1 01 40020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1774,7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334,7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810; КЦСР 16 1 01 S0020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616,8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964,3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964,3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1448,4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1158,7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rPr>
          <w:trHeight w:val="4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766,7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2135,3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1175,3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3836C2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6C2" w:rsidRPr="00456BB9" w:rsidRDefault="003836C2" w:rsidP="003836C2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6C2" w:rsidRPr="00456BB9" w:rsidRDefault="003836C2" w:rsidP="003836C2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C2" w:rsidRPr="00705C58" w:rsidRDefault="003836C2" w:rsidP="003836C2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  <w:r w:rsidR="00C32FE3" w:rsidRPr="00705C58">
              <w:rPr>
                <w:rFonts w:eastAsia="Calibri"/>
                <w:sz w:val="16"/>
                <w:szCs w:val="16"/>
              </w:rPr>
              <w:t>;</w:t>
            </w:r>
          </w:p>
          <w:p w:rsidR="00C32FE3" w:rsidRPr="00705C58" w:rsidRDefault="00C32FE3" w:rsidP="003836C2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01 40020, КВР 811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C2" w:rsidRPr="00705C58" w:rsidRDefault="003836C2" w:rsidP="003836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C2" w:rsidRPr="00456BB9" w:rsidRDefault="003836C2" w:rsidP="003836C2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705C58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7E1892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892" w:rsidRPr="00456BB9" w:rsidRDefault="007E1892" w:rsidP="007E18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892" w:rsidRPr="00456BB9" w:rsidRDefault="007E1892" w:rsidP="007E1892">
            <w:pPr>
              <w:rPr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92" w:rsidRPr="00705C58" w:rsidRDefault="007E1892" w:rsidP="007E18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01 99990, КВР 810</w:t>
            </w:r>
            <w:r w:rsidR="00C32FE3" w:rsidRPr="00705C58">
              <w:rPr>
                <w:sz w:val="16"/>
                <w:szCs w:val="16"/>
              </w:rPr>
              <w:t>;</w:t>
            </w:r>
          </w:p>
          <w:p w:rsidR="00C32FE3" w:rsidRPr="00705C58" w:rsidRDefault="00C32FE3" w:rsidP="007E18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01 40020, КВР 810</w:t>
            </w:r>
          </w:p>
          <w:p w:rsidR="00C32FE3" w:rsidRPr="00705C58" w:rsidRDefault="00C32FE3" w:rsidP="007E18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01 40020, КВР 811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92" w:rsidRPr="00705C58" w:rsidRDefault="007E1892" w:rsidP="007E18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7484,3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5828,8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4002,0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1826,8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92" w:rsidRPr="00456BB9" w:rsidRDefault="007E1892" w:rsidP="007E1892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rPr>
          <w:trHeight w:val="38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99990, КВР 810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7E1892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892" w:rsidRPr="00456BB9" w:rsidRDefault="007E1892" w:rsidP="007E1892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892" w:rsidRPr="00456BB9" w:rsidRDefault="007E1892" w:rsidP="007E1892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92" w:rsidRPr="00705C58" w:rsidRDefault="007E1892" w:rsidP="007E1892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  <w:r w:rsidR="00C32FE3" w:rsidRPr="00705C58">
              <w:rPr>
                <w:rFonts w:eastAsia="Calibri"/>
                <w:sz w:val="16"/>
                <w:szCs w:val="16"/>
              </w:rPr>
              <w:t>;</w:t>
            </w:r>
          </w:p>
          <w:p w:rsidR="00C32FE3" w:rsidRPr="00705C58" w:rsidRDefault="00C32FE3" w:rsidP="007E1892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КЦСР 16 1 01 40020, КВР 811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92" w:rsidRPr="00456BB9" w:rsidRDefault="007E1892" w:rsidP="007E18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92" w:rsidRPr="00456BB9" w:rsidRDefault="007E1892" w:rsidP="007E18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92" w:rsidRPr="00456BB9" w:rsidRDefault="007E1892" w:rsidP="007E18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DE16A3" w:rsidRDefault="007E1892" w:rsidP="007E1892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DE16A3" w:rsidRDefault="007E1892" w:rsidP="007E1892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DE16A3" w:rsidRDefault="007E1892" w:rsidP="007E1892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DE16A3" w:rsidRDefault="007E1892" w:rsidP="007E1892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705C58" w:rsidRDefault="007E1892" w:rsidP="007E18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DE16A3" w:rsidRDefault="007E1892" w:rsidP="007E1892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92" w:rsidRPr="00DE16A3" w:rsidRDefault="007E1892" w:rsidP="007E1892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92" w:rsidRPr="00456BB9" w:rsidRDefault="007E1892" w:rsidP="007E1892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705C58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727" w:rsidRPr="00705C58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05C5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16A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rPr>
          <w:trHeight w:val="598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rPr>
          <w:trHeight w:val="746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727" w:rsidRPr="00705C58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DE16A3" w:rsidRDefault="00E70727" w:rsidP="00C7263B">
            <w:pPr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055B2E" w:rsidRPr="00456BB9" w:rsidTr="00EB508F">
        <w:trPr>
          <w:trHeight w:val="656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rFonts w:eastAsia="Calibri"/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 xml:space="preserve">Субсидии начинающим предпринимателям - победителям конкурса «Томск. Первый шаг» в целях </w:t>
            </w:r>
            <w:r w:rsidRPr="00456BB9">
              <w:rPr>
                <w:rFonts w:eastAsia="Calibri"/>
                <w:sz w:val="16"/>
                <w:szCs w:val="16"/>
              </w:rPr>
              <w:lastRenderedPageBreak/>
              <w:t>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lastRenderedPageBreak/>
              <w:t>КЦСР 16 1 01 99990, КВР 810 КЦСР 16 1 01 40020, КВР 810</w:t>
            </w:r>
            <w:r w:rsidR="00C32FE3" w:rsidRPr="00705C58">
              <w:rPr>
                <w:rFonts w:eastAsia="Calibri"/>
                <w:sz w:val="16"/>
                <w:szCs w:val="16"/>
              </w:rPr>
              <w:t>;</w:t>
            </w:r>
          </w:p>
          <w:p w:rsidR="00C32FE3" w:rsidRPr="00705C58" w:rsidRDefault="00C32FE3" w:rsidP="00055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40020, КВР 813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63244,8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35309,2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5035,0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5B2E">
              <w:rPr>
                <w:bCs/>
                <w:color w:val="000000"/>
                <w:sz w:val="16"/>
                <w:szCs w:val="16"/>
              </w:rPr>
              <w:t>3699,4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5B2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5B2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58209,8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31609,8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5B2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5B2E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8920,0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8842,1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442,1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8400,0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8400,0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B2E" w:rsidRPr="00705C58" w:rsidRDefault="00055B2E" w:rsidP="00055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8625,0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8382,3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1257,3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7125,0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7125,0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B2E" w:rsidRPr="00705C58" w:rsidRDefault="00055B2E" w:rsidP="00055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  <w:p w:rsidR="00055B2E" w:rsidRPr="00705C58" w:rsidRDefault="00055B2E" w:rsidP="00055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9500,0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B2E" w:rsidRPr="00705C58" w:rsidRDefault="00055B2E" w:rsidP="00055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  <w:r w:rsidR="00C32FE3" w:rsidRPr="00705C58">
              <w:rPr>
                <w:rFonts w:eastAsia="Calibri"/>
                <w:sz w:val="16"/>
                <w:szCs w:val="16"/>
              </w:rPr>
              <w:t>;</w:t>
            </w:r>
          </w:p>
          <w:p w:rsidR="00C32FE3" w:rsidRPr="00705C58" w:rsidRDefault="00C32FE3" w:rsidP="00055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40020, КВР 813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7699,8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7084,8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6584,8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6584,8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B2E" w:rsidRPr="00705C58" w:rsidRDefault="00055B2E" w:rsidP="00055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EB508F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5B2E" w:rsidRPr="00705C58" w:rsidRDefault="00055B2E" w:rsidP="00055B2E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13300,0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color w:val="000000"/>
                <w:sz w:val="16"/>
                <w:szCs w:val="16"/>
              </w:rPr>
            </w:pPr>
            <w:r w:rsidRPr="0005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  <w:r w:rsidRPr="00456BB9">
              <w:rPr>
                <w:rFonts w:eastAsia="Calibri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II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4800,0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0727" w:rsidRPr="00705C58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0727" w:rsidRPr="00705C58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0727" w:rsidRPr="00705C58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727" w:rsidRPr="00705C58" w:rsidRDefault="00E70727" w:rsidP="00C7263B">
            <w:pPr>
              <w:jc w:val="center"/>
              <w:rPr>
                <w:rFonts w:eastAsia="Calibri"/>
                <w:sz w:val="16"/>
                <w:szCs w:val="16"/>
              </w:rPr>
            </w:pPr>
            <w:r w:rsidRPr="00705C58">
              <w:rPr>
                <w:rFonts w:eastAsia="Calibri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6BB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151168,7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81639,5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35463,5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20879,3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101007,4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46840,7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17360,0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14691,7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5468,0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5468,0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19690,0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8830,5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1084,7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9384,2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9866,8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1114,3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14280,0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10665,5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3130,0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806,8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13885,0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11351,7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4010,0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3010,0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9875,0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15960,0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13657,1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3410,0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2355,1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12859,8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10544,8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4175,0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8684,8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7884,8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19810,0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3760,0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055B2E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456BB9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19910,0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3860,0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2E" w:rsidRPr="00055B2E" w:rsidRDefault="00055B2E" w:rsidP="00055B2E">
            <w:pPr>
              <w:rPr>
                <w:sz w:val="16"/>
                <w:szCs w:val="16"/>
              </w:rPr>
            </w:pPr>
            <w:r w:rsidRPr="00055B2E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outlineLvl w:val="5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Томске, из них: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40010, КВР 000;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00000, КВР 000;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51110, КВР 414;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R1110, КВР 414;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S0010 КВР 244;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40010 КВР 244;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40010 КВР 414;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8005 КВР 414;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5111 КВР 414;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4001 КВР 414;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4И010 КВР 414;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4П010 КВР 414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8005 КВР 414;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5111 КВР 414;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4001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40010, КВР 000;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00000, КВР 000;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51110, КВР 414;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 xml:space="preserve">КЦСР 16 1 02 R1110,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40010, КВР 000;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00000, КВР 000;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S0010 КВР 244;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40010 КВР 244;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40010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4И010 КВР 414;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40010 КВР 414; 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1 02 4П010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40010 КВР 414; КЦСР 16 1 02 4И930 КВР 414; КЦСР 16 1 02 4П010 КВР 414; КЦСР 16 1 02 4И010 КВР 414;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1.1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 R1110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1610251110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4001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8005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27981,2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27981,2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204453,9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204453,9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82734,3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82734,3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4001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8005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17583,7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17583,7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60435,8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60435,8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65389,1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65389,1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 R1110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1610251110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10106,8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17345,2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17345,2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1.2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4001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8005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6192,7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6192,7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4001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8005 КВР 414;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6019,1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6019,1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1.3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trike/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сетям)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244,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1.4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244;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42636,8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31581,2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31581,2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11055,6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Объекты транспортной и инженерной инфраструктуры для промышленного парка № 2 по ул. Березовой в г. Томске </w:t>
            </w:r>
            <w:r w:rsidRPr="00456BB9">
              <w:rPr>
                <w:sz w:val="16"/>
                <w:szCs w:val="16"/>
              </w:rPr>
              <w:lastRenderedPageBreak/>
              <w:t>(технологическое присоединение (подключение) к сетям газоснабжения)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1.6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244;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1.7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1.8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1.9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Строительно-монтажные работы по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414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 SИ010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 414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 SИ010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1.10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Пусконаладочные работы «под нагрузкой» системы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КВР244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 S0010 КВР244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1610240010 КВР244</w:t>
            </w:r>
          </w:p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16102 S0010 КВР244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1.11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4И010 КВР 414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40010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79970,8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79970,8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4И010 КВР 414; КЦСР 16 1 02 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59985,5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59985,5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40010 КВР 414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19985,3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1.12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40010 КВР 414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40010 КВР 414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1.13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 (ПИР)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40010 КВР 414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3757,4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40010 КВР 414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40010 КВР 414</w:t>
            </w:r>
          </w:p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rPr>
          <w:trHeight w:val="307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1.14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727" w:rsidRPr="00456BB9" w:rsidRDefault="00E70727" w:rsidP="00C7263B">
            <w:pPr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4И930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1 02 4И930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EB508F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Итого по задаче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7263B" w:rsidRPr="00456BB9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7263B" w:rsidRPr="00705C58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456BB9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456BB9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705C58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7263B" w:rsidRPr="00705C58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7" w:rsidRPr="00705C58" w:rsidRDefault="00E70727" w:rsidP="00C7263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27" w:rsidRPr="00705C58" w:rsidRDefault="00E70727" w:rsidP="00C7263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55B2E" w:rsidRPr="00705C58" w:rsidTr="00DE16A3"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810081,4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684466,2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123918,5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93035,6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303715,9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302937,6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382447,0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288493,0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055B2E" w:rsidRPr="00705C58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258602,6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253839,7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28642,8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25602,8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153392,0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152613,7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76567,8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75623,2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705C58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231046,7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217847,9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16466,3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11421,0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150323,9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150323,9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64256,5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56103,0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705C58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33356,6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21781,7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4871,2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28485,4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18755,4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705C58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705C58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106986,4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106506,4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28560,6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28560,6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78425,8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77945,8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705C58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38380,3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34153,0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4886,3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2430,3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33494,0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31722,7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705C58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705C58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17980,0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705C58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14939,8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12044,8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5775,0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9164,8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7884,8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705C58" w:rsidTr="00DE16A3"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67641,2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16797,8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50843,4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</w:tr>
      <w:tr w:rsidR="00055B2E" w:rsidRPr="00456BB9" w:rsidTr="00DE16A3">
        <w:trPr>
          <w:trHeight w:val="45"/>
        </w:trPr>
        <w:tc>
          <w:tcPr>
            <w:tcW w:w="5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705C58" w:rsidRDefault="00055B2E" w:rsidP="00055B2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21990,0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5460,0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16530,0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705C58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E" w:rsidRPr="00055B2E" w:rsidRDefault="00055B2E" w:rsidP="00055B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2E" w:rsidRPr="00456BB9" w:rsidRDefault="00055B2E" w:rsidP="00055B2E">
            <w:pPr>
              <w:rPr>
                <w:sz w:val="16"/>
                <w:szCs w:val="16"/>
              </w:rPr>
            </w:pPr>
          </w:p>
        </w:tc>
      </w:tr>
    </w:tbl>
    <w:p w:rsidR="00E70727" w:rsidRPr="00456BB9" w:rsidRDefault="00E70727" w:rsidP="00E70727">
      <w:pPr>
        <w:rPr>
          <w:sz w:val="16"/>
          <w:szCs w:val="16"/>
        </w:rPr>
      </w:pPr>
    </w:p>
    <w:p w:rsidR="00456BB9" w:rsidRPr="00456BB9" w:rsidRDefault="00456BB9" w:rsidP="00E70727">
      <w:pPr>
        <w:rPr>
          <w:sz w:val="16"/>
          <w:szCs w:val="16"/>
        </w:rPr>
        <w:sectPr w:rsidR="00456BB9" w:rsidRPr="00456BB9" w:rsidSect="00B75856">
          <w:pgSz w:w="16838" w:h="11906" w:orient="landscape"/>
          <w:pgMar w:top="709" w:right="1440" w:bottom="566" w:left="1440" w:header="113" w:footer="0" w:gutter="0"/>
          <w:cols w:space="720"/>
          <w:noEndnote/>
          <w:docGrid w:linePitch="272"/>
        </w:sectPr>
      </w:pPr>
    </w:p>
    <w:p w:rsidR="00E70727" w:rsidRDefault="00E70727" w:rsidP="00E70727">
      <w:pPr>
        <w:rPr>
          <w:sz w:val="16"/>
          <w:szCs w:val="16"/>
        </w:rPr>
      </w:pPr>
    </w:p>
    <w:p w:rsidR="00456BB9" w:rsidRPr="00FC4B17" w:rsidRDefault="00456BB9" w:rsidP="00456BB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C4B17">
        <w:rPr>
          <w:sz w:val="24"/>
          <w:szCs w:val="24"/>
        </w:rPr>
        <w:t xml:space="preserve">Приложение </w:t>
      </w:r>
      <w:r w:rsidR="00CE20DA">
        <w:rPr>
          <w:sz w:val="24"/>
          <w:szCs w:val="24"/>
        </w:rPr>
        <w:t>6</w:t>
      </w:r>
    </w:p>
    <w:p w:rsidR="00456BB9" w:rsidRPr="00FC4B17" w:rsidRDefault="00456BB9" w:rsidP="00456BB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к постановлению</w:t>
      </w:r>
    </w:p>
    <w:p w:rsidR="00456BB9" w:rsidRPr="00FC4B17" w:rsidRDefault="00456BB9" w:rsidP="00456BB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администрации Города Томска</w:t>
      </w:r>
    </w:p>
    <w:p w:rsidR="00456BB9" w:rsidRPr="00DE16A3" w:rsidRDefault="00456BB9" w:rsidP="00456BB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 xml:space="preserve">от </w:t>
      </w:r>
      <w:r w:rsidR="00C0713D">
        <w:rPr>
          <w:sz w:val="24"/>
          <w:szCs w:val="24"/>
        </w:rPr>
        <w:t>21</w:t>
      </w:r>
      <w:r w:rsidRPr="00FC4B17">
        <w:rPr>
          <w:sz w:val="24"/>
          <w:szCs w:val="24"/>
        </w:rPr>
        <w:t>.</w:t>
      </w:r>
      <w:r w:rsidR="00C0713D">
        <w:rPr>
          <w:sz w:val="24"/>
          <w:szCs w:val="24"/>
        </w:rPr>
        <w:t>06.</w:t>
      </w:r>
      <w:r w:rsidRPr="00FC4B17">
        <w:rPr>
          <w:sz w:val="24"/>
          <w:szCs w:val="24"/>
        </w:rPr>
        <w:t xml:space="preserve">2023 № </w:t>
      </w:r>
      <w:r w:rsidR="00C0713D">
        <w:rPr>
          <w:sz w:val="24"/>
          <w:szCs w:val="24"/>
        </w:rPr>
        <w:t>474</w:t>
      </w:r>
    </w:p>
    <w:p w:rsidR="00456BB9" w:rsidRPr="00456BB9" w:rsidRDefault="00456BB9" w:rsidP="00E70727">
      <w:pPr>
        <w:rPr>
          <w:sz w:val="16"/>
          <w:szCs w:val="16"/>
        </w:rPr>
      </w:pPr>
    </w:p>
    <w:p w:rsidR="00456BB9" w:rsidRPr="00456BB9" w:rsidRDefault="00456BB9" w:rsidP="00E06028">
      <w:pPr>
        <w:pStyle w:val="2"/>
        <w:keepNext w:val="0"/>
        <w:autoSpaceDE w:val="0"/>
        <w:autoSpaceDN w:val="0"/>
        <w:adjustRightInd w:val="0"/>
        <w:rPr>
          <w:b w:val="0"/>
          <w:bCs/>
          <w:sz w:val="16"/>
          <w:szCs w:val="16"/>
        </w:rPr>
      </w:pPr>
    </w:p>
    <w:p w:rsidR="00456BB9" w:rsidRPr="00456BB9" w:rsidRDefault="00456BB9" w:rsidP="00E06028">
      <w:pPr>
        <w:pStyle w:val="2"/>
        <w:keepNext w:val="0"/>
        <w:autoSpaceDE w:val="0"/>
        <w:autoSpaceDN w:val="0"/>
        <w:adjustRightInd w:val="0"/>
        <w:rPr>
          <w:b w:val="0"/>
          <w:bCs/>
          <w:sz w:val="16"/>
          <w:szCs w:val="16"/>
        </w:rPr>
      </w:pPr>
    </w:p>
    <w:p w:rsidR="00E06028" w:rsidRPr="00CE20DA" w:rsidRDefault="00E06028" w:rsidP="00E06028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  <w:r w:rsidRPr="00CE20DA">
        <w:rPr>
          <w:bCs/>
          <w:szCs w:val="24"/>
        </w:rPr>
        <w:t xml:space="preserve">V.I. Паспорт подпрограммы </w:t>
      </w:r>
      <w:r w:rsidR="00456BB9" w:rsidRPr="00CE20DA">
        <w:rPr>
          <w:bCs/>
          <w:szCs w:val="24"/>
        </w:rPr>
        <w:t>«</w:t>
      </w:r>
      <w:r w:rsidRPr="00CE20DA">
        <w:rPr>
          <w:bCs/>
          <w:szCs w:val="24"/>
        </w:rPr>
        <w:t>Развитие инновационной</w:t>
      </w:r>
    </w:p>
    <w:p w:rsidR="00E06028" w:rsidRPr="00CE20DA" w:rsidRDefault="00E06028" w:rsidP="00E06028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  <w:r w:rsidRPr="00CE20DA">
        <w:rPr>
          <w:bCs/>
          <w:szCs w:val="24"/>
        </w:rPr>
        <w:t>деятельности субъектов малого и среднего</w:t>
      </w:r>
    </w:p>
    <w:p w:rsidR="00E06028" w:rsidRPr="00CE20DA" w:rsidRDefault="00E06028" w:rsidP="00E06028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  <w:r w:rsidRPr="00CE20DA">
        <w:rPr>
          <w:bCs/>
          <w:szCs w:val="24"/>
        </w:rPr>
        <w:t>предпринимательства</w:t>
      </w:r>
      <w:r w:rsidR="00456BB9" w:rsidRPr="00CE20DA">
        <w:rPr>
          <w:bCs/>
          <w:szCs w:val="24"/>
        </w:rPr>
        <w:t>»</w:t>
      </w:r>
    </w:p>
    <w:p w:rsidR="00E06028" w:rsidRPr="00CE20DA" w:rsidRDefault="00E06028" w:rsidP="00E0602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7"/>
        <w:gridCol w:w="552"/>
        <w:gridCol w:w="563"/>
        <w:gridCol w:w="567"/>
        <w:gridCol w:w="567"/>
        <w:gridCol w:w="433"/>
        <w:gridCol w:w="701"/>
        <w:gridCol w:w="8"/>
        <w:gridCol w:w="559"/>
        <w:gridCol w:w="8"/>
        <w:gridCol w:w="563"/>
        <w:gridCol w:w="571"/>
        <w:gridCol w:w="571"/>
        <w:gridCol w:w="571"/>
        <w:gridCol w:w="567"/>
        <w:gridCol w:w="571"/>
        <w:gridCol w:w="571"/>
        <w:gridCol w:w="571"/>
        <w:gridCol w:w="569"/>
        <w:gridCol w:w="569"/>
        <w:gridCol w:w="567"/>
        <w:gridCol w:w="567"/>
        <w:gridCol w:w="567"/>
        <w:gridCol w:w="567"/>
        <w:gridCol w:w="567"/>
        <w:gridCol w:w="709"/>
      </w:tblGrid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Куратор подпрограммы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Участники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Цель подпрограммы (соответствует задаче муниципальной программы).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Задачи подпрограммы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Цель: повышение инновационной активности томских предприятий.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1. Развитие взаимодействия наукоемкого и высокотехнологичного бизнеса города Томска с научно-образовательным комплексом.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2. Содействие созданию благоприятных условий для предпринимательской деятельности в инновационной и научно-технической сферах.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3. Создание условий для самореализации молодежи через наукоемкий бизнес</w:t>
            </w:r>
          </w:p>
        </w:tc>
      </w:tr>
      <w:tr w:rsidR="00456BB9" w:rsidRPr="00456BB9" w:rsidTr="00456BB9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 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 год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 год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 год</w:t>
            </w:r>
          </w:p>
        </w:tc>
      </w:tr>
      <w:tr w:rsidR="00456BB9" w:rsidRPr="00456BB9" w:rsidTr="00456BB9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Цель: повышение инновационной активности томских предприятий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Количество инновационных предприятий, единиц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685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805</w:t>
            </w: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8700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10650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11556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12274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12696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12696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14000</w:t>
            </w: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1.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Развитие взаимодействия наукоемкого и высокотехнологичного бизнеса Города Томска с научно-образовательным комплексом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городского хозяйства (%)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</w:t>
            </w:r>
          </w:p>
        </w:tc>
        <w:tc>
          <w:tcPr>
            <w:tcW w:w="105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 01.01.2017 показатель не используется</w:t>
            </w: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 (%)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2.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Содействие созданию благоприятных условий для предпринимательской деятельности в инновационной и научно-технической сферах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Число субъектов малого и среднего предпринимательства, получивших финансовую, образовательную и информационно-консультационную поддержку, единиц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</w:t>
            </w:r>
          </w:p>
        </w:tc>
        <w:tc>
          <w:tcPr>
            <w:tcW w:w="5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 01.01.2021 показатель не используется</w:t>
            </w: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Количество победителей в программах Фонда содействия развитию малых форм предприятий в научно-технической сфере из числа получивших консультационную поддержку в рамках подготовки к участию в программах Фонда, чел.</w:t>
            </w:r>
          </w:p>
        </w:tc>
        <w:tc>
          <w:tcPr>
            <w:tcW w:w="7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показатель вводится с 01.01.2021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не менее 1</w:t>
            </w: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3.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Создание условий для самореализации молодежи через наукоемкий бизнес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6BB9" w:rsidRPr="00456BB9" w:rsidTr="00456BB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Число молодых ученых и специалистов, вовлеченных в реализацию инновационных проектов, чел.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643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673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1190</w:t>
            </w:r>
          </w:p>
        </w:tc>
      </w:tr>
      <w:tr w:rsidR="00456BB9" w:rsidRPr="00456BB9" w:rsidTr="00456BB9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Годы: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внебюджетные источники</w:t>
            </w:r>
          </w:p>
        </w:tc>
      </w:tr>
      <w:tr w:rsidR="00456BB9" w:rsidRPr="00456BB9" w:rsidTr="00456BB9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план</w:t>
            </w:r>
          </w:p>
        </w:tc>
      </w:tr>
      <w:tr w:rsidR="00456BB9" w:rsidRPr="00456BB9" w:rsidTr="00456BB9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24680,0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16786,2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7080,0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2736,2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11400,0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11400,0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</w:tr>
      <w:tr w:rsidR="00456BB9" w:rsidRPr="00456BB9" w:rsidTr="00456BB9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8570,0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2948,4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5570,0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948,4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</w:tr>
      <w:tr w:rsidR="00456BB9" w:rsidRPr="00456BB9" w:rsidTr="00456BB9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6620,0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3230,8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2620,0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230,8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</w:tr>
      <w:tr w:rsidR="00456BB9" w:rsidRPr="00456BB9" w:rsidTr="00456BB9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8721,2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8451,2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1199,9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929,9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4997,7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4997,7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</w:tr>
      <w:tr w:rsidR="00456BB9" w:rsidRPr="00456BB9" w:rsidTr="00456BB9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</w:tr>
      <w:tr w:rsidR="00456BB9" w:rsidRPr="00456BB9" w:rsidTr="00456BB9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</w:tr>
      <w:tr w:rsidR="00456BB9" w:rsidRPr="00456BB9" w:rsidTr="00456BB9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</w:tr>
      <w:tr w:rsidR="00456BB9" w:rsidRPr="00456BB9" w:rsidTr="00456BB9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</w:tr>
      <w:tr w:rsidR="00456BB9" w:rsidRPr="00456BB9" w:rsidTr="00705C58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705C58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</w:tr>
      <w:tr w:rsidR="00F25223" w:rsidRPr="00456BB9" w:rsidTr="00705C58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23" w:rsidRPr="00705C58" w:rsidRDefault="00F25223" w:rsidP="00F25223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DE16A3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705C58" w:rsidRDefault="00F25223" w:rsidP="00F25223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705C58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</w:tr>
      <w:tr w:rsidR="00F25223" w:rsidRPr="00456BB9" w:rsidTr="00705C58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23" w:rsidRPr="00705C58" w:rsidRDefault="00F25223" w:rsidP="00F25223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DE16A3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705C58" w:rsidRDefault="00F25223" w:rsidP="00F25223">
            <w:pPr>
              <w:jc w:val="center"/>
              <w:rPr>
                <w:color w:val="000000"/>
                <w:sz w:val="16"/>
                <w:szCs w:val="16"/>
              </w:rPr>
            </w:pPr>
            <w:r w:rsidRPr="00705C58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705C58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23" w:rsidRPr="00456BB9" w:rsidRDefault="00F25223" w:rsidP="00F25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</w:tr>
      <w:tr w:rsidR="00456BB9" w:rsidRPr="00456BB9" w:rsidTr="00705C58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Итого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705C58" w:rsidRDefault="00F25223" w:rsidP="000B49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51391,2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33416,6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705C58" w:rsidRDefault="00F25223" w:rsidP="000B49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05C58">
              <w:rPr>
                <w:bCs/>
                <w:color w:val="000000"/>
                <w:sz w:val="16"/>
                <w:szCs w:val="16"/>
              </w:rPr>
              <w:t>19269,9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705C58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6845,3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16397,7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16397,7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15723,6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10173,6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</w:tr>
      <w:tr w:rsidR="00456BB9" w:rsidRPr="00456BB9" w:rsidTr="00705C5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Сроки реализации подпрограммы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705C58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2015 - 2025 гг.</w:t>
            </w:r>
          </w:p>
        </w:tc>
      </w:tr>
      <w:tr w:rsidR="00456BB9" w:rsidRPr="00456BB9" w:rsidTr="00705C5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705C58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</w:tr>
      <w:tr w:rsidR="00456BB9" w:rsidRPr="00456BB9" w:rsidTr="00705C5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705C58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6BB9" w:rsidRPr="00456BB9" w:rsidTr="00705C5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705C58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456BB9" w:rsidRPr="00456BB9" w:rsidTr="00705C5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705C58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5C58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</w:tbl>
    <w:p w:rsidR="00E06028" w:rsidRPr="00456BB9" w:rsidRDefault="00E06028" w:rsidP="00E0602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56BB9" w:rsidRDefault="00456BB9" w:rsidP="00E06028">
      <w:pPr>
        <w:pStyle w:val="2"/>
        <w:keepNext w:val="0"/>
        <w:autoSpaceDE w:val="0"/>
        <w:autoSpaceDN w:val="0"/>
        <w:adjustRightInd w:val="0"/>
        <w:rPr>
          <w:b w:val="0"/>
          <w:bCs/>
          <w:sz w:val="16"/>
          <w:szCs w:val="16"/>
        </w:rPr>
        <w:sectPr w:rsidR="00456BB9" w:rsidSect="00B75856">
          <w:footerReference w:type="default" r:id="rId23"/>
          <w:pgSz w:w="16838" w:h="11905" w:orient="landscape"/>
          <w:pgMar w:top="567" w:right="822" w:bottom="567" w:left="1134" w:header="170" w:footer="0" w:gutter="0"/>
          <w:cols w:space="720"/>
          <w:docGrid w:linePitch="272"/>
        </w:sectPr>
      </w:pPr>
    </w:p>
    <w:p w:rsidR="006F4EF6" w:rsidRPr="00FC4B17" w:rsidRDefault="006F4EF6" w:rsidP="006F4EF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C4B17">
        <w:rPr>
          <w:sz w:val="24"/>
          <w:szCs w:val="24"/>
        </w:rPr>
        <w:lastRenderedPageBreak/>
        <w:t xml:space="preserve">Приложение </w:t>
      </w:r>
      <w:r w:rsidR="00CE20DA">
        <w:rPr>
          <w:sz w:val="24"/>
          <w:szCs w:val="24"/>
        </w:rPr>
        <w:t>7</w:t>
      </w:r>
    </w:p>
    <w:p w:rsidR="006F4EF6" w:rsidRPr="00FC4B17" w:rsidRDefault="006F4EF6" w:rsidP="006F4E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к постановлению</w:t>
      </w:r>
    </w:p>
    <w:p w:rsidR="006F4EF6" w:rsidRPr="00FC4B17" w:rsidRDefault="006F4EF6" w:rsidP="006F4E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>администрации Города Томска</w:t>
      </w:r>
    </w:p>
    <w:p w:rsidR="006F4EF6" w:rsidRPr="00DE16A3" w:rsidRDefault="006F4EF6" w:rsidP="006F4E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4B17">
        <w:rPr>
          <w:sz w:val="24"/>
          <w:szCs w:val="24"/>
        </w:rPr>
        <w:t xml:space="preserve">от </w:t>
      </w:r>
      <w:r w:rsidR="00C0713D">
        <w:rPr>
          <w:sz w:val="24"/>
          <w:szCs w:val="24"/>
        </w:rPr>
        <w:t>21</w:t>
      </w:r>
      <w:r w:rsidRPr="00FC4B17">
        <w:rPr>
          <w:sz w:val="24"/>
          <w:szCs w:val="24"/>
        </w:rPr>
        <w:t>.</w:t>
      </w:r>
      <w:r w:rsidR="00C0713D">
        <w:rPr>
          <w:sz w:val="24"/>
          <w:szCs w:val="24"/>
        </w:rPr>
        <w:t>06.</w:t>
      </w:r>
      <w:r w:rsidRPr="00FC4B17">
        <w:rPr>
          <w:sz w:val="24"/>
          <w:szCs w:val="24"/>
        </w:rPr>
        <w:t xml:space="preserve">2023 № </w:t>
      </w:r>
      <w:r w:rsidR="00C0713D">
        <w:rPr>
          <w:sz w:val="24"/>
          <w:szCs w:val="24"/>
        </w:rPr>
        <w:t>474</w:t>
      </w:r>
    </w:p>
    <w:p w:rsidR="006F4EF6" w:rsidRDefault="006F4EF6" w:rsidP="00456BB9">
      <w:pPr>
        <w:pStyle w:val="2"/>
        <w:keepNext w:val="0"/>
        <w:autoSpaceDE w:val="0"/>
        <w:autoSpaceDN w:val="0"/>
        <w:adjustRightInd w:val="0"/>
        <w:rPr>
          <w:b w:val="0"/>
          <w:bCs/>
          <w:szCs w:val="24"/>
        </w:rPr>
      </w:pPr>
    </w:p>
    <w:p w:rsidR="00E06028" w:rsidRPr="00CE20DA" w:rsidRDefault="00E06028" w:rsidP="00456BB9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  <w:r w:rsidRPr="00CE20DA">
        <w:rPr>
          <w:bCs/>
          <w:szCs w:val="24"/>
        </w:rPr>
        <w:t>V.IV. Перечень мероприятий и экономическое обоснование</w:t>
      </w:r>
    </w:p>
    <w:p w:rsidR="00E06028" w:rsidRPr="00456BB9" w:rsidRDefault="00E06028" w:rsidP="00456B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Перечень мероприятий муниципальной подпрограммы сформирован с учетом опыта реализации программ по развитию инновационной деятельности в г. Томске с 2001 года, приоритетных направлений развития муниципального образования </w:t>
      </w:r>
      <w:r w:rsidR="00456BB9">
        <w:rPr>
          <w:sz w:val="24"/>
          <w:szCs w:val="24"/>
        </w:rPr>
        <w:t>«</w:t>
      </w:r>
      <w:r w:rsidRPr="00456BB9">
        <w:rPr>
          <w:sz w:val="24"/>
          <w:szCs w:val="24"/>
        </w:rPr>
        <w:t>Город Томск</w:t>
      </w:r>
      <w:r w:rsidR="00456BB9">
        <w:rPr>
          <w:sz w:val="24"/>
          <w:szCs w:val="24"/>
        </w:rPr>
        <w:t>»</w:t>
      </w:r>
      <w:r w:rsidRPr="00456BB9">
        <w:rPr>
          <w:sz w:val="24"/>
          <w:szCs w:val="24"/>
        </w:rPr>
        <w:t xml:space="preserve">, а также перспектив привлечения средств на </w:t>
      </w:r>
      <w:proofErr w:type="spellStart"/>
      <w:r w:rsidRPr="00456BB9">
        <w:rPr>
          <w:sz w:val="24"/>
          <w:szCs w:val="24"/>
        </w:rPr>
        <w:t>софинансирование</w:t>
      </w:r>
      <w:proofErr w:type="spellEnd"/>
      <w:r w:rsidRPr="00456BB9">
        <w:rPr>
          <w:sz w:val="24"/>
          <w:szCs w:val="24"/>
        </w:rPr>
        <w:t xml:space="preserve"> подпрограммы из бюджетов других уровней.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Мероприятия подпрограммы сгруппированы на 3 основные задачи: 1) развитие взаимодействия наукоемкого и высокотехнологичного бизнеса города Томска с научно-образовательным комплексом; 2) содействие созданию благоприятных условий для предпринимательской деятельности в инновационной и научно-технической сферах; 3) создание условий для самореализации молодежи через наукоемкий бизнес.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В рамках реализации задачи 1 </w:t>
      </w:r>
      <w:r w:rsidR="00456BB9">
        <w:rPr>
          <w:sz w:val="24"/>
          <w:szCs w:val="24"/>
        </w:rPr>
        <w:t>«</w:t>
      </w:r>
      <w:r w:rsidRPr="00456BB9">
        <w:rPr>
          <w:sz w:val="24"/>
          <w:szCs w:val="24"/>
        </w:rPr>
        <w:t>Развитие взаимодействия наукоемкого и высокотехнологичного бизнеса Города Томска с научно-образовательным комплексом</w:t>
      </w:r>
      <w:r w:rsidR="00456BB9">
        <w:rPr>
          <w:sz w:val="24"/>
          <w:szCs w:val="24"/>
        </w:rPr>
        <w:t>»</w:t>
      </w:r>
      <w:r w:rsidRPr="00456BB9">
        <w:rPr>
          <w:sz w:val="24"/>
          <w:szCs w:val="24"/>
        </w:rPr>
        <w:t xml:space="preserve"> планируется проведение следующих мероприятий: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1. Реализация </w:t>
      </w:r>
      <w:r w:rsidR="00456BB9">
        <w:rPr>
          <w:sz w:val="24"/>
          <w:szCs w:val="24"/>
        </w:rPr>
        <w:t>«</w:t>
      </w:r>
      <w:r w:rsidRPr="00456BB9">
        <w:rPr>
          <w:sz w:val="24"/>
          <w:szCs w:val="24"/>
        </w:rPr>
        <w:t>дорожных карт</w:t>
      </w:r>
      <w:r w:rsidR="00456BB9">
        <w:rPr>
          <w:sz w:val="24"/>
          <w:szCs w:val="24"/>
        </w:rPr>
        <w:t>»</w:t>
      </w:r>
      <w:r w:rsidRPr="00456BB9">
        <w:rPr>
          <w:sz w:val="24"/>
          <w:szCs w:val="24"/>
        </w:rPr>
        <w:t xml:space="preserve">, утвержденных в рамках договоров о сотрудничестве вузов с администрацией Города Томска. Данное мероприятие не предусматривает финансовых затрат из средств бюджета муниципального образования </w:t>
      </w:r>
      <w:r w:rsidR="00456BB9">
        <w:rPr>
          <w:sz w:val="24"/>
          <w:szCs w:val="24"/>
        </w:rPr>
        <w:t>«</w:t>
      </w:r>
      <w:r w:rsidRPr="00456BB9">
        <w:rPr>
          <w:sz w:val="24"/>
          <w:szCs w:val="24"/>
        </w:rPr>
        <w:t>Город Томск</w:t>
      </w:r>
      <w:r w:rsidR="00456BB9">
        <w:rPr>
          <w:sz w:val="24"/>
          <w:szCs w:val="24"/>
        </w:rPr>
        <w:t>»</w:t>
      </w:r>
      <w:r w:rsidRPr="00456BB9">
        <w:rPr>
          <w:sz w:val="24"/>
          <w:szCs w:val="24"/>
        </w:rPr>
        <w:t>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2. Сопровождение информационного сайта </w:t>
      </w:r>
      <w:r w:rsidR="00456BB9">
        <w:rPr>
          <w:sz w:val="24"/>
          <w:szCs w:val="24"/>
        </w:rPr>
        <w:t>«</w:t>
      </w:r>
      <w:r w:rsidRPr="00456BB9">
        <w:rPr>
          <w:sz w:val="24"/>
          <w:szCs w:val="24"/>
        </w:rPr>
        <w:t>Инновационный бизнес Томска</w:t>
      </w:r>
      <w:r w:rsidR="00456BB9">
        <w:rPr>
          <w:sz w:val="24"/>
          <w:szCs w:val="24"/>
        </w:rPr>
        <w:t>»</w:t>
      </w:r>
      <w:r w:rsidRPr="00456BB9">
        <w:rPr>
          <w:sz w:val="24"/>
          <w:szCs w:val="24"/>
        </w:rPr>
        <w:t>. Потребность в объеме финансирования за счет средств местного бюджета по мероприятию составляет 70 тыс. рублей ежегодно в период 2015 - 2018 гг. и по 100 тыс. рублей в 2019 - 2025 гг., общая потребность за период 2015 - 2025 годов запланирована в сумме 980 тыс. руб. Расчет стоимости работ произведен на основе мониторинга цен, анализа стоимости работ по сопровождению информационных ресурсов, а также опыта реализации аналогичного мероприятия в период 2012 - 2014 годов.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В рамках реализации задачи 2 </w:t>
      </w:r>
      <w:r w:rsidR="00456BB9">
        <w:rPr>
          <w:sz w:val="24"/>
          <w:szCs w:val="24"/>
        </w:rPr>
        <w:t>«</w:t>
      </w:r>
      <w:r w:rsidRPr="00456BB9">
        <w:rPr>
          <w:sz w:val="24"/>
          <w:szCs w:val="24"/>
        </w:rPr>
        <w:t>Содействие созданию благоприятных условий для предпринимательской деятельности в инновационной и научно-технической сферах</w:t>
      </w:r>
      <w:r w:rsidR="00456BB9">
        <w:rPr>
          <w:sz w:val="24"/>
          <w:szCs w:val="24"/>
        </w:rPr>
        <w:t>»</w:t>
      </w:r>
      <w:r w:rsidRPr="00456BB9">
        <w:rPr>
          <w:sz w:val="24"/>
          <w:szCs w:val="24"/>
        </w:rPr>
        <w:t xml:space="preserve"> планируется проведение следующего мероприятия: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1. Оказание информационной и консультационной поддержки по участию в программах Фонда содействия развитию малых форм предприятий в научно-технической сфере, институтов развития Российской Федерации, в муниципальных и государственных программах.</w:t>
      </w:r>
      <w:r w:rsidR="006D0B89">
        <w:rPr>
          <w:sz w:val="24"/>
          <w:szCs w:val="24"/>
        </w:rPr>
        <w:t xml:space="preserve"> </w:t>
      </w:r>
      <w:r w:rsidR="006D0B89" w:rsidRPr="006A7563">
        <w:rPr>
          <w:sz w:val="24"/>
          <w:szCs w:val="24"/>
        </w:rPr>
        <w:t xml:space="preserve">Потребность в объеме финансирования за счет средств местного бюджета по мероприятию составляет 100 тыс. рублей ежегодно в период 2015 - 2023 гг. и по 150 тыс. рублей в 2024 - 2025 гг., общая потребность за период 2015 - 2025 годов запланирована в сумме 1200 тыс. руб. </w:t>
      </w:r>
      <w:r w:rsidRPr="006A7563">
        <w:rPr>
          <w:sz w:val="24"/>
          <w:szCs w:val="24"/>
        </w:rPr>
        <w:t>Расчет стоимости работ произведен</w:t>
      </w:r>
      <w:r w:rsidRPr="00456BB9">
        <w:rPr>
          <w:sz w:val="24"/>
          <w:szCs w:val="24"/>
        </w:rPr>
        <w:t xml:space="preserve"> на основе мониторинга цен, анализа стоимости работ по оказанию таких консультаций для представления в том числе в институты развития РФ, а также опыта реализации аналогичных мероприятий в период 2012 - 2014 годов.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Мероприятия, реализация которых прекращена: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В рамках реализации задачи 1 </w:t>
      </w:r>
      <w:r w:rsidR="00456BB9">
        <w:rPr>
          <w:sz w:val="24"/>
          <w:szCs w:val="24"/>
        </w:rPr>
        <w:t>«</w:t>
      </w:r>
      <w:r w:rsidRPr="00456BB9">
        <w:rPr>
          <w:sz w:val="24"/>
          <w:szCs w:val="24"/>
        </w:rPr>
        <w:t>Развитие взаимодействия наукоемкого и высокотехнологичного бизнеса Города Томска с научно-образовательным комплексом</w:t>
      </w:r>
      <w:r w:rsidR="00456BB9">
        <w:rPr>
          <w:sz w:val="24"/>
          <w:szCs w:val="24"/>
        </w:rPr>
        <w:t>»</w:t>
      </w:r>
      <w:r w:rsidRPr="00456BB9">
        <w:rPr>
          <w:sz w:val="24"/>
          <w:szCs w:val="24"/>
        </w:rPr>
        <w:t xml:space="preserve"> прекращена реализация следующих мероприятий: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1. Субсидии на создание и обеспечение деятельности центров </w:t>
      </w:r>
      <w:proofErr w:type="spellStart"/>
      <w:r w:rsidRPr="00456BB9">
        <w:rPr>
          <w:sz w:val="24"/>
          <w:szCs w:val="24"/>
        </w:rPr>
        <w:t>прототипирования</w:t>
      </w:r>
      <w:proofErr w:type="spellEnd"/>
      <w:r w:rsidRPr="00456BB9">
        <w:rPr>
          <w:sz w:val="24"/>
          <w:szCs w:val="24"/>
        </w:rPr>
        <w:t>, центров сертификации, стандартизации и испытаний (коллективного пользования) (субсидии юридическим лицам) (мероприятие реализовывалось в 2015 году).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В рамках реализации задачи 2 </w:t>
      </w:r>
      <w:r w:rsidR="00456BB9">
        <w:rPr>
          <w:sz w:val="24"/>
          <w:szCs w:val="24"/>
        </w:rPr>
        <w:t>«</w:t>
      </w:r>
      <w:r w:rsidRPr="00456BB9">
        <w:rPr>
          <w:sz w:val="24"/>
          <w:szCs w:val="24"/>
        </w:rPr>
        <w:t>Содействие созданию благоприятных условий для предпринимательской деятельности в инновационной и научно-технической сферах</w:t>
      </w:r>
      <w:r w:rsidR="00456BB9">
        <w:rPr>
          <w:sz w:val="24"/>
          <w:szCs w:val="24"/>
        </w:rPr>
        <w:t>»</w:t>
      </w:r>
      <w:r w:rsidRPr="00456BB9">
        <w:rPr>
          <w:sz w:val="24"/>
          <w:szCs w:val="24"/>
        </w:rPr>
        <w:t xml:space="preserve"> прекращена реализация следующих мероприятий: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1. Субсидии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 в целях создания и (или) развития, и (или) модернизации производства товаров (работ, услуг) (субсидии </w:t>
      </w:r>
      <w:r w:rsidRPr="00456BB9">
        <w:rPr>
          <w:sz w:val="24"/>
          <w:szCs w:val="24"/>
        </w:rPr>
        <w:lastRenderedPageBreak/>
        <w:t>юридическим лицам и индивидуальным предпринимателям) (мероприятие реализовывалось с 2015 по 2019 год).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В рамках реализации задачи 3 </w:t>
      </w:r>
      <w:r w:rsidR="00456BB9">
        <w:rPr>
          <w:sz w:val="24"/>
          <w:szCs w:val="24"/>
        </w:rPr>
        <w:t>«</w:t>
      </w:r>
      <w:r w:rsidRPr="00456BB9">
        <w:rPr>
          <w:sz w:val="24"/>
          <w:szCs w:val="24"/>
        </w:rPr>
        <w:t>Создание условий для самореализации молодежи через наукоемкий бизнес</w:t>
      </w:r>
      <w:r w:rsidR="00456BB9">
        <w:rPr>
          <w:sz w:val="24"/>
          <w:szCs w:val="24"/>
        </w:rPr>
        <w:t>»</w:t>
      </w:r>
      <w:r w:rsidRPr="00456BB9">
        <w:rPr>
          <w:sz w:val="24"/>
          <w:szCs w:val="24"/>
        </w:rPr>
        <w:t xml:space="preserve"> прекращена реализация следующих мероприятий: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1. Субсидии субъектам малого и среднего предпринимательства - юридическим лицам в целях финансового обеспечения (возмещения) затрат на создание, развитие и обеспечение деятельности центров молодежного инновационного творчества (мероприятие реализовывалось с 2015 по 2018 год).</w:t>
      </w:r>
    </w:p>
    <w:p w:rsidR="00E06028" w:rsidRPr="00456BB9" w:rsidRDefault="00E06028" w:rsidP="00456B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456BB9" w:rsidRDefault="00E06028" w:rsidP="00456BB9">
      <w:pPr>
        <w:pStyle w:val="2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456BB9">
        <w:rPr>
          <w:b w:val="0"/>
          <w:bCs/>
          <w:szCs w:val="24"/>
        </w:rPr>
        <w:t>Критерии приоритетности мероприятий муниципальной программы</w:t>
      </w:r>
    </w:p>
    <w:p w:rsidR="00E06028" w:rsidRPr="00456BB9" w:rsidRDefault="00E06028" w:rsidP="00456B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I. Первый уровень приоритетности: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Г. Незавершенные объекты капитального строительства и мероприятия, неисполнение (</w:t>
      </w:r>
      <w:proofErr w:type="spellStart"/>
      <w:r w:rsidRPr="00456BB9">
        <w:rPr>
          <w:sz w:val="24"/>
          <w:szCs w:val="24"/>
        </w:rPr>
        <w:t>незавершение</w:t>
      </w:r>
      <w:proofErr w:type="spellEnd"/>
      <w:r w:rsidRPr="00456BB9">
        <w:rPr>
          <w:sz w:val="24"/>
          <w:szCs w:val="24"/>
        </w:rPr>
        <w:t>) ко</w:t>
      </w:r>
      <w:r w:rsidRPr="00FC4B17">
        <w:rPr>
          <w:sz w:val="24"/>
          <w:szCs w:val="24"/>
        </w:rPr>
        <w:t xml:space="preserve">торых в предлагаемые сроки не позволит выполнить стратегические цели, установленные в </w:t>
      </w:r>
      <w:hyperlink r:id="rId24" w:history="1">
        <w:r w:rsidRPr="00FC4B17">
          <w:rPr>
            <w:sz w:val="24"/>
            <w:szCs w:val="24"/>
          </w:rPr>
          <w:t>Стратегии</w:t>
        </w:r>
      </w:hyperlink>
      <w:r w:rsidRPr="00456BB9">
        <w:rPr>
          <w:sz w:val="24"/>
          <w:szCs w:val="24"/>
        </w:rPr>
        <w:t xml:space="preserve"> социально-экономического развития муниципального образования </w:t>
      </w:r>
      <w:r w:rsidR="00456BB9">
        <w:rPr>
          <w:sz w:val="24"/>
          <w:szCs w:val="24"/>
        </w:rPr>
        <w:t>«</w:t>
      </w:r>
      <w:r w:rsidRPr="00456BB9">
        <w:rPr>
          <w:sz w:val="24"/>
          <w:szCs w:val="24"/>
        </w:rPr>
        <w:t>Город Томск</w:t>
      </w:r>
      <w:r w:rsidR="00456BB9">
        <w:rPr>
          <w:sz w:val="24"/>
          <w:szCs w:val="24"/>
        </w:rPr>
        <w:t>»</w:t>
      </w:r>
      <w:r w:rsidRPr="00456BB9">
        <w:rPr>
          <w:sz w:val="24"/>
          <w:szCs w:val="24"/>
        </w:rPr>
        <w:t xml:space="preserve"> до 2030 года (далее - Стратегия), и цели муниципальной программы, обеспеченные </w:t>
      </w:r>
      <w:proofErr w:type="spellStart"/>
      <w:r w:rsidRPr="00456BB9">
        <w:rPr>
          <w:sz w:val="24"/>
          <w:szCs w:val="24"/>
        </w:rPr>
        <w:t>софинансированием</w:t>
      </w:r>
      <w:proofErr w:type="spellEnd"/>
      <w:r w:rsidRPr="00456BB9">
        <w:rPr>
          <w:sz w:val="24"/>
          <w:szCs w:val="24"/>
        </w:rPr>
        <w:t xml:space="preserve"> из бюджетов вышестоящих уровней.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Е. Объекты и мероприятия, финансируемые из внебюджетных источников, без привлечения средств бюджета муниципального образования </w:t>
      </w:r>
      <w:r w:rsidR="00456BB9">
        <w:rPr>
          <w:sz w:val="24"/>
          <w:szCs w:val="24"/>
        </w:rPr>
        <w:t>«</w:t>
      </w:r>
      <w:r w:rsidRPr="00456BB9">
        <w:rPr>
          <w:sz w:val="24"/>
          <w:szCs w:val="24"/>
        </w:rPr>
        <w:t>Город Томск</w:t>
      </w:r>
      <w:r w:rsidR="00456BB9">
        <w:rPr>
          <w:sz w:val="24"/>
          <w:szCs w:val="24"/>
        </w:rPr>
        <w:t>»</w:t>
      </w:r>
      <w:r w:rsidRPr="00456BB9">
        <w:rPr>
          <w:sz w:val="24"/>
          <w:szCs w:val="24"/>
        </w:rPr>
        <w:t xml:space="preserve"> или вышестоящих бюджетов.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Ж. Мероприятия, неисполнение (</w:t>
      </w:r>
      <w:proofErr w:type="spellStart"/>
      <w:r w:rsidRPr="00456BB9">
        <w:rPr>
          <w:sz w:val="24"/>
          <w:szCs w:val="24"/>
        </w:rPr>
        <w:t>незавершение</w:t>
      </w:r>
      <w:proofErr w:type="spellEnd"/>
      <w:r w:rsidRPr="00456BB9">
        <w:rPr>
          <w:sz w:val="24"/>
          <w:szCs w:val="24"/>
        </w:rPr>
        <w:t>) которых в предлагаемые сроки не позволит выполнить стратегические цели, установленные в Стратегии, и/или цели муниципальной программы.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II. Второй уровень приоритетности: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</w:t>
      </w:r>
      <w:proofErr w:type="spellStart"/>
      <w:r w:rsidRPr="00456BB9">
        <w:rPr>
          <w:sz w:val="24"/>
          <w:szCs w:val="24"/>
        </w:rPr>
        <w:t>софинансированием</w:t>
      </w:r>
      <w:proofErr w:type="spellEnd"/>
      <w:r w:rsidRPr="00456BB9">
        <w:rPr>
          <w:sz w:val="24"/>
          <w:szCs w:val="24"/>
        </w:rPr>
        <w:t xml:space="preserve"> из бюджетов вышестоящих уровней.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Б. Объекты и мероприятия, реализация которых финансируется из бюджета муниципального образования </w:t>
      </w:r>
      <w:r w:rsidR="00456BB9">
        <w:rPr>
          <w:sz w:val="24"/>
          <w:szCs w:val="24"/>
        </w:rPr>
        <w:t>«</w:t>
      </w:r>
      <w:r w:rsidRPr="00456BB9">
        <w:rPr>
          <w:sz w:val="24"/>
          <w:szCs w:val="24"/>
        </w:rPr>
        <w:t>Город Томск</w:t>
      </w:r>
      <w:r w:rsidR="00456BB9">
        <w:rPr>
          <w:sz w:val="24"/>
          <w:szCs w:val="24"/>
        </w:rPr>
        <w:t>»</w:t>
      </w:r>
      <w:r w:rsidRPr="00456BB9">
        <w:rPr>
          <w:sz w:val="24"/>
          <w:szCs w:val="24"/>
        </w:rPr>
        <w:t xml:space="preserve"> и (или) вышестоящих бюджетов и внебюджетных источников (</w:t>
      </w:r>
      <w:proofErr w:type="spellStart"/>
      <w:r w:rsidRPr="00456BB9">
        <w:rPr>
          <w:sz w:val="24"/>
          <w:szCs w:val="24"/>
        </w:rPr>
        <w:t>софинансирование</w:t>
      </w:r>
      <w:proofErr w:type="spellEnd"/>
      <w:r w:rsidRPr="00456BB9">
        <w:rPr>
          <w:sz w:val="24"/>
          <w:szCs w:val="24"/>
        </w:rPr>
        <w:t xml:space="preserve"> из внебюджетных источников).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456BB9">
        <w:rPr>
          <w:sz w:val="24"/>
          <w:szCs w:val="24"/>
        </w:rPr>
        <w:t>«</w:t>
      </w:r>
      <w:r w:rsidRPr="00456BB9">
        <w:rPr>
          <w:sz w:val="24"/>
          <w:szCs w:val="24"/>
        </w:rPr>
        <w:t>Город Томск</w:t>
      </w:r>
      <w:r w:rsidR="00456BB9">
        <w:rPr>
          <w:sz w:val="24"/>
          <w:szCs w:val="24"/>
        </w:rPr>
        <w:t>»</w:t>
      </w:r>
      <w:r w:rsidRPr="00456BB9">
        <w:rPr>
          <w:sz w:val="24"/>
          <w:szCs w:val="24"/>
        </w:rPr>
        <w:t>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III. Третий уровень приоритетности: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А. Объекты и мероприятия, не обеспеченные </w:t>
      </w:r>
      <w:proofErr w:type="spellStart"/>
      <w:r w:rsidRPr="00456BB9">
        <w:rPr>
          <w:sz w:val="24"/>
          <w:szCs w:val="24"/>
        </w:rPr>
        <w:t>софинансированием</w:t>
      </w:r>
      <w:proofErr w:type="spellEnd"/>
      <w:r w:rsidRPr="00456BB9">
        <w:rPr>
          <w:sz w:val="24"/>
          <w:szCs w:val="24"/>
        </w:rPr>
        <w:t xml:space="preserve"> из бюджетов вышестоящих уровней.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Б. Объекты, по которым необходимо разработать проектную документацию.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 xml:space="preserve"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</w:t>
      </w:r>
      <w:proofErr w:type="spellStart"/>
      <w:r w:rsidRPr="00456BB9">
        <w:rPr>
          <w:sz w:val="24"/>
          <w:szCs w:val="24"/>
        </w:rPr>
        <w:t>софинансированием</w:t>
      </w:r>
      <w:proofErr w:type="spellEnd"/>
      <w:r w:rsidRPr="00456BB9">
        <w:rPr>
          <w:sz w:val="24"/>
          <w:szCs w:val="24"/>
        </w:rPr>
        <w:t xml:space="preserve"> из бюджетов вышестоящих уровней.</w:t>
      </w:r>
    </w:p>
    <w:p w:rsidR="00E06028" w:rsidRPr="00456BB9" w:rsidRDefault="00E06028" w:rsidP="00456B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6BB9">
        <w:rPr>
          <w:sz w:val="24"/>
          <w:szCs w:val="24"/>
        </w:rPr>
        <w:t>Г. Иные объекты и мероприятия.</w:t>
      </w:r>
    </w:p>
    <w:p w:rsidR="006F4EF6" w:rsidRDefault="006F4EF6" w:rsidP="00E06028">
      <w:pPr>
        <w:autoSpaceDE w:val="0"/>
        <w:autoSpaceDN w:val="0"/>
        <w:adjustRightInd w:val="0"/>
        <w:jc w:val="both"/>
        <w:rPr>
          <w:sz w:val="16"/>
          <w:szCs w:val="16"/>
        </w:rPr>
        <w:sectPr w:rsidR="006F4EF6" w:rsidSect="00B75856">
          <w:pgSz w:w="11905" w:h="16838"/>
          <w:pgMar w:top="822" w:right="567" w:bottom="1134" w:left="567" w:header="283" w:footer="0" w:gutter="0"/>
          <w:cols w:space="720"/>
          <w:docGrid w:linePitch="272"/>
        </w:sectPr>
      </w:pPr>
    </w:p>
    <w:p w:rsidR="00E06028" w:rsidRDefault="00E06028" w:rsidP="00E0602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4EF6" w:rsidRPr="00456BB9" w:rsidRDefault="006F4EF6" w:rsidP="00E0602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6028" w:rsidRPr="00456BB9" w:rsidRDefault="00E06028" w:rsidP="00E060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56BB9">
        <w:rPr>
          <w:sz w:val="24"/>
          <w:szCs w:val="24"/>
        </w:rPr>
        <w:t>Таблица 6</w:t>
      </w:r>
    </w:p>
    <w:p w:rsidR="00E06028" w:rsidRPr="00456BB9" w:rsidRDefault="00E06028" w:rsidP="00E060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028" w:rsidRPr="00CE20DA" w:rsidRDefault="00E06028" w:rsidP="00E06028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  <w:r w:rsidRPr="00CE20DA">
        <w:rPr>
          <w:bCs/>
          <w:szCs w:val="24"/>
        </w:rPr>
        <w:t>Перечень мероприятий и ресурсное обеспечение подпрограммы</w:t>
      </w:r>
    </w:p>
    <w:p w:rsidR="00E06028" w:rsidRPr="00CE20DA" w:rsidRDefault="00456BB9" w:rsidP="00E06028">
      <w:pPr>
        <w:pStyle w:val="2"/>
        <w:keepNext w:val="0"/>
        <w:autoSpaceDE w:val="0"/>
        <w:autoSpaceDN w:val="0"/>
        <w:adjustRightInd w:val="0"/>
        <w:rPr>
          <w:bCs/>
          <w:szCs w:val="24"/>
        </w:rPr>
      </w:pPr>
      <w:r w:rsidRPr="00CE20DA">
        <w:rPr>
          <w:bCs/>
          <w:szCs w:val="24"/>
        </w:rPr>
        <w:t>«</w:t>
      </w:r>
      <w:r w:rsidR="00E06028" w:rsidRPr="00CE20DA">
        <w:rPr>
          <w:bCs/>
          <w:szCs w:val="24"/>
        </w:rPr>
        <w:t>Развитие инновационной деятельности субъектов малого</w:t>
      </w:r>
      <w:r w:rsidRPr="00CE20DA">
        <w:rPr>
          <w:bCs/>
          <w:szCs w:val="24"/>
        </w:rPr>
        <w:t xml:space="preserve"> </w:t>
      </w:r>
      <w:r w:rsidR="00E06028" w:rsidRPr="00CE20DA">
        <w:rPr>
          <w:bCs/>
          <w:szCs w:val="24"/>
        </w:rPr>
        <w:t>и среднего предпринимательства</w:t>
      </w:r>
      <w:r w:rsidRPr="00CE20DA">
        <w:rPr>
          <w:bCs/>
          <w:szCs w:val="24"/>
        </w:rPr>
        <w:t>»</w:t>
      </w:r>
    </w:p>
    <w:p w:rsidR="00E06028" w:rsidRPr="00CE20DA" w:rsidRDefault="00E06028" w:rsidP="00E0602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06028" w:rsidRPr="00456BB9" w:rsidRDefault="00E06028" w:rsidP="00E0602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356"/>
        <w:gridCol w:w="1134"/>
        <w:gridCol w:w="1134"/>
        <w:gridCol w:w="1191"/>
        <w:gridCol w:w="794"/>
        <w:gridCol w:w="8"/>
        <w:gridCol w:w="896"/>
        <w:gridCol w:w="8"/>
        <w:gridCol w:w="896"/>
        <w:gridCol w:w="8"/>
        <w:gridCol w:w="896"/>
        <w:gridCol w:w="8"/>
        <w:gridCol w:w="776"/>
        <w:gridCol w:w="8"/>
        <w:gridCol w:w="896"/>
        <w:gridCol w:w="8"/>
        <w:gridCol w:w="896"/>
        <w:gridCol w:w="8"/>
        <w:gridCol w:w="896"/>
        <w:gridCol w:w="8"/>
        <w:gridCol w:w="896"/>
        <w:gridCol w:w="8"/>
        <w:gridCol w:w="616"/>
        <w:gridCol w:w="8"/>
        <w:gridCol w:w="416"/>
        <w:gridCol w:w="8"/>
        <w:gridCol w:w="1187"/>
      </w:tblGrid>
      <w:tr w:rsidR="00E06028" w:rsidRPr="00456BB9" w:rsidTr="006F4EF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153E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Наименования целей, задач, ведомственных целевых программ,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Уровень приоритетности мероприятий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утверждено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потребность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план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</w:t>
            </w:r>
          </w:p>
        </w:tc>
      </w:tr>
      <w:tr w:rsidR="00E06028" w:rsidRPr="00456BB9" w:rsidTr="006F4EF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Цель: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E06028" w:rsidRPr="00456BB9" w:rsidTr="006F4EF6"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 w:rsidP="006F4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Основное мероприятие </w:t>
            </w:r>
            <w:r w:rsidR="006F4EF6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Повышение инновационной активности томских предприятий</w:t>
            </w:r>
            <w:r w:rsidR="006F4EF6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 xml:space="preserve"> (реализуется в рамках задач 1, 2, 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1620100000, КВР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E3C7F" w:rsidP="00DE1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63">
              <w:rPr>
                <w:bCs/>
                <w:sz w:val="16"/>
                <w:szCs w:val="16"/>
              </w:rPr>
              <w:t>51391,2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33416,6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E3C7F" w:rsidP="00DE1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63">
              <w:rPr>
                <w:bCs/>
                <w:sz w:val="16"/>
                <w:szCs w:val="16"/>
              </w:rPr>
              <w:t>19269,9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6845,3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16397,7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16397,7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15723,6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10173,6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24680,0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16786,2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7080,0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2736,2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6200,0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2650,0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8570,0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2948,4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5570,0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948,4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6620,0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3230,8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2620,0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230,8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8721,2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8451,2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1199,9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929,9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4997,7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4997,7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2523,6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2523,6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1500,0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1500,0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200,0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200,0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200,0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200,0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3C7F" w:rsidRPr="00456BB9" w:rsidTr="006F4EF6"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6A7563" w:rsidRDefault="00EE3C7F" w:rsidP="00EE3C7F">
            <w:pPr>
              <w:jc w:val="center"/>
              <w:rPr>
                <w:bCs/>
                <w:sz w:val="16"/>
                <w:szCs w:val="16"/>
              </w:rPr>
            </w:pPr>
            <w:r w:rsidRPr="006A7563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6A756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6A7563" w:rsidRDefault="00EE3C7F" w:rsidP="00EE3C7F">
            <w:pPr>
              <w:jc w:val="center"/>
              <w:rPr>
                <w:bCs/>
                <w:sz w:val="16"/>
                <w:szCs w:val="16"/>
              </w:rPr>
            </w:pPr>
            <w:r w:rsidRPr="006A7563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6A756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6A756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6A756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3C7F" w:rsidRPr="00456BB9" w:rsidTr="006F4EF6"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6A7563" w:rsidRDefault="00EE3C7F" w:rsidP="00EE3C7F">
            <w:pPr>
              <w:jc w:val="center"/>
              <w:rPr>
                <w:bCs/>
                <w:sz w:val="16"/>
                <w:szCs w:val="16"/>
              </w:rPr>
            </w:pPr>
            <w:r w:rsidRPr="006A7563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6A756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6A7563" w:rsidRDefault="00EE3C7F" w:rsidP="00EE3C7F">
            <w:pPr>
              <w:jc w:val="center"/>
              <w:rPr>
                <w:bCs/>
                <w:sz w:val="16"/>
                <w:szCs w:val="16"/>
              </w:rPr>
            </w:pPr>
            <w:r w:rsidRPr="006A7563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6A756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6A756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6A756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Задача 1.</w:t>
            </w:r>
          </w:p>
          <w:p w:rsidR="00E06028" w:rsidRPr="006A756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7563">
              <w:rPr>
                <w:sz w:val="16"/>
                <w:szCs w:val="16"/>
              </w:rPr>
              <w:t>Развитие взаимодействия наукоемкого и высокотехнологичного бизнеса Города Томска с научно-образовательным комплексом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6A7563" w:rsidRDefault="006A75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Управление экономического развития </w:t>
            </w:r>
            <w:r w:rsidRPr="00456BB9">
              <w:rPr>
                <w:sz w:val="16"/>
                <w:szCs w:val="16"/>
              </w:rPr>
              <w:lastRenderedPageBreak/>
              <w:t>администрации Города Томска</w:t>
            </w:r>
          </w:p>
        </w:tc>
      </w:tr>
      <w:tr w:rsidR="00E06028" w:rsidRPr="00456BB9" w:rsidTr="006F4EF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 w:rsidP="006F4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Реализация </w:t>
            </w:r>
            <w:r w:rsidR="006F4EF6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дорожных карт</w:t>
            </w:r>
            <w:r w:rsidR="006F4EF6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>, утвержденных в рамках договоров о сотрудничестве вузов с администрацией Города 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Ежегодно, без финансирования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Субсидии на создание и обеспечение деятельности центров </w:t>
            </w:r>
            <w:proofErr w:type="spellStart"/>
            <w:r w:rsidRPr="00456BB9">
              <w:rPr>
                <w:sz w:val="16"/>
                <w:szCs w:val="16"/>
              </w:rPr>
              <w:t>прототипирования</w:t>
            </w:r>
            <w:proofErr w:type="spellEnd"/>
            <w:r w:rsidRPr="00456BB9">
              <w:rPr>
                <w:sz w:val="16"/>
                <w:szCs w:val="16"/>
              </w:rPr>
              <w:t>, центров сертификации, стандартизации и испытаний (коллективного пользования) (субсидии юридическим лицам)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 w:rsidP="006F4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Сопровождение информационного сайта </w:t>
            </w:r>
            <w:r w:rsidR="006F4EF6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Инновационный бизнес Томска</w:t>
            </w:r>
            <w:r w:rsidR="006F4EF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III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980,0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980,0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1980,0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1480,0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1070,0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570,0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2.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Содействие созданию благоприятных условий для предпринимательской деятельности в инновационной и научно-технической сферах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E06028" w:rsidRPr="00456BB9" w:rsidTr="00C0713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Оказание информационной и консультационной поддержки по участию в программах Фонда содействия развитию малых форм предприятий в научно-технической сфере, институтов развития Российской Федерации, в муниципальных и государственных программах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9999, КВР 244; КЦСР 16 2 01 99990, КВР 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DE16A3" w:rsidRDefault="00EE3C7F" w:rsidP="00DE1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C4B17">
              <w:rPr>
                <w:bCs/>
                <w:color w:val="000000"/>
                <w:sz w:val="16"/>
                <w:szCs w:val="16"/>
                <w:highlight w:val="yellow"/>
              </w:rPr>
              <w:t>1200,0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E3C7F" w:rsidP="00DE16A3">
            <w:pPr>
              <w:jc w:val="center"/>
              <w:rPr>
                <w:bCs/>
                <w:color w:val="000000"/>
                <w:sz w:val="16"/>
                <w:szCs w:val="16"/>
                <w:highlight w:val="lightGray"/>
              </w:rPr>
            </w:pPr>
            <w:r w:rsidRPr="00FC4B17">
              <w:rPr>
                <w:bCs/>
                <w:color w:val="000000"/>
                <w:sz w:val="16"/>
                <w:szCs w:val="16"/>
                <w:highlight w:val="yellow"/>
              </w:rPr>
              <w:t>1200,0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9999, КВР 244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244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244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244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244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244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244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244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244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3C7F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244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7F" w:rsidRPr="00FC4B17" w:rsidRDefault="00EE3C7F" w:rsidP="00EE3C7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C4B17">
              <w:rPr>
                <w:color w:val="000000"/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DE16A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FC4B17" w:rsidRDefault="00EE3C7F" w:rsidP="00EE3C7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C4B17">
              <w:rPr>
                <w:color w:val="000000"/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3C7F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244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7F" w:rsidRPr="00FC4B17" w:rsidRDefault="00EE3C7F" w:rsidP="00EE3C7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C4B17">
              <w:rPr>
                <w:color w:val="000000"/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DE16A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FC4B17" w:rsidRDefault="00EE3C7F" w:rsidP="00EE3C7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C4B17">
              <w:rPr>
                <w:color w:val="000000"/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C0713D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 в целях создания и (или) развития, и (или) модернизации производства товаров (работ, услуг) (субсидии юридическим лицам и индивидуальным предпринимателям)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9999, КВР 810; КЦСР 16 2 8308, КВР 810; КЦСР 16 2 01 99990; КВР 810; КЦСР 16 2 01 40040, КВР 810; КЦСР 16 2 01 S0030, КВР 810; КЦСР 1620140030, КВР 810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22479,9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11795,3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456BB9">
              <w:rPr>
                <w:sz w:val="16"/>
                <w:szCs w:val="16"/>
              </w:rPr>
              <w:t>11579,9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3945,3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10900,0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7850,0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9999, КВР 810; КЦСР 16 2 8308, КВР 810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8800,0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2986,2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4400,0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1636,2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1350,0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99990; КВР 810; КЦСР 16 2 01 40040, КВР 810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2848,4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4400,0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848,4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C0713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КЦСР 16 2 01 99990; КВР 810; КЦСР 16 </w:t>
            </w:r>
            <w:r w:rsidRPr="00456BB9">
              <w:rPr>
                <w:sz w:val="16"/>
                <w:szCs w:val="16"/>
              </w:rPr>
              <w:lastRenderedPageBreak/>
              <w:t>2 01 S0030, КВР 810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4450,0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3130,8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99990; КВР 810; КЦСР 1620140030, КВР 810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1529,9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1529,9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29,9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29,9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810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810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Реализация образовательных мероприятий для сотрудников малых и средних предприятий в инновационной и научно-технической сферах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280,0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280,0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280,0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280,0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E3C7F" w:rsidP="00DE1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C4B17">
              <w:rPr>
                <w:bCs/>
                <w:color w:val="000000"/>
                <w:sz w:val="16"/>
                <w:szCs w:val="16"/>
                <w:highlight w:val="yellow"/>
              </w:rPr>
              <w:t>23959,9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12895,3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E3C7F" w:rsidP="00DE1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C4B17">
              <w:rPr>
                <w:bCs/>
                <w:color w:val="000000"/>
                <w:sz w:val="16"/>
                <w:szCs w:val="16"/>
                <w:highlight w:val="yellow"/>
              </w:rPr>
              <w:t>13059,9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5045,3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10900,0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7850,0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9180,0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3086,2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4780,0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1736,2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1350,0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6500,0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2948,4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4500,0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948,4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4550,0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3230,8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1550,0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230,8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1629,9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1629,9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129,9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129,9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1500,0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1400,0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3C7F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FC4B17" w:rsidRDefault="00EE3C7F" w:rsidP="00EE3C7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C4B17">
              <w:rPr>
                <w:color w:val="000000"/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DE16A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FC4B17" w:rsidRDefault="00EE3C7F" w:rsidP="00EE3C7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C4B17">
              <w:rPr>
                <w:color w:val="000000"/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3C7F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FC4B17" w:rsidRDefault="00EE3C7F" w:rsidP="00EE3C7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C4B17">
              <w:rPr>
                <w:color w:val="000000"/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DE16A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FC4B17" w:rsidRDefault="00EE3C7F" w:rsidP="00EE3C7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C4B17">
              <w:rPr>
                <w:color w:val="000000"/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Задача 3.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Создание условий для самореализации молодежи через наукоемкий бизнес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</w:t>
            </w:r>
            <w:r w:rsidRPr="00456BB9">
              <w:rPr>
                <w:sz w:val="16"/>
                <w:szCs w:val="16"/>
              </w:rPr>
              <w:lastRenderedPageBreak/>
              <w:t>о развития администрации Города Томска</w:t>
            </w:r>
          </w:p>
        </w:tc>
      </w:tr>
      <w:tr w:rsidR="00E06028" w:rsidRPr="00456BB9" w:rsidTr="006F4EF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Субсидии субъектам малого и среднего предпринимательства - юридическим лицам в целях финансового обеспечения (возмещения) затрат на создание, развитие и обеспечение деятельности центров молодежного инновационного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9999, КВР 810;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8608, КВР 810;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5064, КВР 810;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810;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16201L5271, КВР 810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24721,3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20521,3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4000,0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1800,0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4323,6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2323,6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9999, КВР 810;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8608, КВР 810;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5064, КВР 810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13700,0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13700,0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810;</w:t>
            </w:r>
          </w:p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16201L5271, КВР 810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7021,3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6821,3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1023,6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1023,6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КЦСР 16 2 01 99990, КВР 810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 w:rsidP="006F4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 xml:space="preserve">Организация и проведение программ обучения и мероприятий по вовлечению детей и молодежи в научно-техническую деятельность (конкурсы, выставки, образовательные мероприятия, круглые столы, презентации проектов; мероприятия по принципу </w:t>
            </w:r>
            <w:r w:rsidR="006F4EF6">
              <w:rPr>
                <w:sz w:val="16"/>
                <w:szCs w:val="16"/>
              </w:rPr>
              <w:t>«</w:t>
            </w:r>
            <w:r w:rsidRPr="00456BB9">
              <w:rPr>
                <w:sz w:val="16"/>
                <w:szCs w:val="16"/>
              </w:rPr>
              <w:t>технологической свадьбы</w:t>
            </w:r>
            <w:r w:rsidR="006F4EF6">
              <w:rPr>
                <w:sz w:val="16"/>
                <w:szCs w:val="16"/>
              </w:rPr>
              <w:t>»</w:t>
            </w:r>
            <w:r w:rsidRPr="00456BB9">
              <w:rPr>
                <w:sz w:val="16"/>
                <w:szCs w:val="16"/>
              </w:rPr>
              <w:t>, содействие клубам менторов, инвесторов и бизнес-ангелов из числа успешных предпринимателей)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430,0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430,0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Предоставление на конкурсной основе субсидий субъектам малого и среднего предпринимательства в целях возмещения затрат, связанных с организацией стажировок молодых специалистов на томских предприятиях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Итого по задаче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25451,3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20521,3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4730,0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1800,0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4323,6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2323,6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14430,0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13700,0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1730,0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1300,0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7021,3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6821,3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800,0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1023,6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1023,6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E3C7F" w:rsidP="00DE16A3">
            <w:pPr>
              <w:jc w:val="center"/>
              <w:rPr>
                <w:bCs/>
                <w:color w:val="000000"/>
                <w:sz w:val="16"/>
                <w:szCs w:val="16"/>
                <w:highlight w:val="lightGray"/>
              </w:rPr>
            </w:pPr>
            <w:r w:rsidRPr="00FC4B17">
              <w:rPr>
                <w:bCs/>
                <w:color w:val="000000"/>
                <w:sz w:val="16"/>
                <w:szCs w:val="16"/>
                <w:highlight w:val="yellow"/>
              </w:rPr>
              <w:t>51391,2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33416,6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E3C7F" w:rsidP="00DE1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C4B17">
              <w:rPr>
                <w:bCs/>
                <w:color w:val="000000"/>
                <w:sz w:val="16"/>
                <w:szCs w:val="16"/>
                <w:highlight w:val="yellow"/>
              </w:rPr>
              <w:t>19269,9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6845,3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16397,7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15723,6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10173,6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24680,0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16786,2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7080,0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2736,2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6200,0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2650,0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8570,0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2948,4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5570,0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948,4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2000,0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6620,0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3230,8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2620,0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230,8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4000,0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3000,0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8721,2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8451,2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1199,9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929,9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4997,7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2523,6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2523,6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2019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1500,0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1500,0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1400,0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6028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DE16A3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200,0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28" w:rsidRPr="00456BB9" w:rsidRDefault="00E06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3C7F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FC4B17" w:rsidRDefault="00EE3C7F" w:rsidP="00EE3C7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FC4B17">
              <w:rPr>
                <w:bCs/>
                <w:color w:val="000000"/>
                <w:sz w:val="16"/>
                <w:szCs w:val="16"/>
                <w:highlight w:val="yellow"/>
              </w:rPr>
              <w:t>250,0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DE16A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FC4B17" w:rsidRDefault="00EE3C7F" w:rsidP="00EE3C7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FC4B17">
              <w:rPr>
                <w:bCs/>
                <w:color w:val="000000"/>
                <w:sz w:val="16"/>
                <w:szCs w:val="16"/>
                <w:highlight w:val="yellow"/>
              </w:rPr>
              <w:t>250,0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3C7F" w:rsidRPr="00456BB9" w:rsidTr="006F4EF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2025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FC4B17" w:rsidRDefault="00EE3C7F" w:rsidP="00EE3C7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FC4B17">
              <w:rPr>
                <w:bCs/>
                <w:color w:val="000000"/>
                <w:sz w:val="16"/>
                <w:szCs w:val="16"/>
                <w:highlight w:val="yellow"/>
              </w:rPr>
              <w:t>250,0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DE16A3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6A3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FC4B17" w:rsidRDefault="00EE3C7F" w:rsidP="00EE3C7F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FC4B17">
              <w:rPr>
                <w:bCs/>
                <w:color w:val="000000"/>
                <w:sz w:val="16"/>
                <w:szCs w:val="16"/>
                <w:highlight w:val="yellow"/>
              </w:rPr>
              <w:t>250,0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100,0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6BB9">
              <w:rPr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F" w:rsidRPr="00456BB9" w:rsidRDefault="00EE3C7F" w:rsidP="00EE3C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70727" w:rsidRPr="00456BB9" w:rsidRDefault="00E70727" w:rsidP="00FC3FD3">
      <w:pPr>
        <w:rPr>
          <w:sz w:val="16"/>
          <w:szCs w:val="16"/>
        </w:rPr>
      </w:pPr>
    </w:p>
    <w:sectPr w:rsidR="00E70727" w:rsidRPr="00456BB9" w:rsidSect="00B75856">
      <w:pgSz w:w="16838" w:h="11905" w:orient="landscape"/>
      <w:pgMar w:top="567" w:right="822" w:bottom="567" w:left="1134" w:header="17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98" w:rsidRDefault="00F03898">
      <w:r>
        <w:separator/>
      </w:r>
    </w:p>
  </w:endnote>
  <w:endnote w:type="continuationSeparator" w:id="0">
    <w:p w:rsidR="00F03898" w:rsidRDefault="00F0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3D" w:rsidRDefault="00C0713D">
    <w:pPr>
      <w:pStyle w:val="aa"/>
      <w:jc w:val="center"/>
    </w:pPr>
  </w:p>
  <w:p w:rsidR="00C0713D" w:rsidRDefault="00C071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98" w:rsidRDefault="00F03898">
      <w:r>
        <w:separator/>
      </w:r>
    </w:p>
  </w:footnote>
  <w:footnote w:type="continuationSeparator" w:id="0">
    <w:p w:rsidR="00F03898" w:rsidRDefault="00F0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3D" w:rsidRDefault="00C0713D" w:rsidP="00B75856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3"/>
    <w:rsid w:val="000001D9"/>
    <w:rsid w:val="00000BB1"/>
    <w:rsid w:val="00000C68"/>
    <w:rsid w:val="00000F8B"/>
    <w:rsid w:val="00001108"/>
    <w:rsid w:val="00001932"/>
    <w:rsid w:val="00001ADE"/>
    <w:rsid w:val="00002875"/>
    <w:rsid w:val="0000304E"/>
    <w:rsid w:val="00003359"/>
    <w:rsid w:val="0000399C"/>
    <w:rsid w:val="000039E5"/>
    <w:rsid w:val="00003E41"/>
    <w:rsid w:val="000041DE"/>
    <w:rsid w:val="0000529E"/>
    <w:rsid w:val="000067E9"/>
    <w:rsid w:val="00007C99"/>
    <w:rsid w:val="00007FB6"/>
    <w:rsid w:val="000104C9"/>
    <w:rsid w:val="000106C3"/>
    <w:rsid w:val="000115F0"/>
    <w:rsid w:val="0001162D"/>
    <w:rsid w:val="0001168E"/>
    <w:rsid w:val="00013A7F"/>
    <w:rsid w:val="000141BA"/>
    <w:rsid w:val="00014625"/>
    <w:rsid w:val="0001490C"/>
    <w:rsid w:val="00015597"/>
    <w:rsid w:val="00015787"/>
    <w:rsid w:val="00015A85"/>
    <w:rsid w:val="00015B10"/>
    <w:rsid w:val="00015CD8"/>
    <w:rsid w:val="00017A18"/>
    <w:rsid w:val="00017F4F"/>
    <w:rsid w:val="000203CB"/>
    <w:rsid w:val="00020B43"/>
    <w:rsid w:val="00020E03"/>
    <w:rsid w:val="00022C78"/>
    <w:rsid w:val="000237C8"/>
    <w:rsid w:val="00023D3B"/>
    <w:rsid w:val="00024295"/>
    <w:rsid w:val="00024541"/>
    <w:rsid w:val="00024F8F"/>
    <w:rsid w:val="00025019"/>
    <w:rsid w:val="00025A91"/>
    <w:rsid w:val="00025FC3"/>
    <w:rsid w:val="00026EAE"/>
    <w:rsid w:val="000274EB"/>
    <w:rsid w:val="00027C11"/>
    <w:rsid w:val="00027FAE"/>
    <w:rsid w:val="00031556"/>
    <w:rsid w:val="00031813"/>
    <w:rsid w:val="00031CF6"/>
    <w:rsid w:val="00031EBF"/>
    <w:rsid w:val="000324C0"/>
    <w:rsid w:val="000326B0"/>
    <w:rsid w:val="00032996"/>
    <w:rsid w:val="000329D4"/>
    <w:rsid w:val="00032B52"/>
    <w:rsid w:val="00033F75"/>
    <w:rsid w:val="000340B6"/>
    <w:rsid w:val="0003462C"/>
    <w:rsid w:val="0003462D"/>
    <w:rsid w:val="0003464D"/>
    <w:rsid w:val="000350D8"/>
    <w:rsid w:val="00035739"/>
    <w:rsid w:val="000357D1"/>
    <w:rsid w:val="00036588"/>
    <w:rsid w:val="0003770B"/>
    <w:rsid w:val="00037C6D"/>
    <w:rsid w:val="00037CF1"/>
    <w:rsid w:val="0004054A"/>
    <w:rsid w:val="000411D8"/>
    <w:rsid w:val="00041345"/>
    <w:rsid w:val="000415B8"/>
    <w:rsid w:val="000415E8"/>
    <w:rsid w:val="00042064"/>
    <w:rsid w:val="00042257"/>
    <w:rsid w:val="00042C20"/>
    <w:rsid w:val="0004401D"/>
    <w:rsid w:val="00044493"/>
    <w:rsid w:val="00044C22"/>
    <w:rsid w:val="00045584"/>
    <w:rsid w:val="00045D3B"/>
    <w:rsid w:val="00046240"/>
    <w:rsid w:val="000462C4"/>
    <w:rsid w:val="00046556"/>
    <w:rsid w:val="00046EF2"/>
    <w:rsid w:val="000471AD"/>
    <w:rsid w:val="00047D00"/>
    <w:rsid w:val="000500FE"/>
    <w:rsid w:val="000501B5"/>
    <w:rsid w:val="0005033D"/>
    <w:rsid w:val="00051175"/>
    <w:rsid w:val="00051F03"/>
    <w:rsid w:val="000535F9"/>
    <w:rsid w:val="00053B8A"/>
    <w:rsid w:val="00054022"/>
    <w:rsid w:val="00054068"/>
    <w:rsid w:val="00055411"/>
    <w:rsid w:val="00055525"/>
    <w:rsid w:val="000556FC"/>
    <w:rsid w:val="000557CE"/>
    <w:rsid w:val="00055B2E"/>
    <w:rsid w:val="00055C20"/>
    <w:rsid w:val="00055DAA"/>
    <w:rsid w:val="00055EEC"/>
    <w:rsid w:val="000605FA"/>
    <w:rsid w:val="00060C59"/>
    <w:rsid w:val="00061124"/>
    <w:rsid w:val="00062CFD"/>
    <w:rsid w:val="000638AA"/>
    <w:rsid w:val="00063E94"/>
    <w:rsid w:val="0006449B"/>
    <w:rsid w:val="000644A9"/>
    <w:rsid w:val="00067097"/>
    <w:rsid w:val="00067444"/>
    <w:rsid w:val="000712A7"/>
    <w:rsid w:val="000715B8"/>
    <w:rsid w:val="0007188E"/>
    <w:rsid w:val="000718CD"/>
    <w:rsid w:val="000726E6"/>
    <w:rsid w:val="000729D2"/>
    <w:rsid w:val="0007328F"/>
    <w:rsid w:val="000732A4"/>
    <w:rsid w:val="00073404"/>
    <w:rsid w:val="000736C6"/>
    <w:rsid w:val="0007415A"/>
    <w:rsid w:val="0007682A"/>
    <w:rsid w:val="00076A0C"/>
    <w:rsid w:val="000809A6"/>
    <w:rsid w:val="000810C9"/>
    <w:rsid w:val="00081750"/>
    <w:rsid w:val="00081DFA"/>
    <w:rsid w:val="00082CCF"/>
    <w:rsid w:val="0008343A"/>
    <w:rsid w:val="0008480D"/>
    <w:rsid w:val="00085901"/>
    <w:rsid w:val="00085F57"/>
    <w:rsid w:val="000868C2"/>
    <w:rsid w:val="00087C0C"/>
    <w:rsid w:val="00091A0F"/>
    <w:rsid w:val="00092211"/>
    <w:rsid w:val="0009267E"/>
    <w:rsid w:val="000931E2"/>
    <w:rsid w:val="0009356B"/>
    <w:rsid w:val="00094AB9"/>
    <w:rsid w:val="00095294"/>
    <w:rsid w:val="000954A0"/>
    <w:rsid w:val="000958C8"/>
    <w:rsid w:val="00096145"/>
    <w:rsid w:val="00096176"/>
    <w:rsid w:val="0009620B"/>
    <w:rsid w:val="00096704"/>
    <w:rsid w:val="00096D74"/>
    <w:rsid w:val="00097AAC"/>
    <w:rsid w:val="000A1305"/>
    <w:rsid w:val="000A27BC"/>
    <w:rsid w:val="000A28BC"/>
    <w:rsid w:val="000A36C0"/>
    <w:rsid w:val="000A3A70"/>
    <w:rsid w:val="000A42AE"/>
    <w:rsid w:val="000A481E"/>
    <w:rsid w:val="000A64A9"/>
    <w:rsid w:val="000A6D55"/>
    <w:rsid w:val="000A765D"/>
    <w:rsid w:val="000B0353"/>
    <w:rsid w:val="000B16A7"/>
    <w:rsid w:val="000B1A61"/>
    <w:rsid w:val="000B36BA"/>
    <w:rsid w:val="000B4912"/>
    <w:rsid w:val="000B4F51"/>
    <w:rsid w:val="000B562F"/>
    <w:rsid w:val="000B704B"/>
    <w:rsid w:val="000C2743"/>
    <w:rsid w:val="000C2D37"/>
    <w:rsid w:val="000C3165"/>
    <w:rsid w:val="000C52CC"/>
    <w:rsid w:val="000C563C"/>
    <w:rsid w:val="000C579B"/>
    <w:rsid w:val="000C590D"/>
    <w:rsid w:val="000D1B97"/>
    <w:rsid w:val="000D3C13"/>
    <w:rsid w:val="000D4322"/>
    <w:rsid w:val="000D44CB"/>
    <w:rsid w:val="000D4A26"/>
    <w:rsid w:val="000D6028"/>
    <w:rsid w:val="000D60E2"/>
    <w:rsid w:val="000D627F"/>
    <w:rsid w:val="000D66C4"/>
    <w:rsid w:val="000D7068"/>
    <w:rsid w:val="000D7308"/>
    <w:rsid w:val="000D7550"/>
    <w:rsid w:val="000D7588"/>
    <w:rsid w:val="000D76BD"/>
    <w:rsid w:val="000D7CF3"/>
    <w:rsid w:val="000E0985"/>
    <w:rsid w:val="000E0C73"/>
    <w:rsid w:val="000E2585"/>
    <w:rsid w:val="000E2756"/>
    <w:rsid w:val="000E2FD1"/>
    <w:rsid w:val="000E3467"/>
    <w:rsid w:val="000E358D"/>
    <w:rsid w:val="000E3B91"/>
    <w:rsid w:val="000E3F92"/>
    <w:rsid w:val="000E725F"/>
    <w:rsid w:val="000E75D2"/>
    <w:rsid w:val="000F1240"/>
    <w:rsid w:val="000F1260"/>
    <w:rsid w:val="000F2B8C"/>
    <w:rsid w:val="000F32AF"/>
    <w:rsid w:val="000F3A84"/>
    <w:rsid w:val="000F3E7E"/>
    <w:rsid w:val="000F416F"/>
    <w:rsid w:val="000F47F7"/>
    <w:rsid w:val="000F4884"/>
    <w:rsid w:val="000F4BAA"/>
    <w:rsid w:val="000F5CBD"/>
    <w:rsid w:val="000F687E"/>
    <w:rsid w:val="000F692B"/>
    <w:rsid w:val="000F6E67"/>
    <w:rsid w:val="000F6E88"/>
    <w:rsid w:val="000F7120"/>
    <w:rsid w:val="000F75A0"/>
    <w:rsid w:val="000F7921"/>
    <w:rsid w:val="00100F01"/>
    <w:rsid w:val="001014BE"/>
    <w:rsid w:val="001019F1"/>
    <w:rsid w:val="00101A35"/>
    <w:rsid w:val="00101A40"/>
    <w:rsid w:val="0010224F"/>
    <w:rsid w:val="00104FB8"/>
    <w:rsid w:val="001050BC"/>
    <w:rsid w:val="001056B4"/>
    <w:rsid w:val="00107EE1"/>
    <w:rsid w:val="001103AF"/>
    <w:rsid w:val="001127EA"/>
    <w:rsid w:val="0011317D"/>
    <w:rsid w:val="001138FB"/>
    <w:rsid w:val="001148D5"/>
    <w:rsid w:val="00115D44"/>
    <w:rsid w:val="001161CF"/>
    <w:rsid w:val="00116F48"/>
    <w:rsid w:val="00117989"/>
    <w:rsid w:val="00117EDA"/>
    <w:rsid w:val="00117F31"/>
    <w:rsid w:val="00120796"/>
    <w:rsid w:val="0012101C"/>
    <w:rsid w:val="0012265C"/>
    <w:rsid w:val="00123B89"/>
    <w:rsid w:val="001255FF"/>
    <w:rsid w:val="00126585"/>
    <w:rsid w:val="001269AC"/>
    <w:rsid w:val="0012785B"/>
    <w:rsid w:val="00127A1B"/>
    <w:rsid w:val="00127A35"/>
    <w:rsid w:val="00127C5E"/>
    <w:rsid w:val="00130C11"/>
    <w:rsid w:val="00131275"/>
    <w:rsid w:val="00132D20"/>
    <w:rsid w:val="001332BC"/>
    <w:rsid w:val="001343A6"/>
    <w:rsid w:val="00134725"/>
    <w:rsid w:val="00135114"/>
    <w:rsid w:val="00136A30"/>
    <w:rsid w:val="001371AA"/>
    <w:rsid w:val="00137996"/>
    <w:rsid w:val="00140456"/>
    <w:rsid w:val="001407CC"/>
    <w:rsid w:val="00140A51"/>
    <w:rsid w:val="00140E76"/>
    <w:rsid w:val="00140F4B"/>
    <w:rsid w:val="00141949"/>
    <w:rsid w:val="00141B98"/>
    <w:rsid w:val="00141F35"/>
    <w:rsid w:val="00142190"/>
    <w:rsid w:val="00142460"/>
    <w:rsid w:val="001427BC"/>
    <w:rsid w:val="001428CB"/>
    <w:rsid w:val="00142A3D"/>
    <w:rsid w:val="00142AC0"/>
    <w:rsid w:val="0014395F"/>
    <w:rsid w:val="00145AB3"/>
    <w:rsid w:val="00145B14"/>
    <w:rsid w:val="00145B4F"/>
    <w:rsid w:val="00146E14"/>
    <w:rsid w:val="00146FF8"/>
    <w:rsid w:val="00147037"/>
    <w:rsid w:val="0015082B"/>
    <w:rsid w:val="00150A58"/>
    <w:rsid w:val="00151515"/>
    <w:rsid w:val="001520D3"/>
    <w:rsid w:val="001522C2"/>
    <w:rsid w:val="00153258"/>
    <w:rsid w:val="001532AC"/>
    <w:rsid w:val="0015333F"/>
    <w:rsid w:val="001534A5"/>
    <w:rsid w:val="00153802"/>
    <w:rsid w:val="00153A5B"/>
    <w:rsid w:val="00153AF9"/>
    <w:rsid w:val="00153E77"/>
    <w:rsid w:val="00154193"/>
    <w:rsid w:val="00154527"/>
    <w:rsid w:val="00154729"/>
    <w:rsid w:val="00154AE1"/>
    <w:rsid w:val="00155FDF"/>
    <w:rsid w:val="0015630F"/>
    <w:rsid w:val="0015644A"/>
    <w:rsid w:val="0015654D"/>
    <w:rsid w:val="00156C54"/>
    <w:rsid w:val="00157761"/>
    <w:rsid w:val="001579E2"/>
    <w:rsid w:val="001602CF"/>
    <w:rsid w:val="00161FC1"/>
    <w:rsid w:val="00162337"/>
    <w:rsid w:val="00162FC9"/>
    <w:rsid w:val="0016509D"/>
    <w:rsid w:val="001652A0"/>
    <w:rsid w:val="001661BF"/>
    <w:rsid w:val="0016642F"/>
    <w:rsid w:val="00170437"/>
    <w:rsid w:val="001711AC"/>
    <w:rsid w:val="001715D2"/>
    <w:rsid w:val="00171C0B"/>
    <w:rsid w:val="00172417"/>
    <w:rsid w:val="00172491"/>
    <w:rsid w:val="00172FFE"/>
    <w:rsid w:val="0017363F"/>
    <w:rsid w:val="0017412E"/>
    <w:rsid w:val="00174BC6"/>
    <w:rsid w:val="00174CE0"/>
    <w:rsid w:val="001755C6"/>
    <w:rsid w:val="00175F0A"/>
    <w:rsid w:val="0017602C"/>
    <w:rsid w:val="00176569"/>
    <w:rsid w:val="0017713C"/>
    <w:rsid w:val="00177DDF"/>
    <w:rsid w:val="0018007E"/>
    <w:rsid w:val="001808CA"/>
    <w:rsid w:val="00181BA9"/>
    <w:rsid w:val="00182288"/>
    <w:rsid w:val="00182730"/>
    <w:rsid w:val="0018286B"/>
    <w:rsid w:val="00183886"/>
    <w:rsid w:val="00183A3C"/>
    <w:rsid w:val="0018449A"/>
    <w:rsid w:val="001847F6"/>
    <w:rsid w:val="00185DB7"/>
    <w:rsid w:val="00185EA4"/>
    <w:rsid w:val="001867E7"/>
    <w:rsid w:val="001870AA"/>
    <w:rsid w:val="00190077"/>
    <w:rsid w:val="0019082D"/>
    <w:rsid w:val="00190963"/>
    <w:rsid w:val="00190BD8"/>
    <w:rsid w:val="00190FB9"/>
    <w:rsid w:val="00191257"/>
    <w:rsid w:val="0019184B"/>
    <w:rsid w:val="0019193C"/>
    <w:rsid w:val="00192A75"/>
    <w:rsid w:val="00192B51"/>
    <w:rsid w:val="001935E3"/>
    <w:rsid w:val="00195472"/>
    <w:rsid w:val="00195C1E"/>
    <w:rsid w:val="001963F1"/>
    <w:rsid w:val="001A030F"/>
    <w:rsid w:val="001A0D20"/>
    <w:rsid w:val="001A1694"/>
    <w:rsid w:val="001A1BF1"/>
    <w:rsid w:val="001A29CD"/>
    <w:rsid w:val="001A2B6D"/>
    <w:rsid w:val="001A2EDE"/>
    <w:rsid w:val="001A304A"/>
    <w:rsid w:val="001A3072"/>
    <w:rsid w:val="001A35A4"/>
    <w:rsid w:val="001A421A"/>
    <w:rsid w:val="001A5A36"/>
    <w:rsid w:val="001A5CE9"/>
    <w:rsid w:val="001A6573"/>
    <w:rsid w:val="001A66B8"/>
    <w:rsid w:val="001A679A"/>
    <w:rsid w:val="001A6BCB"/>
    <w:rsid w:val="001A6F53"/>
    <w:rsid w:val="001A6F95"/>
    <w:rsid w:val="001A7D9C"/>
    <w:rsid w:val="001B02F2"/>
    <w:rsid w:val="001B0441"/>
    <w:rsid w:val="001B0861"/>
    <w:rsid w:val="001B097B"/>
    <w:rsid w:val="001B1742"/>
    <w:rsid w:val="001B38BC"/>
    <w:rsid w:val="001B447D"/>
    <w:rsid w:val="001B4D66"/>
    <w:rsid w:val="001B4EB4"/>
    <w:rsid w:val="001B501C"/>
    <w:rsid w:val="001B554D"/>
    <w:rsid w:val="001B5749"/>
    <w:rsid w:val="001B5D20"/>
    <w:rsid w:val="001B6533"/>
    <w:rsid w:val="001B6ED3"/>
    <w:rsid w:val="001B747D"/>
    <w:rsid w:val="001B7EE6"/>
    <w:rsid w:val="001C0361"/>
    <w:rsid w:val="001C0E30"/>
    <w:rsid w:val="001C102C"/>
    <w:rsid w:val="001C10FD"/>
    <w:rsid w:val="001C1546"/>
    <w:rsid w:val="001C2EE9"/>
    <w:rsid w:val="001C3B09"/>
    <w:rsid w:val="001C3DDE"/>
    <w:rsid w:val="001C43AC"/>
    <w:rsid w:val="001C498A"/>
    <w:rsid w:val="001C4F6A"/>
    <w:rsid w:val="001C5805"/>
    <w:rsid w:val="001C61BA"/>
    <w:rsid w:val="001C68DE"/>
    <w:rsid w:val="001C6DE7"/>
    <w:rsid w:val="001C7B45"/>
    <w:rsid w:val="001C7DDC"/>
    <w:rsid w:val="001D03C5"/>
    <w:rsid w:val="001D0967"/>
    <w:rsid w:val="001D0BE1"/>
    <w:rsid w:val="001D1375"/>
    <w:rsid w:val="001D1B0B"/>
    <w:rsid w:val="001D1F69"/>
    <w:rsid w:val="001D2A38"/>
    <w:rsid w:val="001D2DEE"/>
    <w:rsid w:val="001D3D33"/>
    <w:rsid w:val="001D46D1"/>
    <w:rsid w:val="001D5300"/>
    <w:rsid w:val="001D57B1"/>
    <w:rsid w:val="001D5ED3"/>
    <w:rsid w:val="001D6356"/>
    <w:rsid w:val="001D6556"/>
    <w:rsid w:val="001D7D79"/>
    <w:rsid w:val="001D7F8A"/>
    <w:rsid w:val="001E07BB"/>
    <w:rsid w:val="001E13D9"/>
    <w:rsid w:val="001E1814"/>
    <w:rsid w:val="001E2359"/>
    <w:rsid w:val="001E3548"/>
    <w:rsid w:val="001E388D"/>
    <w:rsid w:val="001E38D7"/>
    <w:rsid w:val="001E4196"/>
    <w:rsid w:val="001E4A78"/>
    <w:rsid w:val="001E55B0"/>
    <w:rsid w:val="001E5CCA"/>
    <w:rsid w:val="001E5E9B"/>
    <w:rsid w:val="001E6B15"/>
    <w:rsid w:val="001E7695"/>
    <w:rsid w:val="001F01E6"/>
    <w:rsid w:val="001F0A56"/>
    <w:rsid w:val="001F0D59"/>
    <w:rsid w:val="001F1791"/>
    <w:rsid w:val="001F1B6C"/>
    <w:rsid w:val="001F1E84"/>
    <w:rsid w:val="001F21D2"/>
    <w:rsid w:val="001F24B1"/>
    <w:rsid w:val="001F299C"/>
    <w:rsid w:val="001F29EE"/>
    <w:rsid w:val="001F2D5A"/>
    <w:rsid w:val="001F3BD9"/>
    <w:rsid w:val="001F3DAB"/>
    <w:rsid w:val="001F40D9"/>
    <w:rsid w:val="001F4613"/>
    <w:rsid w:val="001F531A"/>
    <w:rsid w:val="001F5ACA"/>
    <w:rsid w:val="001F5B94"/>
    <w:rsid w:val="001F6E58"/>
    <w:rsid w:val="001F756F"/>
    <w:rsid w:val="001F79DC"/>
    <w:rsid w:val="001F7A4D"/>
    <w:rsid w:val="001F7E18"/>
    <w:rsid w:val="00200705"/>
    <w:rsid w:val="00200761"/>
    <w:rsid w:val="00201034"/>
    <w:rsid w:val="002017BA"/>
    <w:rsid w:val="002022C2"/>
    <w:rsid w:val="002025E0"/>
    <w:rsid w:val="00202BE7"/>
    <w:rsid w:val="0020351F"/>
    <w:rsid w:val="002039D7"/>
    <w:rsid w:val="00203AC8"/>
    <w:rsid w:val="00205040"/>
    <w:rsid w:val="00205062"/>
    <w:rsid w:val="00205409"/>
    <w:rsid w:val="00207967"/>
    <w:rsid w:val="00210A4E"/>
    <w:rsid w:val="00210E36"/>
    <w:rsid w:val="00211242"/>
    <w:rsid w:val="002118BC"/>
    <w:rsid w:val="00211D89"/>
    <w:rsid w:val="00212380"/>
    <w:rsid w:val="0021264B"/>
    <w:rsid w:val="002129FF"/>
    <w:rsid w:val="002135A8"/>
    <w:rsid w:val="00213C10"/>
    <w:rsid w:val="00213D98"/>
    <w:rsid w:val="00215EB1"/>
    <w:rsid w:val="00215FE8"/>
    <w:rsid w:val="00216F64"/>
    <w:rsid w:val="00217073"/>
    <w:rsid w:val="002172F6"/>
    <w:rsid w:val="002179B5"/>
    <w:rsid w:val="00217E34"/>
    <w:rsid w:val="002204A9"/>
    <w:rsid w:val="00220B56"/>
    <w:rsid w:val="00220BF8"/>
    <w:rsid w:val="00220C4C"/>
    <w:rsid w:val="0022161D"/>
    <w:rsid w:val="00221D66"/>
    <w:rsid w:val="00221E49"/>
    <w:rsid w:val="0022226F"/>
    <w:rsid w:val="00222DFB"/>
    <w:rsid w:val="00222FA1"/>
    <w:rsid w:val="00224AEC"/>
    <w:rsid w:val="00226149"/>
    <w:rsid w:val="00226912"/>
    <w:rsid w:val="002270EF"/>
    <w:rsid w:val="002274E2"/>
    <w:rsid w:val="00230428"/>
    <w:rsid w:val="00230BA3"/>
    <w:rsid w:val="00231395"/>
    <w:rsid w:val="00233CEC"/>
    <w:rsid w:val="002342A1"/>
    <w:rsid w:val="00234519"/>
    <w:rsid w:val="002349A9"/>
    <w:rsid w:val="00234CBD"/>
    <w:rsid w:val="002351DE"/>
    <w:rsid w:val="00235A5F"/>
    <w:rsid w:val="00235AA9"/>
    <w:rsid w:val="00235D35"/>
    <w:rsid w:val="002367CD"/>
    <w:rsid w:val="00236C07"/>
    <w:rsid w:val="0023743B"/>
    <w:rsid w:val="0024061F"/>
    <w:rsid w:val="00240886"/>
    <w:rsid w:val="00240ECA"/>
    <w:rsid w:val="00240ED3"/>
    <w:rsid w:val="00241992"/>
    <w:rsid w:val="00241E8F"/>
    <w:rsid w:val="00242358"/>
    <w:rsid w:val="0024267F"/>
    <w:rsid w:val="00242B21"/>
    <w:rsid w:val="002436F0"/>
    <w:rsid w:val="00244013"/>
    <w:rsid w:val="0024686C"/>
    <w:rsid w:val="00246CFF"/>
    <w:rsid w:val="00247262"/>
    <w:rsid w:val="00247A1E"/>
    <w:rsid w:val="00247E31"/>
    <w:rsid w:val="002504BA"/>
    <w:rsid w:val="002506F5"/>
    <w:rsid w:val="00250B35"/>
    <w:rsid w:val="002510EE"/>
    <w:rsid w:val="00251449"/>
    <w:rsid w:val="00251FBB"/>
    <w:rsid w:val="00252C28"/>
    <w:rsid w:val="00252F70"/>
    <w:rsid w:val="00253121"/>
    <w:rsid w:val="002544AC"/>
    <w:rsid w:val="002549A0"/>
    <w:rsid w:val="00254AAB"/>
    <w:rsid w:val="00255439"/>
    <w:rsid w:val="002554CB"/>
    <w:rsid w:val="00255E83"/>
    <w:rsid w:val="00256567"/>
    <w:rsid w:val="002567D5"/>
    <w:rsid w:val="0025684D"/>
    <w:rsid w:val="00256D98"/>
    <w:rsid w:val="002577B2"/>
    <w:rsid w:val="00257962"/>
    <w:rsid w:val="00260BDB"/>
    <w:rsid w:val="00260C47"/>
    <w:rsid w:val="002643E5"/>
    <w:rsid w:val="00264875"/>
    <w:rsid w:val="002648AD"/>
    <w:rsid w:val="002662FA"/>
    <w:rsid w:val="002664F8"/>
    <w:rsid w:val="002673E8"/>
    <w:rsid w:val="00267E2F"/>
    <w:rsid w:val="00267EEA"/>
    <w:rsid w:val="00270121"/>
    <w:rsid w:val="002715E1"/>
    <w:rsid w:val="00271A2F"/>
    <w:rsid w:val="00271CE6"/>
    <w:rsid w:val="00271D1F"/>
    <w:rsid w:val="00272C9E"/>
    <w:rsid w:val="00273C5C"/>
    <w:rsid w:val="0027614C"/>
    <w:rsid w:val="002773D3"/>
    <w:rsid w:val="002803F2"/>
    <w:rsid w:val="00280776"/>
    <w:rsid w:val="002815ED"/>
    <w:rsid w:val="00282722"/>
    <w:rsid w:val="002828B9"/>
    <w:rsid w:val="00284E1E"/>
    <w:rsid w:val="0028512D"/>
    <w:rsid w:val="00286190"/>
    <w:rsid w:val="002867F2"/>
    <w:rsid w:val="00286F13"/>
    <w:rsid w:val="00290EF6"/>
    <w:rsid w:val="00291031"/>
    <w:rsid w:val="00291556"/>
    <w:rsid w:val="002921F2"/>
    <w:rsid w:val="002922E9"/>
    <w:rsid w:val="00293DF1"/>
    <w:rsid w:val="00293E5E"/>
    <w:rsid w:val="00294161"/>
    <w:rsid w:val="0029455E"/>
    <w:rsid w:val="00295E14"/>
    <w:rsid w:val="0029690A"/>
    <w:rsid w:val="00296B23"/>
    <w:rsid w:val="0029750A"/>
    <w:rsid w:val="00297818"/>
    <w:rsid w:val="00297858"/>
    <w:rsid w:val="002A0579"/>
    <w:rsid w:val="002A1AFE"/>
    <w:rsid w:val="002A25E0"/>
    <w:rsid w:val="002A298B"/>
    <w:rsid w:val="002A3696"/>
    <w:rsid w:val="002A3D91"/>
    <w:rsid w:val="002A3E21"/>
    <w:rsid w:val="002A3E43"/>
    <w:rsid w:val="002A4216"/>
    <w:rsid w:val="002A78C5"/>
    <w:rsid w:val="002B1B61"/>
    <w:rsid w:val="002B2C1B"/>
    <w:rsid w:val="002B2DDD"/>
    <w:rsid w:val="002B38FA"/>
    <w:rsid w:val="002B3CFD"/>
    <w:rsid w:val="002B4B1A"/>
    <w:rsid w:val="002B4BA4"/>
    <w:rsid w:val="002B4C4F"/>
    <w:rsid w:val="002B4ED5"/>
    <w:rsid w:val="002B55B7"/>
    <w:rsid w:val="002B5AA2"/>
    <w:rsid w:val="002B71DE"/>
    <w:rsid w:val="002C07AD"/>
    <w:rsid w:val="002C07C7"/>
    <w:rsid w:val="002C0958"/>
    <w:rsid w:val="002C0B40"/>
    <w:rsid w:val="002C1A56"/>
    <w:rsid w:val="002C2196"/>
    <w:rsid w:val="002C2DA1"/>
    <w:rsid w:val="002C4507"/>
    <w:rsid w:val="002C5395"/>
    <w:rsid w:val="002C5DBF"/>
    <w:rsid w:val="002C5E52"/>
    <w:rsid w:val="002C6437"/>
    <w:rsid w:val="002C6605"/>
    <w:rsid w:val="002C67FC"/>
    <w:rsid w:val="002C7591"/>
    <w:rsid w:val="002C7DD4"/>
    <w:rsid w:val="002D046C"/>
    <w:rsid w:val="002D0927"/>
    <w:rsid w:val="002D215A"/>
    <w:rsid w:val="002D282F"/>
    <w:rsid w:val="002D29B1"/>
    <w:rsid w:val="002D362E"/>
    <w:rsid w:val="002D3A69"/>
    <w:rsid w:val="002D3BE7"/>
    <w:rsid w:val="002D4161"/>
    <w:rsid w:val="002D484A"/>
    <w:rsid w:val="002D55EB"/>
    <w:rsid w:val="002D6F10"/>
    <w:rsid w:val="002D7FE8"/>
    <w:rsid w:val="002E0C6C"/>
    <w:rsid w:val="002E1463"/>
    <w:rsid w:val="002E1E4C"/>
    <w:rsid w:val="002E44F6"/>
    <w:rsid w:val="002E4A06"/>
    <w:rsid w:val="002E4A3B"/>
    <w:rsid w:val="002E5219"/>
    <w:rsid w:val="002E6608"/>
    <w:rsid w:val="002E7A28"/>
    <w:rsid w:val="002E7DDF"/>
    <w:rsid w:val="002F0033"/>
    <w:rsid w:val="002F076A"/>
    <w:rsid w:val="002F07E7"/>
    <w:rsid w:val="002F0C69"/>
    <w:rsid w:val="002F0E3D"/>
    <w:rsid w:val="002F1114"/>
    <w:rsid w:val="002F158D"/>
    <w:rsid w:val="002F1E65"/>
    <w:rsid w:val="002F2C44"/>
    <w:rsid w:val="002F3619"/>
    <w:rsid w:val="002F394A"/>
    <w:rsid w:val="002F3BCD"/>
    <w:rsid w:val="002F3E71"/>
    <w:rsid w:val="002F4455"/>
    <w:rsid w:val="002F4D3F"/>
    <w:rsid w:val="002F5122"/>
    <w:rsid w:val="002F6160"/>
    <w:rsid w:val="002F69C3"/>
    <w:rsid w:val="0030056C"/>
    <w:rsid w:val="00300D6B"/>
    <w:rsid w:val="00300F8D"/>
    <w:rsid w:val="0030117C"/>
    <w:rsid w:val="00301C29"/>
    <w:rsid w:val="00301EB0"/>
    <w:rsid w:val="00303B49"/>
    <w:rsid w:val="00304B3E"/>
    <w:rsid w:val="003057B8"/>
    <w:rsid w:val="00305E13"/>
    <w:rsid w:val="00306855"/>
    <w:rsid w:val="00307407"/>
    <w:rsid w:val="0031019E"/>
    <w:rsid w:val="003107EB"/>
    <w:rsid w:val="00311809"/>
    <w:rsid w:val="00311A53"/>
    <w:rsid w:val="0031236B"/>
    <w:rsid w:val="003124EB"/>
    <w:rsid w:val="00313112"/>
    <w:rsid w:val="00313164"/>
    <w:rsid w:val="0031331F"/>
    <w:rsid w:val="0031338F"/>
    <w:rsid w:val="00313BF8"/>
    <w:rsid w:val="003140B2"/>
    <w:rsid w:val="00314167"/>
    <w:rsid w:val="00314371"/>
    <w:rsid w:val="00314BA3"/>
    <w:rsid w:val="00314DCD"/>
    <w:rsid w:val="00315ADF"/>
    <w:rsid w:val="00315F98"/>
    <w:rsid w:val="00316FCE"/>
    <w:rsid w:val="0031713C"/>
    <w:rsid w:val="00317173"/>
    <w:rsid w:val="0031793B"/>
    <w:rsid w:val="00317D7E"/>
    <w:rsid w:val="00320D29"/>
    <w:rsid w:val="0032111E"/>
    <w:rsid w:val="00321AB8"/>
    <w:rsid w:val="003222CF"/>
    <w:rsid w:val="003226D5"/>
    <w:rsid w:val="00323976"/>
    <w:rsid w:val="0032487C"/>
    <w:rsid w:val="00324B1C"/>
    <w:rsid w:val="0032544C"/>
    <w:rsid w:val="00325CCF"/>
    <w:rsid w:val="00326EBE"/>
    <w:rsid w:val="003302F6"/>
    <w:rsid w:val="003305D8"/>
    <w:rsid w:val="00330D46"/>
    <w:rsid w:val="00331097"/>
    <w:rsid w:val="00331A11"/>
    <w:rsid w:val="00331B5E"/>
    <w:rsid w:val="0033201B"/>
    <w:rsid w:val="003325B8"/>
    <w:rsid w:val="00332FFF"/>
    <w:rsid w:val="003339FC"/>
    <w:rsid w:val="00333AE2"/>
    <w:rsid w:val="00334539"/>
    <w:rsid w:val="003347CB"/>
    <w:rsid w:val="00334C72"/>
    <w:rsid w:val="00334D89"/>
    <w:rsid w:val="00335371"/>
    <w:rsid w:val="0033585E"/>
    <w:rsid w:val="00336474"/>
    <w:rsid w:val="003366A7"/>
    <w:rsid w:val="003370C2"/>
    <w:rsid w:val="0033710A"/>
    <w:rsid w:val="0033742C"/>
    <w:rsid w:val="00337945"/>
    <w:rsid w:val="00340170"/>
    <w:rsid w:val="003404BB"/>
    <w:rsid w:val="00340882"/>
    <w:rsid w:val="00340A39"/>
    <w:rsid w:val="00340FAA"/>
    <w:rsid w:val="00341458"/>
    <w:rsid w:val="003417E0"/>
    <w:rsid w:val="00341E5F"/>
    <w:rsid w:val="00342407"/>
    <w:rsid w:val="003431E1"/>
    <w:rsid w:val="00343CBA"/>
    <w:rsid w:val="00343D54"/>
    <w:rsid w:val="003464C1"/>
    <w:rsid w:val="0034656D"/>
    <w:rsid w:val="003468CC"/>
    <w:rsid w:val="003468F8"/>
    <w:rsid w:val="00346AA8"/>
    <w:rsid w:val="0034711D"/>
    <w:rsid w:val="00347176"/>
    <w:rsid w:val="00347E7E"/>
    <w:rsid w:val="0035105B"/>
    <w:rsid w:val="003512AD"/>
    <w:rsid w:val="0035132C"/>
    <w:rsid w:val="00352330"/>
    <w:rsid w:val="003543EE"/>
    <w:rsid w:val="00354882"/>
    <w:rsid w:val="003549D9"/>
    <w:rsid w:val="003557BC"/>
    <w:rsid w:val="00356697"/>
    <w:rsid w:val="00356D51"/>
    <w:rsid w:val="00356F57"/>
    <w:rsid w:val="0035744E"/>
    <w:rsid w:val="00357461"/>
    <w:rsid w:val="00357A75"/>
    <w:rsid w:val="00357B6C"/>
    <w:rsid w:val="00357F43"/>
    <w:rsid w:val="0036091B"/>
    <w:rsid w:val="00360FA0"/>
    <w:rsid w:val="0036100F"/>
    <w:rsid w:val="003618E8"/>
    <w:rsid w:val="00363D3B"/>
    <w:rsid w:val="00364DCF"/>
    <w:rsid w:val="0036506B"/>
    <w:rsid w:val="00365A6F"/>
    <w:rsid w:val="0036644F"/>
    <w:rsid w:val="00367542"/>
    <w:rsid w:val="00367858"/>
    <w:rsid w:val="003679BC"/>
    <w:rsid w:val="00370DF0"/>
    <w:rsid w:val="00371738"/>
    <w:rsid w:val="00372653"/>
    <w:rsid w:val="00372E3C"/>
    <w:rsid w:val="00373228"/>
    <w:rsid w:val="0037339F"/>
    <w:rsid w:val="0037386D"/>
    <w:rsid w:val="00374002"/>
    <w:rsid w:val="0037476A"/>
    <w:rsid w:val="00375C39"/>
    <w:rsid w:val="00377276"/>
    <w:rsid w:val="00377F3B"/>
    <w:rsid w:val="003804CA"/>
    <w:rsid w:val="003807C0"/>
    <w:rsid w:val="00380FB8"/>
    <w:rsid w:val="0038104A"/>
    <w:rsid w:val="003811EB"/>
    <w:rsid w:val="00381F91"/>
    <w:rsid w:val="00382143"/>
    <w:rsid w:val="00382202"/>
    <w:rsid w:val="00382D5D"/>
    <w:rsid w:val="00382DC7"/>
    <w:rsid w:val="00382EE8"/>
    <w:rsid w:val="003836C2"/>
    <w:rsid w:val="00383A9D"/>
    <w:rsid w:val="00383BF5"/>
    <w:rsid w:val="003842F0"/>
    <w:rsid w:val="00384683"/>
    <w:rsid w:val="00384A50"/>
    <w:rsid w:val="00384ABC"/>
    <w:rsid w:val="00384D4A"/>
    <w:rsid w:val="00384D53"/>
    <w:rsid w:val="00385F44"/>
    <w:rsid w:val="00386054"/>
    <w:rsid w:val="0038641E"/>
    <w:rsid w:val="00386598"/>
    <w:rsid w:val="00386CF5"/>
    <w:rsid w:val="00387620"/>
    <w:rsid w:val="00387712"/>
    <w:rsid w:val="0038798C"/>
    <w:rsid w:val="0039007A"/>
    <w:rsid w:val="00390CA4"/>
    <w:rsid w:val="00391712"/>
    <w:rsid w:val="00392437"/>
    <w:rsid w:val="00393E04"/>
    <w:rsid w:val="003943F6"/>
    <w:rsid w:val="00394649"/>
    <w:rsid w:val="0039477D"/>
    <w:rsid w:val="00394BD5"/>
    <w:rsid w:val="00395889"/>
    <w:rsid w:val="003958E4"/>
    <w:rsid w:val="00396B1B"/>
    <w:rsid w:val="003974B5"/>
    <w:rsid w:val="00397544"/>
    <w:rsid w:val="003A00EF"/>
    <w:rsid w:val="003A0B7A"/>
    <w:rsid w:val="003A1CA6"/>
    <w:rsid w:val="003A216E"/>
    <w:rsid w:val="003A2664"/>
    <w:rsid w:val="003A2B84"/>
    <w:rsid w:val="003A2CB3"/>
    <w:rsid w:val="003A3017"/>
    <w:rsid w:val="003A3886"/>
    <w:rsid w:val="003A3DC1"/>
    <w:rsid w:val="003A41B1"/>
    <w:rsid w:val="003A4D9B"/>
    <w:rsid w:val="003A4E66"/>
    <w:rsid w:val="003A514E"/>
    <w:rsid w:val="003A5B77"/>
    <w:rsid w:val="003A60DF"/>
    <w:rsid w:val="003A7482"/>
    <w:rsid w:val="003A74FE"/>
    <w:rsid w:val="003A7A81"/>
    <w:rsid w:val="003B058B"/>
    <w:rsid w:val="003B0A0A"/>
    <w:rsid w:val="003B1434"/>
    <w:rsid w:val="003B3E5F"/>
    <w:rsid w:val="003B668B"/>
    <w:rsid w:val="003B67D2"/>
    <w:rsid w:val="003B6FE4"/>
    <w:rsid w:val="003B7166"/>
    <w:rsid w:val="003B7366"/>
    <w:rsid w:val="003B7819"/>
    <w:rsid w:val="003B7F91"/>
    <w:rsid w:val="003C007A"/>
    <w:rsid w:val="003C0134"/>
    <w:rsid w:val="003C07CE"/>
    <w:rsid w:val="003C0D18"/>
    <w:rsid w:val="003C0E7C"/>
    <w:rsid w:val="003C1236"/>
    <w:rsid w:val="003C13C2"/>
    <w:rsid w:val="003C1CA9"/>
    <w:rsid w:val="003C1D34"/>
    <w:rsid w:val="003C3388"/>
    <w:rsid w:val="003C3996"/>
    <w:rsid w:val="003C39AC"/>
    <w:rsid w:val="003C41F6"/>
    <w:rsid w:val="003C437D"/>
    <w:rsid w:val="003C4EE3"/>
    <w:rsid w:val="003C675B"/>
    <w:rsid w:val="003D1309"/>
    <w:rsid w:val="003D151D"/>
    <w:rsid w:val="003D156C"/>
    <w:rsid w:val="003D2D85"/>
    <w:rsid w:val="003D301A"/>
    <w:rsid w:val="003D3502"/>
    <w:rsid w:val="003D498B"/>
    <w:rsid w:val="003D58A2"/>
    <w:rsid w:val="003D61DB"/>
    <w:rsid w:val="003E0A63"/>
    <w:rsid w:val="003E0F0A"/>
    <w:rsid w:val="003E2B2C"/>
    <w:rsid w:val="003E35B5"/>
    <w:rsid w:val="003E459F"/>
    <w:rsid w:val="003E4F1C"/>
    <w:rsid w:val="003E57C8"/>
    <w:rsid w:val="003E6162"/>
    <w:rsid w:val="003E6980"/>
    <w:rsid w:val="003E6E26"/>
    <w:rsid w:val="003E718B"/>
    <w:rsid w:val="003E79CD"/>
    <w:rsid w:val="003F0388"/>
    <w:rsid w:val="003F08FD"/>
    <w:rsid w:val="003F155C"/>
    <w:rsid w:val="003F167C"/>
    <w:rsid w:val="003F24DD"/>
    <w:rsid w:val="003F2730"/>
    <w:rsid w:val="003F3F2C"/>
    <w:rsid w:val="003F410E"/>
    <w:rsid w:val="003F4555"/>
    <w:rsid w:val="003F45B5"/>
    <w:rsid w:val="003F4CC4"/>
    <w:rsid w:val="003F5274"/>
    <w:rsid w:val="003F542E"/>
    <w:rsid w:val="003F57E1"/>
    <w:rsid w:val="003F5E76"/>
    <w:rsid w:val="003F62AB"/>
    <w:rsid w:val="003F6610"/>
    <w:rsid w:val="003F6C5D"/>
    <w:rsid w:val="003F7620"/>
    <w:rsid w:val="003F7844"/>
    <w:rsid w:val="003F78E3"/>
    <w:rsid w:val="003F7D35"/>
    <w:rsid w:val="00400C5E"/>
    <w:rsid w:val="0040237A"/>
    <w:rsid w:val="0040285A"/>
    <w:rsid w:val="00403730"/>
    <w:rsid w:val="0040489F"/>
    <w:rsid w:val="0040508B"/>
    <w:rsid w:val="00405742"/>
    <w:rsid w:val="004057CA"/>
    <w:rsid w:val="00405CD1"/>
    <w:rsid w:val="00406AB4"/>
    <w:rsid w:val="00407683"/>
    <w:rsid w:val="00407B77"/>
    <w:rsid w:val="0041015B"/>
    <w:rsid w:val="00410230"/>
    <w:rsid w:val="00410EE6"/>
    <w:rsid w:val="004114FE"/>
    <w:rsid w:val="004116D9"/>
    <w:rsid w:val="00411F21"/>
    <w:rsid w:val="004125F7"/>
    <w:rsid w:val="00412F8A"/>
    <w:rsid w:val="00414584"/>
    <w:rsid w:val="004146B0"/>
    <w:rsid w:val="0041523C"/>
    <w:rsid w:val="004159BB"/>
    <w:rsid w:val="00416E34"/>
    <w:rsid w:val="004179BA"/>
    <w:rsid w:val="004200B2"/>
    <w:rsid w:val="004201E7"/>
    <w:rsid w:val="004226A8"/>
    <w:rsid w:val="00422BDD"/>
    <w:rsid w:val="00424633"/>
    <w:rsid w:val="00426900"/>
    <w:rsid w:val="00426E9F"/>
    <w:rsid w:val="00430A52"/>
    <w:rsid w:val="00430BB5"/>
    <w:rsid w:val="004310E9"/>
    <w:rsid w:val="00431F9B"/>
    <w:rsid w:val="00431FDE"/>
    <w:rsid w:val="0043270B"/>
    <w:rsid w:val="004347FC"/>
    <w:rsid w:val="0043496B"/>
    <w:rsid w:val="004354C7"/>
    <w:rsid w:val="00435544"/>
    <w:rsid w:val="00435683"/>
    <w:rsid w:val="00436FD5"/>
    <w:rsid w:val="00436FFA"/>
    <w:rsid w:val="00437544"/>
    <w:rsid w:val="004377A7"/>
    <w:rsid w:val="00437C24"/>
    <w:rsid w:val="00437C77"/>
    <w:rsid w:val="00437D75"/>
    <w:rsid w:val="00440BA3"/>
    <w:rsid w:val="00443D3F"/>
    <w:rsid w:val="0044423A"/>
    <w:rsid w:val="0044497D"/>
    <w:rsid w:val="004452C8"/>
    <w:rsid w:val="0044635F"/>
    <w:rsid w:val="00447A46"/>
    <w:rsid w:val="00447EA2"/>
    <w:rsid w:val="004501CC"/>
    <w:rsid w:val="00450365"/>
    <w:rsid w:val="00450370"/>
    <w:rsid w:val="00451C9B"/>
    <w:rsid w:val="00451EC6"/>
    <w:rsid w:val="00452636"/>
    <w:rsid w:val="00452B25"/>
    <w:rsid w:val="00453666"/>
    <w:rsid w:val="00454CDB"/>
    <w:rsid w:val="0045598C"/>
    <w:rsid w:val="00455E17"/>
    <w:rsid w:val="00456526"/>
    <w:rsid w:val="00456BB9"/>
    <w:rsid w:val="00457EDD"/>
    <w:rsid w:val="004607A3"/>
    <w:rsid w:val="00460B15"/>
    <w:rsid w:val="00462669"/>
    <w:rsid w:val="004629AC"/>
    <w:rsid w:val="00462C29"/>
    <w:rsid w:val="004630E2"/>
    <w:rsid w:val="00464630"/>
    <w:rsid w:val="00464FB2"/>
    <w:rsid w:val="00464FFB"/>
    <w:rsid w:val="0046620E"/>
    <w:rsid w:val="00466316"/>
    <w:rsid w:val="004663B1"/>
    <w:rsid w:val="0046657A"/>
    <w:rsid w:val="00466682"/>
    <w:rsid w:val="004674C9"/>
    <w:rsid w:val="004676AF"/>
    <w:rsid w:val="0047028D"/>
    <w:rsid w:val="004710C7"/>
    <w:rsid w:val="00471A84"/>
    <w:rsid w:val="00471B72"/>
    <w:rsid w:val="0047217A"/>
    <w:rsid w:val="00472F83"/>
    <w:rsid w:val="00473821"/>
    <w:rsid w:val="00473ECA"/>
    <w:rsid w:val="00474556"/>
    <w:rsid w:val="00475005"/>
    <w:rsid w:val="00476529"/>
    <w:rsid w:val="00476A4E"/>
    <w:rsid w:val="00477376"/>
    <w:rsid w:val="00482574"/>
    <w:rsid w:val="00482AAC"/>
    <w:rsid w:val="00482EA2"/>
    <w:rsid w:val="00482F66"/>
    <w:rsid w:val="00483128"/>
    <w:rsid w:val="004836E3"/>
    <w:rsid w:val="00484BD1"/>
    <w:rsid w:val="0048574E"/>
    <w:rsid w:val="00486256"/>
    <w:rsid w:val="004869AA"/>
    <w:rsid w:val="00486A41"/>
    <w:rsid w:val="00486A85"/>
    <w:rsid w:val="004871EA"/>
    <w:rsid w:val="00487786"/>
    <w:rsid w:val="00487B47"/>
    <w:rsid w:val="00487D76"/>
    <w:rsid w:val="00490236"/>
    <w:rsid w:val="00491040"/>
    <w:rsid w:val="00491616"/>
    <w:rsid w:val="00492066"/>
    <w:rsid w:val="0049260B"/>
    <w:rsid w:val="00492D9F"/>
    <w:rsid w:val="00492E16"/>
    <w:rsid w:val="00493D18"/>
    <w:rsid w:val="004940E4"/>
    <w:rsid w:val="004947EA"/>
    <w:rsid w:val="00494DE7"/>
    <w:rsid w:val="00495947"/>
    <w:rsid w:val="004962F0"/>
    <w:rsid w:val="004967D0"/>
    <w:rsid w:val="004976D3"/>
    <w:rsid w:val="00497889"/>
    <w:rsid w:val="00497CB7"/>
    <w:rsid w:val="004A0063"/>
    <w:rsid w:val="004A13F0"/>
    <w:rsid w:val="004A155A"/>
    <w:rsid w:val="004A21B7"/>
    <w:rsid w:val="004A2316"/>
    <w:rsid w:val="004A2893"/>
    <w:rsid w:val="004A2CBB"/>
    <w:rsid w:val="004A2F8C"/>
    <w:rsid w:val="004A3C1A"/>
    <w:rsid w:val="004A3FFA"/>
    <w:rsid w:val="004A4150"/>
    <w:rsid w:val="004A4AA7"/>
    <w:rsid w:val="004A4F04"/>
    <w:rsid w:val="004A641E"/>
    <w:rsid w:val="004A646F"/>
    <w:rsid w:val="004A699C"/>
    <w:rsid w:val="004A6A3E"/>
    <w:rsid w:val="004A6E18"/>
    <w:rsid w:val="004A7B0D"/>
    <w:rsid w:val="004B08D1"/>
    <w:rsid w:val="004B0AD1"/>
    <w:rsid w:val="004B10A2"/>
    <w:rsid w:val="004B18EF"/>
    <w:rsid w:val="004B1E4D"/>
    <w:rsid w:val="004B1E85"/>
    <w:rsid w:val="004B2691"/>
    <w:rsid w:val="004B39D2"/>
    <w:rsid w:val="004B41FD"/>
    <w:rsid w:val="004B465D"/>
    <w:rsid w:val="004B5629"/>
    <w:rsid w:val="004B590F"/>
    <w:rsid w:val="004B63BB"/>
    <w:rsid w:val="004B7361"/>
    <w:rsid w:val="004C004A"/>
    <w:rsid w:val="004C031F"/>
    <w:rsid w:val="004C1658"/>
    <w:rsid w:val="004C1B5B"/>
    <w:rsid w:val="004C1C05"/>
    <w:rsid w:val="004C1EC9"/>
    <w:rsid w:val="004C22DD"/>
    <w:rsid w:val="004C2FDD"/>
    <w:rsid w:val="004C340D"/>
    <w:rsid w:val="004C3863"/>
    <w:rsid w:val="004C430A"/>
    <w:rsid w:val="004C47DF"/>
    <w:rsid w:val="004C4A68"/>
    <w:rsid w:val="004C4F51"/>
    <w:rsid w:val="004C5417"/>
    <w:rsid w:val="004C695A"/>
    <w:rsid w:val="004C7EF9"/>
    <w:rsid w:val="004D04E8"/>
    <w:rsid w:val="004D0C8C"/>
    <w:rsid w:val="004D0FCE"/>
    <w:rsid w:val="004D1C96"/>
    <w:rsid w:val="004D32E2"/>
    <w:rsid w:val="004D3848"/>
    <w:rsid w:val="004D413C"/>
    <w:rsid w:val="004D49B2"/>
    <w:rsid w:val="004D4CA4"/>
    <w:rsid w:val="004D4D0C"/>
    <w:rsid w:val="004D5740"/>
    <w:rsid w:val="004D59B6"/>
    <w:rsid w:val="004D6663"/>
    <w:rsid w:val="004D6F6E"/>
    <w:rsid w:val="004E0146"/>
    <w:rsid w:val="004E1FAB"/>
    <w:rsid w:val="004E3E59"/>
    <w:rsid w:val="004E4CF7"/>
    <w:rsid w:val="004E5D7E"/>
    <w:rsid w:val="004E70EE"/>
    <w:rsid w:val="004E7525"/>
    <w:rsid w:val="004E7ACD"/>
    <w:rsid w:val="004E7D0F"/>
    <w:rsid w:val="004F0288"/>
    <w:rsid w:val="004F08D7"/>
    <w:rsid w:val="004F12E3"/>
    <w:rsid w:val="004F1AEB"/>
    <w:rsid w:val="004F1BB7"/>
    <w:rsid w:val="004F2097"/>
    <w:rsid w:val="004F2231"/>
    <w:rsid w:val="004F273C"/>
    <w:rsid w:val="004F2968"/>
    <w:rsid w:val="004F34F3"/>
    <w:rsid w:val="004F3C18"/>
    <w:rsid w:val="004F54F9"/>
    <w:rsid w:val="004F5964"/>
    <w:rsid w:val="004F5E80"/>
    <w:rsid w:val="004F5FE7"/>
    <w:rsid w:val="004F6210"/>
    <w:rsid w:val="004F6A61"/>
    <w:rsid w:val="004F746E"/>
    <w:rsid w:val="004F781A"/>
    <w:rsid w:val="004F7EA8"/>
    <w:rsid w:val="0050014E"/>
    <w:rsid w:val="00500346"/>
    <w:rsid w:val="00500BAD"/>
    <w:rsid w:val="00501C03"/>
    <w:rsid w:val="00502CA8"/>
    <w:rsid w:val="00503382"/>
    <w:rsid w:val="00503644"/>
    <w:rsid w:val="00503DA3"/>
    <w:rsid w:val="00504632"/>
    <w:rsid w:val="00504D27"/>
    <w:rsid w:val="00504F06"/>
    <w:rsid w:val="005059E3"/>
    <w:rsid w:val="00505BC7"/>
    <w:rsid w:val="00505D71"/>
    <w:rsid w:val="00507493"/>
    <w:rsid w:val="00507514"/>
    <w:rsid w:val="005119D8"/>
    <w:rsid w:val="00512D4A"/>
    <w:rsid w:val="00512D7B"/>
    <w:rsid w:val="005133EE"/>
    <w:rsid w:val="00513415"/>
    <w:rsid w:val="00513890"/>
    <w:rsid w:val="0051465E"/>
    <w:rsid w:val="005154AB"/>
    <w:rsid w:val="005159D8"/>
    <w:rsid w:val="00520862"/>
    <w:rsid w:val="005212C3"/>
    <w:rsid w:val="00521332"/>
    <w:rsid w:val="00522781"/>
    <w:rsid w:val="00522F4B"/>
    <w:rsid w:val="0052301A"/>
    <w:rsid w:val="005232CE"/>
    <w:rsid w:val="00523B47"/>
    <w:rsid w:val="00524A01"/>
    <w:rsid w:val="00524D83"/>
    <w:rsid w:val="0052661D"/>
    <w:rsid w:val="00526859"/>
    <w:rsid w:val="00527870"/>
    <w:rsid w:val="00527CF5"/>
    <w:rsid w:val="00527CFC"/>
    <w:rsid w:val="005302BE"/>
    <w:rsid w:val="00530FC8"/>
    <w:rsid w:val="00531898"/>
    <w:rsid w:val="005318E5"/>
    <w:rsid w:val="00532A6F"/>
    <w:rsid w:val="0053307C"/>
    <w:rsid w:val="0053317D"/>
    <w:rsid w:val="0053458D"/>
    <w:rsid w:val="0053459E"/>
    <w:rsid w:val="005345B6"/>
    <w:rsid w:val="00534895"/>
    <w:rsid w:val="0053771A"/>
    <w:rsid w:val="00537F2D"/>
    <w:rsid w:val="0054089B"/>
    <w:rsid w:val="00540C71"/>
    <w:rsid w:val="00541213"/>
    <w:rsid w:val="0054183B"/>
    <w:rsid w:val="005425C3"/>
    <w:rsid w:val="00544ABC"/>
    <w:rsid w:val="00544C69"/>
    <w:rsid w:val="00544D87"/>
    <w:rsid w:val="00545AC7"/>
    <w:rsid w:val="00545B78"/>
    <w:rsid w:val="005463C9"/>
    <w:rsid w:val="005475D8"/>
    <w:rsid w:val="00550499"/>
    <w:rsid w:val="00550AC2"/>
    <w:rsid w:val="00550D75"/>
    <w:rsid w:val="0055195D"/>
    <w:rsid w:val="00551B79"/>
    <w:rsid w:val="005520C1"/>
    <w:rsid w:val="0055356D"/>
    <w:rsid w:val="005566BE"/>
    <w:rsid w:val="00556855"/>
    <w:rsid w:val="00557088"/>
    <w:rsid w:val="00557830"/>
    <w:rsid w:val="005626A5"/>
    <w:rsid w:val="0056370F"/>
    <w:rsid w:val="005644A7"/>
    <w:rsid w:val="00566135"/>
    <w:rsid w:val="0056624D"/>
    <w:rsid w:val="0056663F"/>
    <w:rsid w:val="005673D3"/>
    <w:rsid w:val="005700DF"/>
    <w:rsid w:val="005705B6"/>
    <w:rsid w:val="0057153C"/>
    <w:rsid w:val="005728B1"/>
    <w:rsid w:val="00573D9C"/>
    <w:rsid w:val="00575997"/>
    <w:rsid w:val="00575D33"/>
    <w:rsid w:val="00575E3B"/>
    <w:rsid w:val="00575F08"/>
    <w:rsid w:val="005800CC"/>
    <w:rsid w:val="005803FA"/>
    <w:rsid w:val="005808CF"/>
    <w:rsid w:val="0058091B"/>
    <w:rsid w:val="00580B92"/>
    <w:rsid w:val="005819B3"/>
    <w:rsid w:val="005821E1"/>
    <w:rsid w:val="005839D9"/>
    <w:rsid w:val="00583F90"/>
    <w:rsid w:val="00584533"/>
    <w:rsid w:val="005856ED"/>
    <w:rsid w:val="00586F3E"/>
    <w:rsid w:val="00587FBD"/>
    <w:rsid w:val="00590421"/>
    <w:rsid w:val="00591974"/>
    <w:rsid w:val="00592F16"/>
    <w:rsid w:val="00592F4F"/>
    <w:rsid w:val="0059354A"/>
    <w:rsid w:val="005948BA"/>
    <w:rsid w:val="00594C76"/>
    <w:rsid w:val="00595313"/>
    <w:rsid w:val="0059732B"/>
    <w:rsid w:val="00597521"/>
    <w:rsid w:val="00597FD2"/>
    <w:rsid w:val="005A0292"/>
    <w:rsid w:val="005A04BA"/>
    <w:rsid w:val="005A19AD"/>
    <w:rsid w:val="005A2787"/>
    <w:rsid w:val="005A2DBE"/>
    <w:rsid w:val="005A2F2B"/>
    <w:rsid w:val="005A363B"/>
    <w:rsid w:val="005A4CAD"/>
    <w:rsid w:val="005A4E52"/>
    <w:rsid w:val="005A4ED1"/>
    <w:rsid w:val="005A576E"/>
    <w:rsid w:val="005A6278"/>
    <w:rsid w:val="005A6976"/>
    <w:rsid w:val="005A7233"/>
    <w:rsid w:val="005A7A7E"/>
    <w:rsid w:val="005A7E65"/>
    <w:rsid w:val="005B0178"/>
    <w:rsid w:val="005B01B1"/>
    <w:rsid w:val="005B075D"/>
    <w:rsid w:val="005B0AFA"/>
    <w:rsid w:val="005B1235"/>
    <w:rsid w:val="005B28D9"/>
    <w:rsid w:val="005B3711"/>
    <w:rsid w:val="005B387A"/>
    <w:rsid w:val="005B3B82"/>
    <w:rsid w:val="005B5166"/>
    <w:rsid w:val="005B5677"/>
    <w:rsid w:val="005B5DA4"/>
    <w:rsid w:val="005C0C47"/>
    <w:rsid w:val="005C0F4B"/>
    <w:rsid w:val="005C10EE"/>
    <w:rsid w:val="005C148C"/>
    <w:rsid w:val="005C179A"/>
    <w:rsid w:val="005C1DBE"/>
    <w:rsid w:val="005C2B20"/>
    <w:rsid w:val="005C306C"/>
    <w:rsid w:val="005C3124"/>
    <w:rsid w:val="005C3BE5"/>
    <w:rsid w:val="005C3D3C"/>
    <w:rsid w:val="005C3F3F"/>
    <w:rsid w:val="005C419F"/>
    <w:rsid w:val="005C4A11"/>
    <w:rsid w:val="005C58EB"/>
    <w:rsid w:val="005C6375"/>
    <w:rsid w:val="005C6757"/>
    <w:rsid w:val="005C7C45"/>
    <w:rsid w:val="005C7D4F"/>
    <w:rsid w:val="005C7E4A"/>
    <w:rsid w:val="005D0BB7"/>
    <w:rsid w:val="005D160F"/>
    <w:rsid w:val="005D1AF0"/>
    <w:rsid w:val="005D1CA8"/>
    <w:rsid w:val="005D2A73"/>
    <w:rsid w:val="005D3365"/>
    <w:rsid w:val="005D3799"/>
    <w:rsid w:val="005D3C3E"/>
    <w:rsid w:val="005D440E"/>
    <w:rsid w:val="005D447E"/>
    <w:rsid w:val="005D48CD"/>
    <w:rsid w:val="005D55DD"/>
    <w:rsid w:val="005D57AC"/>
    <w:rsid w:val="005D6421"/>
    <w:rsid w:val="005D6461"/>
    <w:rsid w:val="005D69F3"/>
    <w:rsid w:val="005E03D1"/>
    <w:rsid w:val="005E06B6"/>
    <w:rsid w:val="005E07F9"/>
    <w:rsid w:val="005E0AE8"/>
    <w:rsid w:val="005E0B19"/>
    <w:rsid w:val="005E37AC"/>
    <w:rsid w:val="005E3902"/>
    <w:rsid w:val="005E3CA2"/>
    <w:rsid w:val="005E4386"/>
    <w:rsid w:val="005E474B"/>
    <w:rsid w:val="005E4D4C"/>
    <w:rsid w:val="005E5CC5"/>
    <w:rsid w:val="005E5DD5"/>
    <w:rsid w:val="005E6CDB"/>
    <w:rsid w:val="005E6E38"/>
    <w:rsid w:val="005E71C0"/>
    <w:rsid w:val="005E76A6"/>
    <w:rsid w:val="005F024E"/>
    <w:rsid w:val="005F049B"/>
    <w:rsid w:val="005F0FD8"/>
    <w:rsid w:val="005F1090"/>
    <w:rsid w:val="005F125F"/>
    <w:rsid w:val="005F201F"/>
    <w:rsid w:val="005F2166"/>
    <w:rsid w:val="005F250A"/>
    <w:rsid w:val="005F28AC"/>
    <w:rsid w:val="005F3040"/>
    <w:rsid w:val="005F311D"/>
    <w:rsid w:val="005F3A2A"/>
    <w:rsid w:val="005F3DD9"/>
    <w:rsid w:val="005F403F"/>
    <w:rsid w:val="005F4449"/>
    <w:rsid w:val="005F458B"/>
    <w:rsid w:val="005F49EE"/>
    <w:rsid w:val="005F4BFA"/>
    <w:rsid w:val="005F650C"/>
    <w:rsid w:val="005F7F59"/>
    <w:rsid w:val="00600B4F"/>
    <w:rsid w:val="00600FEE"/>
    <w:rsid w:val="00603AC6"/>
    <w:rsid w:val="00603DFD"/>
    <w:rsid w:val="00603FC1"/>
    <w:rsid w:val="00604BB0"/>
    <w:rsid w:val="00604DEB"/>
    <w:rsid w:val="00605397"/>
    <w:rsid w:val="00606815"/>
    <w:rsid w:val="006073F4"/>
    <w:rsid w:val="00607CB5"/>
    <w:rsid w:val="00607F4F"/>
    <w:rsid w:val="00610097"/>
    <w:rsid w:val="00610B73"/>
    <w:rsid w:val="00611118"/>
    <w:rsid w:val="00611C39"/>
    <w:rsid w:val="00611E24"/>
    <w:rsid w:val="00612784"/>
    <w:rsid w:val="00614812"/>
    <w:rsid w:val="00615D9C"/>
    <w:rsid w:val="0061606A"/>
    <w:rsid w:val="00616577"/>
    <w:rsid w:val="006166F7"/>
    <w:rsid w:val="00616ECF"/>
    <w:rsid w:val="00616F48"/>
    <w:rsid w:val="006179AE"/>
    <w:rsid w:val="00620A0E"/>
    <w:rsid w:val="00620C29"/>
    <w:rsid w:val="00620FD8"/>
    <w:rsid w:val="00621118"/>
    <w:rsid w:val="006211DC"/>
    <w:rsid w:val="00621612"/>
    <w:rsid w:val="00621DCA"/>
    <w:rsid w:val="00621F33"/>
    <w:rsid w:val="00622A26"/>
    <w:rsid w:val="00622C48"/>
    <w:rsid w:val="006233CC"/>
    <w:rsid w:val="0062416C"/>
    <w:rsid w:val="0062447C"/>
    <w:rsid w:val="006249C8"/>
    <w:rsid w:val="006263EE"/>
    <w:rsid w:val="00626617"/>
    <w:rsid w:val="0062698D"/>
    <w:rsid w:val="00627842"/>
    <w:rsid w:val="00627DB9"/>
    <w:rsid w:val="00627EB1"/>
    <w:rsid w:val="0063097F"/>
    <w:rsid w:val="00631145"/>
    <w:rsid w:val="0063133E"/>
    <w:rsid w:val="00631347"/>
    <w:rsid w:val="006316B5"/>
    <w:rsid w:val="006324EA"/>
    <w:rsid w:val="00633C8A"/>
    <w:rsid w:val="006348E0"/>
    <w:rsid w:val="006355BB"/>
    <w:rsid w:val="006362C0"/>
    <w:rsid w:val="00640153"/>
    <w:rsid w:val="00640D3A"/>
    <w:rsid w:val="00641362"/>
    <w:rsid w:val="00641524"/>
    <w:rsid w:val="0064156D"/>
    <w:rsid w:val="00641936"/>
    <w:rsid w:val="00641973"/>
    <w:rsid w:val="00641E51"/>
    <w:rsid w:val="00642451"/>
    <w:rsid w:val="00643362"/>
    <w:rsid w:val="006434B1"/>
    <w:rsid w:val="00643B84"/>
    <w:rsid w:val="00644F08"/>
    <w:rsid w:val="006450BD"/>
    <w:rsid w:val="00645339"/>
    <w:rsid w:val="00645607"/>
    <w:rsid w:val="0064573B"/>
    <w:rsid w:val="00646201"/>
    <w:rsid w:val="00646EBB"/>
    <w:rsid w:val="00647BE6"/>
    <w:rsid w:val="0065015E"/>
    <w:rsid w:val="006503DC"/>
    <w:rsid w:val="00650EF2"/>
    <w:rsid w:val="006525C4"/>
    <w:rsid w:val="006532E7"/>
    <w:rsid w:val="006535D6"/>
    <w:rsid w:val="00653A74"/>
    <w:rsid w:val="0065462D"/>
    <w:rsid w:val="0065473E"/>
    <w:rsid w:val="006555E7"/>
    <w:rsid w:val="0065675E"/>
    <w:rsid w:val="00656876"/>
    <w:rsid w:val="00656952"/>
    <w:rsid w:val="006570D4"/>
    <w:rsid w:val="006600CE"/>
    <w:rsid w:val="00660480"/>
    <w:rsid w:val="0066084E"/>
    <w:rsid w:val="00661101"/>
    <w:rsid w:val="006612F1"/>
    <w:rsid w:val="00661C3F"/>
    <w:rsid w:val="00661C69"/>
    <w:rsid w:val="00662DA6"/>
    <w:rsid w:val="00663B87"/>
    <w:rsid w:val="00664575"/>
    <w:rsid w:val="006647D5"/>
    <w:rsid w:val="006648F3"/>
    <w:rsid w:val="00664BB3"/>
    <w:rsid w:val="00665465"/>
    <w:rsid w:val="006658F2"/>
    <w:rsid w:val="00665AFB"/>
    <w:rsid w:val="00667EF9"/>
    <w:rsid w:val="00667F68"/>
    <w:rsid w:val="006702E8"/>
    <w:rsid w:val="00670CB9"/>
    <w:rsid w:val="00671388"/>
    <w:rsid w:val="006717B9"/>
    <w:rsid w:val="00673864"/>
    <w:rsid w:val="00674965"/>
    <w:rsid w:val="00675FF7"/>
    <w:rsid w:val="00676383"/>
    <w:rsid w:val="00676471"/>
    <w:rsid w:val="006773D6"/>
    <w:rsid w:val="006801CC"/>
    <w:rsid w:val="006806F5"/>
    <w:rsid w:val="00680A22"/>
    <w:rsid w:val="0068134E"/>
    <w:rsid w:val="00681639"/>
    <w:rsid w:val="00682277"/>
    <w:rsid w:val="00683808"/>
    <w:rsid w:val="00683872"/>
    <w:rsid w:val="00683969"/>
    <w:rsid w:val="006849D4"/>
    <w:rsid w:val="00693028"/>
    <w:rsid w:val="006933E6"/>
    <w:rsid w:val="006945A9"/>
    <w:rsid w:val="0069478E"/>
    <w:rsid w:val="006950A7"/>
    <w:rsid w:val="00695BCC"/>
    <w:rsid w:val="00695BE8"/>
    <w:rsid w:val="00697462"/>
    <w:rsid w:val="00697932"/>
    <w:rsid w:val="006A15C0"/>
    <w:rsid w:val="006A1CE2"/>
    <w:rsid w:val="006A2D13"/>
    <w:rsid w:val="006A354C"/>
    <w:rsid w:val="006A3C40"/>
    <w:rsid w:val="006A4240"/>
    <w:rsid w:val="006A46AB"/>
    <w:rsid w:val="006A5416"/>
    <w:rsid w:val="006A57AA"/>
    <w:rsid w:val="006A603B"/>
    <w:rsid w:val="006A66BF"/>
    <w:rsid w:val="006A6B2E"/>
    <w:rsid w:val="006A74E8"/>
    <w:rsid w:val="006A7563"/>
    <w:rsid w:val="006B04C6"/>
    <w:rsid w:val="006B057C"/>
    <w:rsid w:val="006B1D84"/>
    <w:rsid w:val="006B22A7"/>
    <w:rsid w:val="006B31F6"/>
    <w:rsid w:val="006B4508"/>
    <w:rsid w:val="006B4959"/>
    <w:rsid w:val="006B4B31"/>
    <w:rsid w:val="006B4C2E"/>
    <w:rsid w:val="006B4E2E"/>
    <w:rsid w:val="006B58A2"/>
    <w:rsid w:val="006B5B4C"/>
    <w:rsid w:val="006B6A8C"/>
    <w:rsid w:val="006B7FB1"/>
    <w:rsid w:val="006C03FD"/>
    <w:rsid w:val="006C1348"/>
    <w:rsid w:val="006C2014"/>
    <w:rsid w:val="006C2988"/>
    <w:rsid w:val="006C2CD9"/>
    <w:rsid w:val="006C2F5F"/>
    <w:rsid w:val="006C3CAB"/>
    <w:rsid w:val="006C4994"/>
    <w:rsid w:val="006C4AB1"/>
    <w:rsid w:val="006C520E"/>
    <w:rsid w:val="006C62F9"/>
    <w:rsid w:val="006C6647"/>
    <w:rsid w:val="006C66AD"/>
    <w:rsid w:val="006C6990"/>
    <w:rsid w:val="006C7525"/>
    <w:rsid w:val="006C7FB7"/>
    <w:rsid w:val="006D00CA"/>
    <w:rsid w:val="006D03D6"/>
    <w:rsid w:val="006D03DB"/>
    <w:rsid w:val="006D0B89"/>
    <w:rsid w:val="006D0F29"/>
    <w:rsid w:val="006D130A"/>
    <w:rsid w:val="006D15DA"/>
    <w:rsid w:val="006D1AE7"/>
    <w:rsid w:val="006D3F72"/>
    <w:rsid w:val="006D4718"/>
    <w:rsid w:val="006D505F"/>
    <w:rsid w:val="006D53E2"/>
    <w:rsid w:val="006D6136"/>
    <w:rsid w:val="006D7967"/>
    <w:rsid w:val="006D7A84"/>
    <w:rsid w:val="006E0714"/>
    <w:rsid w:val="006E1C4F"/>
    <w:rsid w:val="006E1E50"/>
    <w:rsid w:val="006E24E5"/>
    <w:rsid w:val="006E297E"/>
    <w:rsid w:val="006E2BE9"/>
    <w:rsid w:val="006E3D6E"/>
    <w:rsid w:val="006E5D85"/>
    <w:rsid w:val="006E7EB7"/>
    <w:rsid w:val="006F0683"/>
    <w:rsid w:val="006F0D70"/>
    <w:rsid w:val="006F0FC2"/>
    <w:rsid w:val="006F12C1"/>
    <w:rsid w:val="006F1FCC"/>
    <w:rsid w:val="006F3517"/>
    <w:rsid w:val="006F3D49"/>
    <w:rsid w:val="006F3DC2"/>
    <w:rsid w:val="006F4EF6"/>
    <w:rsid w:val="006F5985"/>
    <w:rsid w:val="006F5B22"/>
    <w:rsid w:val="006F5E45"/>
    <w:rsid w:val="006F6273"/>
    <w:rsid w:val="006F6488"/>
    <w:rsid w:val="006F6C60"/>
    <w:rsid w:val="006F6F86"/>
    <w:rsid w:val="006F7C83"/>
    <w:rsid w:val="00700148"/>
    <w:rsid w:val="00700319"/>
    <w:rsid w:val="00700A7D"/>
    <w:rsid w:val="0070146D"/>
    <w:rsid w:val="00702157"/>
    <w:rsid w:val="00702505"/>
    <w:rsid w:val="00702803"/>
    <w:rsid w:val="007028F3"/>
    <w:rsid w:val="007037EC"/>
    <w:rsid w:val="00703EE8"/>
    <w:rsid w:val="007042F1"/>
    <w:rsid w:val="00704B74"/>
    <w:rsid w:val="007053F4"/>
    <w:rsid w:val="00705C58"/>
    <w:rsid w:val="007062FC"/>
    <w:rsid w:val="007068C4"/>
    <w:rsid w:val="00706B80"/>
    <w:rsid w:val="007076EE"/>
    <w:rsid w:val="00707876"/>
    <w:rsid w:val="00707E02"/>
    <w:rsid w:val="00710033"/>
    <w:rsid w:val="00710232"/>
    <w:rsid w:val="00710656"/>
    <w:rsid w:val="00710A7B"/>
    <w:rsid w:val="00711573"/>
    <w:rsid w:val="00711732"/>
    <w:rsid w:val="0071266F"/>
    <w:rsid w:val="00712D2B"/>
    <w:rsid w:val="00713CF6"/>
    <w:rsid w:val="007146A4"/>
    <w:rsid w:val="00714C63"/>
    <w:rsid w:val="00714E7C"/>
    <w:rsid w:val="007171CB"/>
    <w:rsid w:val="007179CD"/>
    <w:rsid w:val="00717DBA"/>
    <w:rsid w:val="00720F31"/>
    <w:rsid w:val="00721DDF"/>
    <w:rsid w:val="007221BF"/>
    <w:rsid w:val="00722EF0"/>
    <w:rsid w:val="007241E9"/>
    <w:rsid w:val="00724C2D"/>
    <w:rsid w:val="0072520E"/>
    <w:rsid w:val="007252E9"/>
    <w:rsid w:val="007256B1"/>
    <w:rsid w:val="00725A90"/>
    <w:rsid w:val="00725DEF"/>
    <w:rsid w:val="0072705C"/>
    <w:rsid w:val="00727ACC"/>
    <w:rsid w:val="00727EA9"/>
    <w:rsid w:val="0073019E"/>
    <w:rsid w:val="0073341A"/>
    <w:rsid w:val="00733796"/>
    <w:rsid w:val="00733F33"/>
    <w:rsid w:val="00734920"/>
    <w:rsid w:val="00734EA8"/>
    <w:rsid w:val="007362C3"/>
    <w:rsid w:val="0073664B"/>
    <w:rsid w:val="00737D60"/>
    <w:rsid w:val="00740302"/>
    <w:rsid w:val="0074056F"/>
    <w:rsid w:val="007406D6"/>
    <w:rsid w:val="00740AEE"/>
    <w:rsid w:val="00741173"/>
    <w:rsid w:val="007411C3"/>
    <w:rsid w:val="00743904"/>
    <w:rsid w:val="00743F48"/>
    <w:rsid w:val="00744333"/>
    <w:rsid w:val="0074498F"/>
    <w:rsid w:val="00744AF9"/>
    <w:rsid w:val="00744E13"/>
    <w:rsid w:val="00745E39"/>
    <w:rsid w:val="007460CF"/>
    <w:rsid w:val="00746676"/>
    <w:rsid w:val="007479B9"/>
    <w:rsid w:val="0075086F"/>
    <w:rsid w:val="00750E09"/>
    <w:rsid w:val="0075141D"/>
    <w:rsid w:val="00751564"/>
    <w:rsid w:val="00751EC6"/>
    <w:rsid w:val="007523E7"/>
    <w:rsid w:val="00752716"/>
    <w:rsid w:val="007531C9"/>
    <w:rsid w:val="007536A8"/>
    <w:rsid w:val="00753A4C"/>
    <w:rsid w:val="00753FD7"/>
    <w:rsid w:val="0075422F"/>
    <w:rsid w:val="0075526E"/>
    <w:rsid w:val="00755B9B"/>
    <w:rsid w:val="007568F7"/>
    <w:rsid w:val="00756EEA"/>
    <w:rsid w:val="00757459"/>
    <w:rsid w:val="00757AC2"/>
    <w:rsid w:val="00757C29"/>
    <w:rsid w:val="00760238"/>
    <w:rsid w:val="00761707"/>
    <w:rsid w:val="00761B4E"/>
    <w:rsid w:val="00761CD2"/>
    <w:rsid w:val="00762D96"/>
    <w:rsid w:val="0076312F"/>
    <w:rsid w:val="00763893"/>
    <w:rsid w:val="00763E90"/>
    <w:rsid w:val="007657AB"/>
    <w:rsid w:val="00765907"/>
    <w:rsid w:val="00766E8D"/>
    <w:rsid w:val="007713F1"/>
    <w:rsid w:val="007715A0"/>
    <w:rsid w:val="00771747"/>
    <w:rsid w:val="00772A42"/>
    <w:rsid w:val="00772CFE"/>
    <w:rsid w:val="00773834"/>
    <w:rsid w:val="007744E1"/>
    <w:rsid w:val="00774965"/>
    <w:rsid w:val="007755D2"/>
    <w:rsid w:val="00775832"/>
    <w:rsid w:val="00775D0E"/>
    <w:rsid w:val="0077780E"/>
    <w:rsid w:val="00777A60"/>
    <w:rsid w:val="00777C67"/>
    <w:rsid w:val="00777FD9"/>
    <w:rsid w:val="007809BB"/>
    <w:rsid w:val="007815EB"/>
    <w:rsid w:val="00782D2F"/>
    <w:rsid w:val="00782E49"/>
    <w:rsid w:val="007832ED"/>
    <w:rsid w:val="007841F2"/>
    <w:rsid w:val="00784AD6"/>
    <w:rsid w:val="0078602C"/>
    <w:rsid w:val="00786632"/>
    <w:rsid w:val="00786B0A"/>
    <w:rsid w:val="00787295"/>
    <w:rsid w:val="0079018D"/>
    <w:rsid w:val="00790B82"/>
    <w:rsid w:val="00791A19"/>
    <w:rsid w:val="007922DC"/>
    <w:rsid w:val="0079251D"/>
    <w:rsid w:val="00792E01"/>
    <w:rsid w:val="007931C8"/>
    <w:rsid w:val="007931EA"/>
    <w:rsid w:val="007948C3"/>
    <w:rsid w:val="007A04AC"/>
    <w:rsid w:val="007A0617"/>
    <w:rsid w:val="007A16BB"/>
    <w:rsid w:val="007A22F3"/>
    <w:rsid w:val="007A378D"/>
    <w:rsid w:val="007A4A05"/>
    <w:rsid w:val="007A4C21"/>
    <w:rsid w:val="007A5422"/>
    <w:rsid w:val="007A582D"/>
    <w:rsid w:val="007A6497"/>
    <w:rsid w:val="007A66A8"/>
    <w:rsid w:val="007A6DB2"/>
    <w:rsid w:val="007A6DCC"/>
    <w:rsid w:val="007B1785"/>
    <w:rsid w:val="007B2D41"/>
    <w:rsid w:val="007B35B4"/>
    <w:rsid w:val="007B3FE6"/>
    <w:rsid w:val="007B4E0E"/>
    <w:rsid w:val="007B6833"/>
    <w:rsid w:val="007B6DDF"/>
    <w:rsid w:val="007B75D2"/>
    <w:rsid w:val="007C1242"/>
    <w:rsid w:val="007C17C7"/>
    <w:rsid w:val="007C1AE6"/>
    <w:rsid w:val="007C1D11"/>
    <w:rsid w:val="007C2E03"/>
    <w:rsid w:val="007C38A5"/>
    <w:rsid w:val="007C4B5E"/>
    <w:rsid w:val="007C5979"/>
    <w:rsid w:val="007C6774"/>
    <w:rsid w:val="007C7225"/>
    <w:rsid w:val="007C734F"/>
    <w:rsid w:val="007C7605"/>
    <w:rsid w:val="007C7812"/>
    <w:rsid w:val="007C7972"/>
    <w:rsid w:val="007C7F6F"/>
    <w:rsid w:val="007D13A6"/>
    <w:rsid w:val="007D1916"/>
    <w:rsid w:val="007D24F9"/>
    <w:rsid w:val="007D2951"/>
    <w:rsid w:val="007D2B78"/>
    <w:rsid w:val="007D2E0B"/>
    <w:rsid w:val="007D3A68"/>
    <w:rsid w:val="007D3FF9"/>
    <w:rsid w:val="007D4ADE"/>
    <w:rsid w:val="007D527C"/>
    <w:rsid w:val="007D5318"/>
    <w:rsid w:val="007D59DC"/>
    <w:rsid w:val="007D6262"/>
    <w:rsid w:val="007D6430"/>
    <w:rsid w:val="007E15F0"/>
    <w:rsid w:val="007E1892"/>
    <w:rsid w:val="007E22A8"/>
    <w:rsid w:val="007E275B"/>
    <w:rsid w:val="007E328B"/>
    <w:rsid w:val="007E34AB"/>
    <w:rsid w:val="007E41FB"/>
    <w:rsid w:val="007E472A"/>
    <w:rsid w:val="007E5329"/>
    <w:rsid w:val="007E6F3B"/>
    <w:rsid w:val="007E7498"/>
    <w:rsid w:val="007E79D3"/>
    <w:rsid w:val="007F0490"/>
    <w:rsid w:val="007F080D"/>
    <w:rsid w:val="007F1444"/>
    <w:rsid w:val="007F19C0"/>
    <w:rsid w:val="007F201E"/>
    <w:rsid w:val="007F286E"/>
    <w:rsid w:val="007F3364"/>
    <w:rsid w:val="007F33B2"/>
    <w:rsid w:val="007F58EE"/>
    <w:rsid w:val="007F5DAC"/>
    <w:rsid w:val="007F74A1"/>
    <w:rsid w:val="008002E4"/>
    <w:rsid w:val="00800CC2"/>
    <w:rsid w:val="0080106E"/>
    <w:rsid w:val="00801985"/>
    <w:rsid w:val="00801EA4"/>
    <w:rsid w:val="00803BA9"/>
    <w:rsid w:val="00803C63"/>
    <w:rsid w:val="00804228"/>
    <w:rsid w:val="00804DE0"/>
    <w:rsid w:val="00806F46"/>
    <w:rsid w:val="00807466"/>
    <w:rsid w:val="00807A3D"/>
    <w:rsid w:val="0081056A"/>
    <w:rsid w:val="00811134"/>
    <w:rsid w:val="008112F0"/>
    <w:rsid w:val="00811443"/>
    <w:rsid w:val="008114FB"/>
    <w:rsid w:val="00812A38"/>
    <w:rsid w:val="00812A68"/>
    <w:rsid w:val="00812AAB"/>
    <w:rsid w:val="0081531A"/>
    <w:rsid w:val="00815ABA"/>
    <w:rsid w:val="00815AD4"/>
    <w:rsid w:val="00816089"/>
    <w:rsid w:val="00816983"/>
    <w:rsid w:val="008176CE"/>
    <w:rsid w:val="00817910"/>
    <w:rsid w:val="00817F40"/>
    <w:rsid w:val="00817FB6"/>
    <w:rsid w:val="00820221"/>
    <w:rsid w:val="008204F1"/>
    <w:rsid w:val="008228B9"/>
    <w:rsid w:val="00823234"/>
    <w:rsid w:val="008236B3"/>
    <w:rsid w:val="0082434C"/>
    <w:rsid w:val="008248AF"/>
    <w:rsid w:val="00824CFC"/>
    <w:rsid w:val="008253B0"/>
    <w:rsid w:val="00825681"/>
    <w:rsid w:val="00825BF7"/>
    <w:rsid w:val="00826435"/>
    <w:rsid w:val="0082691B"/>
    <w:rsid w:val="00827D01"/>
    <w:rsid w:val="00831015"/>
    <w:rsid w:val="008312DD"/>
    <w:rsid w:val="00831947"/>
    <w:rsid w:val="00831FCF"/>
    <w:rsid w:val="0083233E"/>
    <w:rsid w:val="008325C3"/>
    <w:rsid w:val="00832876"/>
    <w:rsid w:val="00832A84"/>
    <w:rsid w:val="00832B1A"/>
    <w:rsid w:val="00833169"/>
    <w:rsid w:val="0083359F"/>
    <w:rsid w:val="0083360B"/>
    <w:rsid w:val="008336EE"/>
    <w:rsid w:val="00834049"/>
    <w:rsid w:val="008350E3"/>
    <w:rsid w:val="00835863"/>
    <w:rsid w:val="00835EFD"/>
    <w:rsid w:val="00836083"/>
    <w:rsid w:val="008372DB"/>
    <w:rsid w:val="00837D3B"/>
    <w:rsid w:val="00837F6B"/>
    <w:rsid w:val="00840153"/>
    <w:rsid w:val="0084069B"/>
    <w:rsid w:val="0084077B"/>
    <w:rsid w:val="00841559"/>
    <w:rsid w:val="00841869"/>
    <w:rsid w:val="00841AC8"/>
    <w:rsid w:val="00841DCD"/>
    <w:rsid w:val="00844276"/>
    <w:rsid w:val="008452D9"/>
    <w:rsid w:val="0084533E"/>
    <w:rsid w:val="00846767"/>
    <w:rsid w:val="00846934"/>
    <w:rsid w:val="00846E10"/>
    <w:rsid w:val="00846E33"/>
    <w:rsid w:val="00846EEF"/>
    <w:rsid w:val="00847239"/>
    <w:rsid w:val="00847297"/>
    <w:rsid w:val="00847970"/>
    <w:rsid w:val="00847CB6"/>
    <w:rsid w:val="00850655"/>
    <w:rsid w:val="00850F05"/>
    <w:rsid w:val="00850F7F"/>
    <w:rsid w:val="008522B5"/>
    <w:rsid w:val="008529E2"/>
    <w:rsid w:val="00852DE6"/>
    <w:rsid w:val="00852DEC"/>
    <w:rsid w:val="00853F57"/>
    <w:rsid w:val="008548D5"/>
    <w:rsid w:val="00854BC2"/>
    <w:rsid w:val="00854C54"/>
    <w:rsid w:val="00854C69"/>
    <w:rsid w:val="00855479"/>
    <w:rsid w:val="00855887"/>
    <w:rsid w:val="00855E23"/>
    <w:rsid w:val="0085680B"/>
    <w:rsid w:val="008569F7"/>
    <w:rsid w:val="00857226"/>
    <w:rsid w:val="0085792E"/>
    <w:rsid w:val="008603C7"/>
    <w:rsid w:val="00860A6C"/>
    <w:rsid w:val="00860CF4"/>
    <w:rsid w:val="00861013"/>
    <w:rsid w:val="00861C29"/>
    <w:rsid w:val="00861FB4"/>
    <w:rsid w:val="00861FE8"/>
    <w:rsid w:val="0086215D"/>
    <w:rsid w:val="00862433"/>
    <w:rsid w:val="008629EA"/>
    <w:rsid w:val="00862CC5"/>
    <w:rsid w:val="008635AF"/>
    <w:rsid w:val="00863DFC"/>
    <w:rsid w:val="00863FC2"/>
    <w:rsid w:val="0086445F"/>
    <w:rsid w:val="00864697"/>
    <w:rsid w:val="008648AF"/>
    <w:rsid w:val="00865125"/>
    <w:rsid w:val="008651CF"/>
    <w:rsid w:val="00866787"/>
    <w:rsid w:val="00867BC7"/>
    <w:rsid w:val="00867DB2"/>
    <w:rsid w:val="008708F8"/>
    <w:rsid w:val="00870A5A"/>
    <w:rsid w:val="00870C62"/>
    <w:rsid w:val="00870D44"/>
    <w:rsid w:val="00872A51"/>
    <w:rsid w:val="00873693"/>
    <w:rsid w:val="008747D0"/>
    <w:rsid w:val="00875CF3"/>
    <w:rsid w:val="00876450"/>
    <w:rsid w:val="00876AA5"/>
    <w:rsid w:val="00876E9C"/>
    <w:rsid w:val="0088078E"/>
    <w:rsid w:val="008807E7"/>
    <w:rsid w:val="00880DDF"/>
    <w:rsid w:val="00881059"/>
    <w:rsid w:val="008815FA"/>
    <w:rsid w:val="00881FD0"/>
    <w:rsid w:val="00883427"/>
    <w:rsid w:val="00883F51"/>
    <w:rsid w:val="00884574"/>
    <w:rsid w:val="00884BC8"/>
    <w:rsid w:val="008850F5"/>
    <w:rsid w:val="00885A72"/>
    <w:rsid w:val="00885E49"/>
    <w:rsid w:val="008876DA"/>
    <w:rsid w:val="00887EF5"/>
    <w:rsid w:val="00887F21"/>
    <w:rsid w:val="00891554"/>
    <w:rsid w:val="00891A3E"/>
    <w:rsid w:val="00892A6D"/>
    <w:rsid w:val="00892D8A"/>
    <w:rsid w:val="00892E31"/>
    <w:rsid w:val="00893506"/>
    <w:rsid w:val="008936B2"/>
    <w:rsid w:val="008946E6"/>
    <w:rsid w:val="0089481F"/>
    <w:rsid w:val="00894DA7"/>
    <w:rsid w:val="00895059"/>
    <w:rsid w:val="00895123"/>
    <w:rsid w:val="008956C4"/>
    <w:rsid w:val="008957D9"/>
    <w:rsid w:val="00895EAB"/>
    <w:rsid w:val="00896886"/>
    <w:rsid w:val="0089727E"/>
    <w:rsid w:val="008974C1"/>
    <w:rsid w:val="008A0A19"/>
    <w:rsid w:val="008A0E56"/>
    <w:rsid w:val="008A1382"/>
    <w:rsid w:val="008A28B7"/>
    <w:rsid w:val="008A3C38"/>
    <w:rsid w:val="008A4373"/>
    <w:rsid w:val="008A4394"/>
    <w:rsid w:val="008A4E6E"/>
    <w:rsid w:val="008A54B4"/>
    <w:rsid w:val="008A60B8"/>
    <w:rsid w:val="008A6E0E"/>
    <w:rsid w:val="008A7D6C"/>
    <w:rsid w:val="008B1135"/>
    <w:rsid w:val="008B25F5"/>
    <w:rsid w:val="008B3952"/>
    <w:rsid w:val="008B3B3A"/>
    <w:rsid w:val="008B4C4C"/>
    <w:rsid w:val="008B628C"/>
    <w:rsid w:val="008B6536"/>
    <w:rsid w:val="008B7EF8"/>
    <w:rsid w:val="008C0DC7"/>
    <w:rsid w:val="008C0F4F"/>
    <w:rsid w:val="008C1813"/>
    <w:rsid w:val="008C2A1A"/>
    <w:rsid w:val="008C2D3D"/>
    <w:rsid w:val="008C33DA"/>
    <w:rsid w:val="008C3A92"/>
    <w:rsid w:val="008C3ED2"/>
    <w:rsid w:val="008C54F0"/>
    <w:rsid w:val="008C567F"/>
    <w:rsid w:val="008C5954"/>
    <w:rsid w:val="008C5C1B"/>
    <w:rsid w:val="008C61FD"/>
    <w:rsid w:val="008C66C0"/>
    <w:rsid w:val="008C74E1"/>
    <w:rsid w:val="008C78CF"/>
    <w:rsid w:val="008C7A7D"/>
    <w:rsid w:val="008C7FC1"/>
    <w:rsid w:val="008D2065"/>
    <w:rsid w:val="008D353E"/>
    <w:rsid w:val="008D389D"/>
    <w:rsid w:val="008D4769"/>
    <w:rsid w:val="008D554A"/>
    <w:rsid w:val="008D55C7"/>
    <w:rsid w:val="008D573A"/>
    <w:rsid w:val="008D5C71"/>
    <w:rsid w:val="008D617C"/>
    <w:rsid w:val="008D62DF"/>
    <w:rsid w:val="008D6F31"/>
    <w:rsid w:val="008D7C51"/>
    <w:rsid w:val="008E00CC"/>
    <w:rsid w:val="008E0764"/>
    <w:rsid w:val="008E111C"/>
    <w:rsid w:val="008E11A9"/>
    <w:rsid w:val="008E12D1"/>
    <w:rsid w:val="008E1A18"/>
    <w:rsid w:val="008E1C04"/>
    <w:rsid w:val="008E1CDC"/>
    <w:rsid w:val="008E2534"/>
    <w:rsid w:val="008E2672"/>
    <w:rsid w:val="008E3A0D"/>
    <w:rsid w:val="008E3A27"/>
    <w:rsid w:val="008E3B5B"/>
    <w:rsid w:val="008E42D9"/>
    <w:rsid w:val="008E4377"/>
    <w:rsid w:val="008E4D26"/>
    <w:rsid w:val="008E4DC6"/>
    <w:rsid w:val="008E515C"/>
    <w:rsid w:val="008E5B8F"/>
    <w:rsid w:val="008E67DD"/>
    <w:rsid w:val="008E69D7"/>
    <w:rsid w:val="008E69D8"/>
    <w:rsid w:val="008E7262"/>
    <w:rsid w:val="008E728E"/>
    <w:rsid w:val="008E7342"/>
    <w:rsid w:val="008F1372"/>
    <w:rsid w:val="008F2261"/>
    <w:rsid w:val="008F2B13"/>
    <w:rsid w:val="008F31F9"/>
    <w:rsid w:val="008F32F9"/>
    <w:rsid w:val="008F44E4"/>
    <w:rsid w:val="008F4A43"/>
    <w:rsid w:val="008F501A"/>
    <w:rsid w:val="008F5E45"/>
    <w:rsid w:val="008F68F0"/>
    <w:rsid w:val="008F6FDA"/>
    <w:rsid w:val="008F74DF"/>
    <w:rsid w:val="008F761C"/>
    <w:rsid w:val="008F76DE"/>
    <w:rsid w:val="008F7EE8"/>
    <w:rsid w:val="008F7FA7"/>
    <w:rsid w:val="00900DAC"/>
    <w:rsid w:val="00901CA6"/>
    <w:rsid w:val="0090206A"/>
    <w:rsid w:val="0090231D"/>
    <w:rsid w:val="009051DD"/>
    <w:rsid w:val="00905748"/>
    <w:rsid w:val="00907C0D"/>
    <w:rsid w:val="00911D65"/>
    <w:rsid w:val="009132FD"/>
    <w:rsid w:val="00913867"/>
    <w:rsid w:val="009138A0"/>
    <w:rsid w:val="0091449B"/>
    <w:rsid w:val="009144E3"/>
    <w:rsid w:val="0091481A"/>
    <w:rsid w:val="00915A28"/>
    <w:rsid w:val="00916087"/>
    <w:rsid w:val="00917254"/>
    <w:rsid w:val="00917501"/>
    <w:rsid w:val="009175B4"/>
    <w:rsid w:val="00917740"/>
    <w:rsid w:val="00920264"/>
    <w:rsid w:val="00921044"/>
    <w:rsid w:val="0092116D"/>
    <w:rsid w:val="009219FB"/>
    <w:rsid w:val="0092349F"/>
    <w:rsid w:val="00923AA6"/>
    <w:rsid w:val="00924B82"/>
    <w:rsid w:val="009252AE"/>
    <w:rsid w:val="00925BC9"/>
    <w:rsid w:val="00925F0F"/>
    <w:rsid w:val="0092684A"/>
    <w:rsid w:val="00926D80"/>
    <w:rsid w:val="00927389"/>
    <w:rsid w:val="00927B66"/>
    <w:rsid w:val="00927E3E"/>
    <w:rsid w:val="009304D7"/>
    <w:rsid w:val="009308E2"/>
    <w:rsid w:val="00931812"/>
    <w:rsid w:val="00933347"/>
    <w:rsid w:val="00933B79"/>
    <w:rsid w:val="00934307"/>
    <w:rsid w:val="0093522D"/>
    <w:rsid w:val="009362AA"/>
    <w:rsid w:val="009374BE"/>
    <w:rsid w:val="009403C0"/>
    <w:rsid w:val="00940C5E"/>
    <w:rsid w:val="00941337"/>
    <w:rsid w:val="00943B56"/>
    <w:rsid w:val="00944546"/>
    <w:rsid w:val="00945B03"/>
    <w:rsid w:val="00947272"/>
    <w:rsid w:val="009504E2"/>
    <w:rsid w:val="00950D9A"/>
    <w:rsid w:val="00951E5A"/>
    <w:rsid w:val="00953632"/>
    <w:rsid w:val="00955966"/>
    <w:rsid w:val="00955A14"/>
    <w:rsid w:val="00955B6F"/>
    <w:rsid w:val="00955BBC"/>
    <w:rsid w:val="00955C17"/>
    <w:rsid w:val="00956FBB"/>
    <w:rsid w:val="00960C61"/>
    <w:rsid w:val="00961031"/>
    <w:rsid w:val="00961DA2"/>
    <w:rsid w:val="00963732"/>
    <w:rsid w:val="00963CD8"/>
    <w:rsid w:val="00964487"/>
    <w:rsid w:val="00964E4A"/>
    <w:rsid w:val="0096559A"/>
    <w:rsid w:val="009657DB"/>
    <w:rsid w:val="009658E8"/>
    <w:rsid w:val="009659DD"/>
    <w:rsid w:val="00965C72"/>
    <w:rsid w:val="00965DF9"/>
    <w:rsid w:val="009662FF"/>
    <w:rsid w:val="009663E3"/>
    <w:rsid w:val="009663F8"/>
    <w:rsid w:val="00966797"/>
    <w:rsid w:val="009667E1"/>
    <w:rsid w:val="00966B99"/>
    <w:rsid w:val="00967B1C"/>
    <w:rsid w:val="009708AD"/>
    <w:rsid w:val="00970D55"/>
    <w:rsid w:val="0097108B"/>
    <w:rsid w:val="00971436"/>
    <w:rsid w:val="009730CF"/>
    <w:rsid w:val="0097326C"/>
    <w:rsid w:val="00974E6E"/>
    <w:rsid w:val="00975573"/>
    <w:rsid w:val="00976ADA"/>
    <w:rsid w:val="00977B39"/>
    <w:rsid w:val="00980625"/>
    <w:rsid w:val="00980671"/>
    <w:rsid w:val="009808F5"/>
    <w:rsid w:val="00980B6E"/>
    <w:rsid w:val="00980FBE"/>
    <w:rsid w:val="00981C3C"/>
    <w:rsid w:val="0098259A"/>
    <w:rsid w:val="0098310F"/>
    <w:rsid w:val="00983271"/>
    <w:rsid w:val="00984458"/>
    <w:rsid w:val="00984FA0"/>
    <w:rsid w:val="009859A1"/>
    <w:rsid w:val="00986654"/>
    <w:rsid w:val="009866F4"/>
    <w:rsid w:val="0098693F"/>
    <w:rsid w:val="00986C54"/>
    <w:rsid w:val="00991381"/>
    <w:rsid w:val="009919E2"/>
    <w:rsid w:val="00991FB8"/>
    <w:rsid w:val="0099516B"/>
    <w:rsid w:val="009954DB"/>
    <w:rsid w:val="0099573A"/>
    <w:rsid w:val="00995AFF"/>
    <w:rsid w:val="00996F61"/>
    <w:rsid w:val="00997769"/>
    <w:rsid w:val="00997EE8"/>
    <w:rsid w:val="009A1362"/>
    <w:rsid w:val="009A1455"/>
    <w:rsid w:val="009A3B87"/>
    <w:rsid w:val="009A4C5E"/>
    <w:rsid w:val="009A5599"/>
    <w:rsid w:val="009A5620"/>
    <w:rsid w:val="009A5918"/>
    <w:rsid w:val="009A5EB5"/>
    <w:rsid w:val="009A603D"/>
    <w:rsid w:val="009A688E"/>
    <w:rsid w:val="009A723A"/>
    <w:rsid w:val="009A78FC"/>
    <w:rsid w:val="009A79C9"/>
    <w:rsid w:val="009A7A02"/>
    <w:rsid w:val="009A7AC5"/>
    <w:rsid w:val="009A7BD3"/>
    <w:rsid w:val="009B1509"/>
    <w:rsid w:val="009B3480"/>
    <w:rsid w:val="009B3560"/>
    <w:rsid w:val="009B47F3"/>
    <w:rsid w:val="009B49AB"/>
    <w:rsid w:val="009B4EB2"/>
    <w:rsid w:val="009B531B"/>
    <w:rsid w:val="009B5D29"/>
    <w:rsid w:val="009B5E73"/>
    <w:rsid w:val="009B63BD"/>
    <w:rsid w:val="009B6702"/>
    <w:rsid w:val="009B6946"/>
    <w:rsid w:val="009B7111"/>
    <w:rsid w:val="009B7264"/>
    <w:rsid w:val="009B7598"/>
    <w:rsid w:val="009B7D47"/>
    <w:rsid w:val="009C0560"/>
    <w:rsid w:val="009C0D5C"/>
    <w:rsid w:val="009C1E09"/>
    <w:rsid w:val="009C2878"/>
    <w:rsid w:val="009C2986"/>
    <w:rsid w:val="009C3A1F"/>
    <w:rsid w:val="009C4F24"/>
    <w:rsid w:val="009C4F6D"/>
    <w:rsid w:val="009C54D2"/>
    <w:rsid w:val="009C5808"/>
    <w:rsid w:val="009C5CC2"/>
    <w:rsid w:val="009C644B"/>
    <w:rsid w:val="009C6611"/>
    <w:rsid w:val="009C6FFF"/>
    <w:rsid w:val="009C70B8"/>
    <w:rsid w:val="009C777B"/>
    <w:rsid w:val="009C7DBB"/>
    <w:rsid w:val="009D0926"/>
    <w:rsid w:val="009D1865"/>
    <w:rsid w:val="009D2385"/>
    <w:rsid w:val="009D2A67"/>
    <w:rsid w:val="009D3A9F"/>
    <w:rsid w:val="009D400D"/>
    <w:rsid w:val="009D4013"/>
    <w:rsid w:val="009D4018"/>
    <w:rsid w:val="009D5684"/>
    <w:rsid w:val="009D5D65"/>
    <w:rsid w:val="009D6329"/>
    <w:rsid w:val="009D6DA2"/>
    <w:rsid w:val="009D6F5E"/>
    <w:rsid w:val="009D6F74"/>
    <w:rsid w:val="009D790E"/>
    <w:rsid w:val="009D7AEE"/>
    <w:rsid w:val="009E072B"/>
    <w:rsid w:val="009E198C"/>
    <w:rsid w:val="009E2BC3"/>
    <w:rsid w:val="009E2CE9"/>
    <w:rsid w:val="009E37BF"/>
    <w:rsid w:val="009E4A55"/>
    <w:rsid w:val="009E53E6"/>
    <w:rsid w:val="009E57AF"/>
    <w:rsid w:val="009E63B4"/>
    <w:rsid w:val="009E6A01"/>
    <w:rsid w:val="009E6F2E"/>
    <w:rsid w:val="009F0BFA"/>
    <w:rsid w:val="009F26A3"/>
    <w:rsid w:val="009F369D"/>
    <w:rsid w:val="009F3B80"/>
    <w:rsid w:val="009F5ABB"/>
    <w:rsid w:val="009F5C54"/>
    <w:rsid w:val="009F62D1"/>
    <w:rsid w:val="009F7EBC"/>
    <w:rsid w:val="00A000A2"/>
    <w:rsid w:val="00A009D3"/>
    <w:rsid w:val="00A0145D"/>
    <w:rsid w:val="00A01476"/>
    <w:rsid w:val="00A016C0"/>
    <w:rsid w:val="00A01904"/>
    <w:rsid w:val="00A01C47"/>
    <w:rsid w:val="00A0232B"/>
    <w:rsid w:val="00A0293A"/>
    <w:rsid w:val="00A02FE8"/>
    <w:rsid w:val="00A0325D"/>
    <w:rsid w:val="00A03408"/>
    <w:rsid w:val="00A03944"/>
    <w:rsid w:val="00A03AFD"/>
    <w:rsid w:val="00A0436D"/>
    <w:rsid w:val="00A04C77"/>
    <w:rsid w:val="00A054FF"/>
    <w:rsid w:val="00A062C3"/>
    <w:rsid w:val="00A0662F"/>
    <w:rsid w:val="00A066DE"/>
    <w:rsid w:val="00A07D34"/>
    <w:rsid w:val="00A10C53"/>
    <w:rsid w:val="00A1138F"/>
    <w:rsid w:val="00A1155B"/>
    <w:rsid w:val="00A11888"/>
    <w:rsid w:val="00A11C8F"/>
    <w:rsid w:val="00A12400"/>
    <w:rsid w:val="00A12AA8"/>
    <w:rsid w:val="00A13838"/>
    <w:rsid w:val="00A14274"/>
    <w:rsid w:val="00A14DAE"/>
    <w:rsid w:val="00A1523C"/>
    <w:rsid w:val="00A15B58"/>
    <w:rsid w:val="00A15DC4"/>
    <w:rsid w:val="00A1621A"/>
    <w:rsid w:val="00A16C34"/>
    <w:rsid w:val="00A16E13"/>
    <w:rsid w:val="00A1749F"/>
    <w:rsid w:val="00A17669"/>
    <w:rsid w:val="00A2027F"/>
    <w:rsid w:val="00A20CB5"/>
    <w:rsid w:val="00A210CF"/>
    <w:rsid w:val="00A216EA"/>
    <w:rsid w:val="00A2245E"/>
    <w:rsid w:val="00A228A1"/>
    <w:rsid w:val="00A23B85"/>
    <w:rsid w:val="00A23C58"/>
    <w:rsid w:val="00A23D5C"/>
    <w:rsid w:val="00A2698C"/>
    <w:rsid w:val="00A27834"/>
    <w:rsid w:val="00A2789D"/>
    <w:rsid w:val="00A278E8"/>
    <w:rsid w:val="00A278F6"/>
    <w:rsid w:val="00A27A0F"/>
    <w:rsid w:val="00A3056B"/>
    <w:rsid w:val="00A3088D"/>
    <w:rsid w:val="00A308C5"/>
    <w:rsid w:val="00A31B38"/>
    <w:rsid w:val="00A325F9"/>
    <w:rsid w:val="00A33978"/>
    <w:rsid w:val="00A33E34"/>
    <w:rsid w:val="00A33F18"/>
    <w:rsid w:val="00A36725"/>
    <w:rsid w:val="00A36C58"/>
    <w:rsid w:val="00A3710E"/>
    <w:rsid w:val="00A3783C"/>
    <w:rsid w:val="00A4047D"/>
    <w:rsid w:val="00A41587"/>
    <w:rsid w:val="00A42066"/>
    <w:rsid w:val="00A42589"/>
    <w:rsid w:val="00A4343D"/>
    <w:rsid w:val="00A434F9"/>
    <w:rsid w:val="00A4489D"/>
    <w:rsid w:val="00A44A02"/>
    <w:rsid w:val="00A44E28"/>
    <w:rsid w:val="00A46100"/>
    <w:rsid w:val="00A463EC"/>
    <w:rsid w:val="00A46CB5"/>
    <w:rsid w:val="00A470C6"/>
    <w:rsid w:val="00A4722D"/>
    <w:rsid w:val="00A506B4"/>
    <w:rsid w:val="00A50A58"/>
    <w:rsid w:val="00A50BD2"/>
    <w:rsid w:val="00A50C37"/>
    <w:rsid w:val="00A510D7"/>
    <w:rsid w:val="00A5146A"/>
    <w:rsid w:val="00A51D0B"/>
    <w:rsid w:val="00A52844"/>
    <w:rsid w:val="00A52E7A"/>
    <w:rsid w:val="00A53238"/>
    <w:rsid w:val="00A53680"/>
    <w:rsid w:val="00A537C2"/>
    <w:rsid w:val="00A54021"/>
    <w:rsid w:val="00A55665"/>
    <w:rsid w:val="00A5581C"/>
    <w:rsid w:val="00A559F8"/>
    <w:rsid w:val="00A563BB"/>
    <w:rsid w:val="00A566D7"/>
    <w:rsid w:val="00A56DCC"/>
    <w:rsid w:val="00A5733F"/>
    <w:rsid w:val="00A57D07"/>
    <w:rsid w:val="00A60D26"/>
    <w:rsid w:val="00A61A56"/>
    <w:rsid w:val="00A61E7F"/>
    <w:rsid w:val="00A620A5"/>
    <w:rsid w:val="00A62885"/>
    <w:rsid w:val="00A632C9"/>
    <w:rsid w:val="00A63C64"/>
    <w:rsid w:val="00A64A0F"/>
    <w:rsid w:val="00A64B6D"/>
    <w:rsid w:val="00A64BBC"/>
    <w:rsid w:val="00A64EA5"/>
    <w:rsid w:val="00A65829"/>
    <w:rsid w:val="00A65993"/>
    <w:rsid w:val="00A65CE7"/>
    <w:rsid w:val="00A6686C"/>
    <w:rsid w:val="00A668C5"/>
    <w:rsid w:val="00A67D56"/>
    <w:rsid w:val="00A67E75"/>
    <w:rsid w:val="00A67ED1"/>
    <w:rsid w:val="00A703E9"/>
    <w:rsid w:val="00A70977"/>
    <w:rsid w:val="00A7136E"/>
    <w:rsid w:val="00A72350"/>
    <w:rsid w:val="00A72F1C"/>
    <w:rsid w:val="00A731DD"/>
    <w:rsid w:val="00A734EB"/>
    <w:rsid w:val="00A7390C"/>
    <w:rsid w:val="00A7391E"/>
    <w:rsid w:val="00A74792"/>
    <w:rsid w:val="00A74968"/>
    <w:rsid w:val="00A75167"/>
    <w:rsid w:val="00A77937"/>
    <w:rsid w:val="00A804BC"/>
    <w:rsid w:val="00A80B5C"/>
    <w:rsid w:val="00A81150"/>
    <w:rsid w:val="00A81A10"/>
    <w:rsid w:val="00A81DE3"/>
    <w:rsid w:val="00A82BD8"/>
    <w:rsid w:val="00A82E44"/>
    <w:rsid w:val="00A844FE"/>
    <w:rsid w:val="00A85445"/>
    <w:rsid w:val="00A85ADE"/>
    <w:rsid w:val="00A86548"/>
    <w:rsid w:val="00A86D53"/>
    <w:rsid w:val="00A87441"/>
    <w:rsid w:val="00A87EEC"/>
    <w:rsid w:val="00A901DD"/>
    <w:rsid w:val="00A904BE"/>
    <w:rsid w:val="00A90590"/>
    <w:rsid w:val="00A90699"/>
    <w:rsid w:val="00A90B29"/>
    <w:rsid w:val="00A912C8"/>
    <w:rsid w:val="00A9194C"/>
    <w:rsid w:val="00A91AC8"/>
    <w:rsid w:val="00A927A4"/>
    <w:rsid w:val="00A92F2A"/>
    <w:rsid w:val="00A942BC"/>
    <w:rsid w:val="00A94BCA"/>
    <w:rsid w:val="00A95346"/>
    <w:rsid w:val="00A95C1E"/>
    <w:rsid w:val="00A95CEE"/>
    <w:rsid w:val="00A96C4D"/>
    <w:rsid w:val="00A974EC"/>
    <w:rsid w:val="00A97BDD"/>
    <w:rsid w:val="00AA0760"/>
    <w:rsid w:val="00AA07B8"/>
    <w:rsid w:val="00AA11FF"/>
    <w:rsid w:val="00AA1D5F"/>
    <w:rsid w:val="00AA1EBF"/>
    <w:rsid w:val="00AA279F"/>
    <w:rsid w:val="00AA3407"/>
    <w:rsid w:val="00AA4A0F"/>
    <w:rsid w:val="00AA4CA7"/>
    <w:rsid w:val="00AA4E7E"/>
    <w:rsid w:val="00AA5087"/>
    <w:rsid w:val="00AA5C46"/>
    <w:rsid w:val="00AA6D3D"/>
    <w:rsid w:val="00AA722D"/>
    <w:rsid w:val="00AA7609"/>
    <w:rsid w:val="00AA78BD"/>
    <w:rsid w:val="00AA79DC"/>
    <w:rsid w:val="00AB0797"/>
    <w:rsid w:val="00AB0853"/>
    <w:rsid w:val="00AB0882"/>
    <w:rsid w:val="00AB0996"/>
    <w:rsid w:val="00AB1303"/>
    <w:rsid w:val="00AB133E"/>
    <w:rsid w:val="00AB241E"/>
    <w:rsid w:val="00AB41B0"/>
    <w:rsid w:val="00AB4226"/>
    <w:rsid w:val="00AB576B"/>
    <w:rsid w:val="00AB63FD"/>
    <w:rsid w:val="00AB67F7"/>
    <w:rsid w:val="00AB7860"/>
    <w:rsid w:val="00AC1421"/>
    <w:rsid w:val="00AC1A2E"/>
    <w:rsid w:val="00AC2B91"/>
    <w:rsid w:val="00AC4993"/>
    <w:rsid w:val="00AC54B3"/>
    <w:rsid w:val="00AC5EF6"/>
    <w:rsid w:val="00AC675D"/>
    <w:rsid w:val="00AD16C4"/>
    <w:rsid w:val="00AD189F"/>
    <w:rsid w:val="00AD1B7E"/>
    <w:rsid w:val="00AD2042"/>
    <w:rsid w:val="00AD2854"/>
    <w:rsid w:val="00AD2FEE"/>
    <w:rsid w:val="00AD3415"/>
    <w:rsid w:val="00AD55F7"/>
    <w:rsid w:val="00AD6130"/>
    <w:rsid w:val="00AD70EE"/>
    <w:rsid w:val="00AD7892"/>
    <w:rsid w:val="00AE0615"/>
    <w:rsid w:val="00AE1500"/>
    <w:rsid w:val="00AE2871"/>
    <w:rsid w:val="00AE2DD8"/>
    <w:rsid w:val="00AE45E4"/>
    <w:rsid w:val="00AE463E"/>
    <w:rsid w:val="00AE46D9"/>
    <w:rsid w:val="00AE4D98"/>
    <w:rsid w:val="00AE5025"/>
    <w:rsid w:val="00AE6D06"/>
    <w:rsid w:val="00AE73D3"/>
    <w:rsid w:val="00AE7695"/>
    <w:rsid w:val="00AF2069"/>
    <w:rsid w:val="00AF3491"/>
    <w:rsid w:val="00AF36EB"/>
    <w:rsid w:val="00AF4E34"/>
    <w:rsid w:val="00AF5AAA"/>
    <w:rsid w:val="00AF64A3"/>
    <w:rsid w:val="00AF706B"/>
    <w:rsid w:val="00B000A5"/>
    <w:rsid w:val="00B01EA1"/>
    <w:rsid w:val="00B023F7"/>
    <w:rsid w:val="00B03FD0"/>
    <w:rsid w:val="00B04DD7"/>
    <w:rsid w:val="00B05D42"/>
    <w:rsid w:val="00B05E4C"/>
    <w:rsid w:val="00B06B0A"/>
    <w:rsid w:val="00B06D84"/>
    <w:rsid w:val="00B07196"/>
    <w:rsid w:val="00B076F4"/>
    <w:rsid w:val="00B078B8"/>
    <w:rsid w:val="00B0797C"/>
    <w:rsid w:val="00B1015A"/>
    <w:rsid w:val="00B102FC"/>
    <w:rsid w:val="00B111FD"/>
    <w:rsid w:val="00B138D2"/>
    <w:rsid w:val="00B143F3"/>
    <w:rsid w:val="00B14CE3"/>
    <w:rsid w:val="00B1521A"/>
    <w:rsid w:val="00B16AA7"/>
    <w:rsid w:val="00B20EF4"/>
    <w:rsid w:val="00B21CBD"/>
    <w:rsid w:val="00B21FB3"/>
    <w:rsid w:val="00B22990"/>
    <w:rsid w:val="00B2349A"/>
    <w:rsid w:val="00B23BD5"/>
    <w:rsid w:val="00B25AA1"/>
    <w:rsid w:val="00B26337"/>
    <w:rsid w:val="00B266A0"/>
    <w:rsid w:val="00B300F1"/>
    <w:rsid w:val="00B30746"/>
    <w:rsid w:val="00B30EFF"/>
    <w:rsid w:val="00B31126"/>
    <w:rsid w:val="00B311BB"/>
    <w:rsid w:val="00B32D5A"/>
    <w:rsid w:val="00B3419D"/>
    <w:rsid w:val="00B35B0E"/>
    <w:rsid w:val="00B40222"/>
    <w:rsid w:val="00B403EE"/>
    <w:rsid w:val="00B40674"/>
    <w:rsid w:val="00B40D85"/>
    <w:rsid w:val="00B417EF"/>
    <w:rsid w:val="00B4210E"/>
    <w:rsid w:val="00B4281D"/>
    <w:rsid w:val="00B43DCF"/>
    <w:rsid w:val="00B44281"/>
    <w:rsid w:val="00B44BB9"/>
    <w:rsid w:val="00B454F9"/>
    <w:rsid w:val="00B46265"/>
    <w:rsid w:val="00B462F3"/>
    <w:rsid w:val="00B4772A"/>
    <w:rsid w:val="00B478DB"/>
    <w:rsid w:val="00B50A92"/>
    <w:rsid w:val="00B5107F"/>
    <w:rsid w:val="00B52121"/>
    <w:rsid w:val="00B52DA0"/>
    <w:rsid w:val="00B52F46"/>
    <w:rsid w:val="00B5459E"/>
    <w:rsid w:val="00B553F9"/>
    <w:rsid w:val="00B5675F"/>
    <w:rsid w:val="00B56D35"/>
    <w:rsid w:val="00B56FBD"/>
    <w:rsid w:val="00B57321"/>
    <w:rsid w:val="00B573FE"/>
    <w:rsid w:val="00B57D12"/>
    <w:rsid w:val="00B57DEE"/>
    <w:rsid w:val="00B61864"/>
    <w:rsid w:val="00B61A2E"/>
    <w:rsid w:val="00B61B51"/>
    <w:rsid w:val="00B61C43"/>
    <w:rsid w:val="00B62425"/>
    <w:rsid w:val="00B62890"/>
    <w:rsid w:val="00B63FC9"/>
    <w:rsid w:val="00B646AD"/>
    <w:rsid w:val="00B65BE1"/>
    <w:rsid w:val="00B6665D"/>
    <w:rsid w:val="00B66B01"/>
    <w:rsid w:val="00B66E1D"/>
    <w:rsid w:val="00B67DD1"/>
    <w:rsid w:val="00B70C45"/>
    <w:rsid w:val="00B71418"/>
    <w:rsid w:val="00B71A0C"/>
    <w:rsid w:val="00B73457"/>
    <w:rsid w:val="00B73875"/>
    <w:rsid w:val="00B73D2F"/>
    <w:rsid w:val="00B73F40"/>
    <w:rsid w:val="00B74027"/>
    <w:rsid w:val="00B7421B"/>
    <w:rsid w:val="00B74522"/>
    <w:rsid w:val="00B751FE"/>
    <w:rsid w:val="00B75541"/>
    <w:rsid w:val="00B75856"/>
    <w:rsid w:val="00B776FE"/>
    <w:rsid w:val="00B7787C"/>
    <w:rsid w:val="00B8033D"/>
    <w:rsid w:val="00B81CA5"/>
    <w:rsid w:val="00B81DD1"/>
    <w:rsid w:val="00B8323C"/>
    <w:rsid w:val="00B837C8"/>
    <w:rsid w:val="00B84544"/>
    <w:rsid w:val="00B8533A"/>
    <w:rsid w:val="00B85751"/>
    <w:rsid w:val="00B85A8A"/>
    <w:rsid w:val="00B86891"/>
    <w:rsid w:val="00B86C10"/>
    <w:rsid w:val="00B87DA3"/>
    <w:rsid w:val="00B90803"/>
    <w:rsid w:val="00B908F9"/>
    <w:rsid w:val="00B9094F"/>
    <w:rsid w:val="00B90A51"/>
    <w:rsid w:val="00B90FBF"/>
    <w:rsid w:val="00B917A3"/>
    <w:rsid w:val="00B921F7"/>
    <w:rsid w:val="00B927C8"/>
    <w:rsid w:val="00B9284A"/>
    <w:rsid w:val="00B92882"/>
    <w:rsid w:val="00B92A96"/>
    <w:rsid w:val="00B93FA3"/>
    <w:rsid w:val="00B94A37"/>
    <w:rsid w:val="00B94AF7"/>
    <w:rsid w:val="00B95031"/>
    <w:rsid w:val="00B95246"/>
    <w:rsid w:val="00B9558C"/>
    <w:rsid w:val="00B96C7A"/>
    <w:rsid w:val="00B96CE9"/>
    <w:rsid w:val="00B97A1C"/>
    <w:rsid w:val="00B97EC4"/>
    <w:rsid w:val="00BA0BDA"/>
    <w:rsid w:val="00BA0F6F"/>
    <w:rsid w:val="00BA1346"/>
    <w:rsid w:val="00BA1877"/>
    <w:rsid w:val="00BA3690"/>
    <w:rsid w:val="00BA56B4"/>
    <w:rsid w:val="00BA69CA"/>
    <w:rsid w:val="00BA6EE1"/>
    <w:rsid w:val="00BA6F32"/>
    <w:rsid w:val="00BA6FC8"/>
    <w:rsid w:val="00BB0723"/>
    <w:rsid w:val="00BB0D55"/>
    <w:rsid w:val="00BB1278"/>
    <w:rsid w:val="00BB1D9C"/>
    <w:rsid w:val="00BB34A4"/>
    <w:rsid w:val="00BB3B1E"/>
    <w:rsid w:val="00BB3E60"/>
    <w:rsid w:val="00BB4023"/>
    <w:rsid w:val="00BB403B"/>
    <w:rsid w:val="00BB4649"/>
    <w:rsid w:val="00BB5B6F"/>
    <w:rsid w:val="00BB67F4"/>
    <w:rsid w:val="00BB728D"/>
    <w:rsid w:val="00BB7B48"/>
    <w:rsid w:val="00BB7FF3"/>
    <w:rsid w:val="00BC0DB4"/>
    <w:rsid w:val="00BC13AE"/>
    <w:rsid w:val="00BC1854"/>
    <w:rsid w:val="00BC1B37"/>
    <w:rsid w:val="00BC21FA"/>
    <w:rsid w:val="00BC39C0"/>
    <w:rsid w:val="00BC504E"/>
    <w:rsid w:val="00BC69BF"/>
    <w:rsid w:val="00BC6D4D"/>
    <w:rsid w:val="00BC6E35"/>
    <w:rsid w:val="00BC7C19"/>
    <w:rsid w:val="00BD0A24"/>
    <w:rsid w:val="00BD271A"/>
    <w:rsid w:val="00BD2E5A"/>
    <w:rsid w:val="00BD383B"/>
    <w:rsid w:val="00BD4BC1"/>
    <w:rsid w:val="00BD58F2"/>
    <w:rsid w:val="00BD596B"/>
    <w:rsid w:val="00BD5FD7"/>
    <w:rsid w:val="00BD613B"/>
    <w:rsid w:val="00BD68FE"/>
    <w:rsid w:val="00BD698E"/>
    <w:rsid w:val="00BD6D88"/>
    <w:rsid w:val="00BD732A"/>
    <w:rsid w:val="00BD7334"/>
    <w:rsid w:val="00BD7E51"/>
    <w:rsid w:val="00BE0C63"/>
    <w:rsid w:val="00BE0D1C"/>
    <w:rsid w:val="00BE0F27"/>
    <w:rsid w:val="00BE124E"/>
    <w:rsid w:val="00BE16AB"/>
    <w:rsid w:val="00BE179B"/>
    <w:rsid w:val="00BE1A48"/>
    <w:rsid w:val="00BE1C8F"/>
    <w:rsid w:val="00BE1D61"/>
    <w:rsid w:val="00BE293E"/>
    <w:rsid w:val="00BE32C5"/>
    <w:rsid w:val="00BE38C0"/>
    <w:rsid w:val="00BE4371"/>
    <w:rsid w:val="00BE4775"/>
    <w:rsid w:val="00BE486F"/>
    <w:rsid w:val="00BE67B8"/>
    <w:rsid w:val="00BE7032"/>
    <w:rsid w:val="00BE72B1"/>
    <w:rsid w:val="00BE7647"/>
    <w:rsid w:val="00BE77AB"/>
    <w:rsid w:val="00BE789F"/>
    <w:rsid w:val="00BE7EAC"/>
    <w:rsid w:val="00BF031F"/>
    <w:rsid w:val="00BF0A31"/>
    <w:rsid w:val="00BF0E0B"/>
    <w:rsid w:val="00BF1BFA"/>
    <w:rsid w:val="00BF2C28"/>
    <w:rsid w:val="00BF2C99"/>
    <w:rsid w:val="00BF3290"/>
    <w:rsid w:val="00BF49C8"/>
    <w:rsid w:val="00BF4F1D"/>
    <w:rsid w:val="00BF4FFA"/>
    <w:rsid w:val="00BF537B"/>
    <w:rsid w:val="00BF709E"/>
    <w:rsid w:val="00BF7DB7"/>
    <w:rsid w:val="00C006A5"/>
    <w:rsid w:val="00C00FE5"/>
    <w:rsid w:val="00C010C3"/>
    <w:rsid w:val="00C02C7A"/>
    <w:rsid w:val="00C02E19"/>
    <w:rsid w:val="00C0320A"/>
    <w:rsid w:val="00C033D2"/>
    <w:rsid w:val="00C0343E"/>
    <w:rsid w:val="00C04FB1"/>
    <w:rsid w:val="00C059C4"/>
    <w:rsid w:val="00C06000"/>
    <w:rsid w:val="00C06074"/>
    <w:rsid w:val="00C06FD5"/>
    <w:rsid w:val="00C0713D"/>
    <w:rsid w:val="00C07E8C"/>
    <w:rsid w:val="00C103B5"/>
    <w:rsid w:val="00C11677"/>
    <w:rsid w:val="00C12A54"/>
    <w:rsid w:val="00C14FA1"/>
    <w:rsid w:val="00C15209"/>
    <w:rsid w:val="00C16CF0"/>
    <w:rsid w:val="00C16D4D"/>
    <w:rsid w:val="00C17060"/>
    <w:rsid w:val="00C205EA"/>
    <w:rsid w:val="00C20B46"/>
    <w:rsid w:val="00C20BE1"/>
    <w:rsid w:val="00C20C72"/>
    <w:rsid w:val="00C20F93"/>
    <w:rsid w:val="00C21772"/>
    <w:rsid w:val="00C21CB3"/>
    <w:rsid w:val="00C22CB0"/>
    <w:rsid w:val="00C231E8"/>
    <w:rsid w:val="00C23371"/>
    <w:rsid w:val="00C24E14"/>
    <w:rsid w:val="00C25AD6"/>
    <w:rsid w:val="00C26E64"/>
    <w:rsid w:val="00C27725"/>
    <w:rsid w:val="00C316E1"/>
    <w:rsid w:val="00C31932"/>
    <w:rsid w:val="00C327BF"/>
    <w:rsid w:val="00C32A3D"/>
    <w:rsid w:val="00C32F79"/>
    <w:rsid w:val="00C32FE3"/>
    <w:rsid w:val="00C33713"/>
    <w:rsid w:val="00C33A32"/>
    <w:rsid w:val="00C33A56"/>
    <w:rsid w:val="00C34690"/>
    <w:rsid w:val="00C35FBE"/>
    <w:rsid w:val="00C37E7A"/>
    <w:rsid w:val="00C40553"/>
    <w:rsid w:val="00C4100D"/>
    <w:rsid w:val="00C410E9"/>
    <w:rsid w:val="00C41910"/>
    <w:rsid w:val="00C41953"/>
    <w:rsid w:val="00C42ADF"/>
    <w:rsid w:val="00C42EC4"/>
    <w:rsid w:val="00C4358C"/>
    <w:rsid w:val="00C43F89"/>
    <w:rsid w:val="00C448B6"/>
    <w:rsid w:val="00C44F58"/>
    <w:rsid w:val="00C45BBE"/>
    <w:rsid w:val="00C45C5D"/>
    <w:rsid w:val="00C45CE5"/>
    <w:rsid w:val="00C46BAD"/>
    <w:rsid w:val="00C46E79"/>
    <w:rsid w:val="00C46F22"/>
    <w:rsid w:val="00C47041"/>
    <w:rsid w:val="00C50164"/>
    <w:rsid w:val="00C520F2"/>
    <w:rsid w:val="00C52614"/>
    <w:rsid w:val="00C52B2A"/>
    <w:rsid w:val="00C535F3"/>
    <w:rsid w:val="00C53D4B"/>
    <w:rsid w:val="00C53D84"/>
    <w:rsid w:val="00C56097"/>
    <w:rsid w:val="00C568FD"/>
    <w:rsid w:val="00C56CBF"/>
    <w:rsid w:val="00C579B2"/>
    <w:rsid w:val="00C579C4"/>
    <w:rsid w:val="00C57F75"/>
    <w:rsid w:val="00C61221"/>
    <w:rsid w:val="00C61560"/>
    <w:rsid w:val="00C61AA9"/>
    <w:rsid w:val="00C62200"/>
    <w:rsid w:val="00C62FBF"/>
    <w:rsid w:val="00C63A21"/>
    <w:rsid w:val="00C640B0"/>
    <w:rsid w:val="00C640E3"/>
    <w:rsid w:val="00C6414E"/>
    <w:rsid w:val="00C64888"/>
    <w:rsid w:val="00C649FD"/>
    <w:rsid w:val="00C65056"/>
    <w:rsid w:val="00C65411"/>
    <w:rsid w:val="00C6591E"/>
    <w:rsid w:val="00C6609E"/>
    <w:rsid w:val="00C6722E"/>
    <w:rsid w:val="00C7040B"/>
    <w:rsid w:val="00C70DB8"/>
    <w:rsid w:val="00C71B00"/>
    <w:rsid w:val="00C725A5"/>
    <w:rsid w:val="00C7263B"/>
    <w:rsid w:val="00C731B0"/>
    <w:rsid w:val="00C734C1"/>
    <w:rsid w:val="00C734E6"/>
    <w:rsid w:val="00C73E06"/>
    <w:rsid w:val="00C73E1A"/>
    <w:rsid w:val="00C75022"/>
    <w:rsid w:val="00C752A1"/>
    <w:rsid w:val="00C759D8"/>
    <w:rsid w:val="00C75AC4"/>
    <w:rsid w:val="00C75CF9"/>
    <w:rsid w:val="00C75D57"/>
    <w:rsid w:val="00C76172"/>
    <w:rsid w:val="00C76E23"/>
    <w:rsid w:val="00C7780C"/>
    <w:rsid w:val="00C81BEE"/>
    <w:rsid w:val="00C81C3F"/>
    <w:rsid w:val="00C82C49"/>
    <w:rsid w:val="00C8439F"/>
    <w:rsid w:val="00C84687"/>
    <w:rsid w:val="00C8482C"/>
    <w:rsid w:val="00C84A0C"/>
    <w:rsid w:val="00C90A62"/>
    <w:rsid w:val="00C90B40"/>
    <w:rsid w:val="00C912CC"/>
    <w:rsid w:val="00C919DF"/>
    <w:rsid w:val="00C92923"/>
    <w:rsid w:val="00C92B6F"/>
    <w:rsid w:val="00C93272"/>
    <w:rsid w:val="00C93A64"/>
    <w:rsid w:val="00C94039"/>
    <w:rsid w:val="00C9461F"/>
    <w:rsid w:val="00C95398"/>
    <w:rsid w:val="00C9697C"/>
    <w:rsid w:val="00C96EA8"/>
    <w:rsid w:val="00C97663"/>
    <w:rsid w:val="00C97EEF"/>
    <w:rsid w:val="00CA1605"/>
    <w:rsid w:val="00CA23F5"/>
    <w:rsid w:val="00CA2DE6"/>
    <w:rsid w:val="00CA2E11"/>
    <w:rsid w:val="00CA354C"/>
    <w:rsid w:val="00CA3A80"/>
    <w:rsid w:val="00CA3EAE"/>
    <w:rsid w:val="00CA6296"/>
    <w:rsid w:val="00CA6EAE"/>
    <w:rsid w:val="00CA7398"/>
    <w:rsid w:val="00CB07C2"/>
    <w:rsid w:val="00CB1E2C"/>
    <w:rsid w:val="00CB2248"/>
    <w:rsid w:val="00CB2F6E"/>
    <w:rsid w:val="00CB32CE"/>
    <w:rsid w:val="00CB3584"/>
    <w:rsid w:val="00CB3FC8"/>
    <w:rsid w:val="00CB4389"/>
    <w:rsid w:val="00CB4605"/>
    <w:rsid w:val="00CB5CD3"/>
    <w:rsid w:val="00CB61C2"/>
    <w:rsid w:val="00CB6621"/>
    <w:rsid w:val="00CB7069"/>
    <w:rsid w:val="00CB7F87"/>
    <w:rsid w:val="00CC00F9"/>
    <w:rsid w:val="00CC0DD5"/>
    <w:rsid w:val="00CC13FF"/>
    <w:rsid w:val="00CC166B"/>
    <w:rsid w:val="00CC1C24"/>
    <w:rsid w:val="00CC1F87"/>
    <w:rsid w:val="00CC2DD4"/>
    <w:rsid w:val="00CC31DC"/>
    <w:rsid w:val="00CC3BAE"/>
    <w:rsid w:val="00CC3DA1"/>
    <w:rsid w:val="00CC3DA3"/>
    <w:rsid w:val="00CC49E9"/>
    <w:rsid w:val="00CC50A7"/>
    <w:rsid w:val="00CC54EC"/>
    <w:rsid w:val="00CC5AAF"/>
    <w:rsid w:val="00CC5B09"/>
    <w:rsid w:val="00CC663A"/>
    <w:rsid w:val="00CC68DC"/>
    <w:rsid w:val="00CC6CA0"/>
    <w:rsid w:val="00CC6CC6"/>
    <w:rsid w:val="00CC74A3"/>
    <w:rsid w:val="00CC771C"/>
    <w:rsid w:val="00CC78C7"/>
    <w:rsid w:val="00CC78EB"/>
    <w:rsid w:val="00CC7984"/>
    <w:rsid w:val="00CC7C4D"/>
    <w:rsid w:val="00CD03C8"/>
    <w:rsid w:val="00CD085A"/>
    <w:rsid w:val="00CD0F11"/>
    <w:rsid w:val="00CD12C9"/>
    <w:rsid w:val="00CD2D70"/>
    <w:rsid w:val="00CD396B"/>
    <w:rsid w:val="00CD407C"/>
    <w:rsid w:val="00CD5C03"/>
    <w:rsid w:val="00CD5D32"/>
    <w:rsid w:val="00CD5F3F"/>
    <w:rsid w:val="00CD64FB"/>
    <w:rsid w:val="00CD70FD"/>
    <w:rsid w:val="00CD727A"/>
    <w:rsid w:val="00CD7797"/>
    <w:rsid w:val="00CE01DB"/>
    <w:rsid w:val="00CE0475"/>
    <w:rsid w:val="00CE1A3C"/>
    <w:rsid w:val="00CE20DA"/>
    <w:rsid w:val="00CE340A"/>
    <w:rsid w:val="00CE587D"/>
    <w:rsid w:val="00CE5A91"/>
    <w:rsid w:val="00CE5E5E"/>
    <w:rsid w:val="00CE6EAB"/>
    <w:rsid w:val="00CF0144"/>
    <w:rsid w:val="00CF0312"/>
    <w:rsid w:val="00CF03D4"/>
    <w:rsid w:val="00CF0C7E"/>
    <w:rsid w:val="00CF0DC5"/>
    <w:rsid w:val="00CF0FBA"/>
    <w:rsid w:val="00CF122A"/>
    <w:rsid w:val="00CF1D85"/>
    <w:rsid w:val="00CF1F78"/>
    <w:rsid w:val="00CF26E0"/>
    <w:rsid w:val="00CF3EB0"/>
    <w:rsid w:val="00CF3ECE"/>
    <w:rsid w:val="00CF4419"/>
    <w:rsid w:val="00CF478E"/>
    <w:rsid w:val="00CF4ADC"/>
    <w:rsid w:val="00CF5889"/>
    <w:rsid w:val="00CF5D67"/>
    <w:rsid w:val="00CF6072"/>
    <w:rsid w:val="00CF6128"/>
    <w:rsid w:val="00CF6347"/>
    <w:rsid w:val="00CF6DE7"/>
    <w:rsid w:val="00CF750B"/>
    <w:rsid w:val="00CF7FF6"/>
    <w:rsid w:val="00D00372"/>
    <w:rsid w:val="00D00A44"/>
    <w:rsid w:val="00D00ED9"/>
    <w:rsid w:val="00D016BB"/>
    <w:rsid w:val="00D03535"/>
    <w:rsid w:val="00D04026"/>
    <w:rsid w:val="00D0438C"/>
    <w:rsid w:val="00D05514"/>
    <w:rsid w:val="00D05F75"/>
    <w:rsid w:val="00D06262"/>
    <w:rsid w:val="00D06291"/>
    <w:rsid w:val="00D0644C"/>
    <w:rsid w:val="00D079CF"/>
    <w:rsid w:val="00D07EC7"/>
    <w:rsid w:val="00D103C5"/>
    <w:rsid w:val="00D106F4"/>
    <w:rsid w:val="00D10F4E"/>
    <w:rsid w:val="00D1106B"/>
    <w:rsid w:val="00D11147"/>
    <w:rsid w:val="00D11A20"/>
    <w:rsid w:val="00D11A86"/>
    <w:rsid w:val="00D11F8A"/>
    <w:rsid w:val="00D12271"/>
    <w:rsid w:val="00D12833"/>
    <w:rsid w:val="00D12BFC"/>
    <w:rsid w:val="00D1375A"/>
    <w:rsid w:val="00D13900"/>
    <w:rsid w:val="00D140CD"/>
    <w:rsid w:val="00D14835"/>
    <w:rsid w:val="00D14993"/>
    <w:rsid w:val="00D14AA6"/>
    <w:rsid w:val="00D14D2C"/>
    <w:rsid w:val="00D14FD1"/>
    <w:rsid w:val="00D16BD7"/>
    <w:rsid w:val="00D16FCF"/>
    <w:rsid w:val="00D17966"/>
    <w:rsid w:val="00D208BD"/>
    <w:rsid w:val="00D21249"/>
    <w:rsid w:val="00D212F7"/>
    <w:rsid w:val="00D2189E"/>
    <w:rsid w:val="00D228FB"/>
    <w:rsid w:val="00D2292E"/>
    <w:rsid w:val="00D2296A"/>
    <w:rsid w:val="00D23882"/>
    <w:rsid w:val="00D2391C"/>
    <w:rsid w:val="00D24828"/>
    <w:rsid w:val="00D24C1A"/>
    <w:rsid w:val="00D26541"/>
    <w:rsid w:val="00D2695D"/>
    <w:rsid w:val="00D272D4"/>
    <w:rsid w:val="00D27AAB"/>
    <w:rsid w:val="00D31392"/>
    <w:rsid w:val="00D316A8"/>
    <w:rsid w:val="00D32100"/>
    <w:rsid w:val="00D32773"/>
    <w:rsid w:val="00D32910"/>
    <w:rsid w:val="00D32BD3"/>
    <w:rsid w:val="00D32F7C"/>
    <w:rsid w:val="00D33332"/>
    <w:rsid w:val="00D340DB"/>
    <w:rsid w:val="00D34448"/>
    <w:rsid w:val="00D346BD"/>
    <w:rsid w:val="00D34F73"/>
    <w:rsid w:val="00D3620E"/>
    <w:rsid w:val="00D36983"/>
    <w:rsid w:val="00D36A7F"/>
    <w:rsid w:val="00D36D0B"/>
    <w:rsid w:val="00D3739A"/>
    <w:rsid w:val="00D37560"/>
    <w:rsid w:val="00D377FD"/>
    <w:rsid w:val="00D37D51"/>
    <w:rsid w:val="00D403C3"/>
    <w:rsid w:val="00D40415"/>
    <w:rsid w:val="00D40DF6"/>
    <w:rsid w:val="00D4210E"/>
    <w:rsid w:val="00D429DB"/>
    <w:rsid w:val="00D42CDE"/>
    <w:rsid w:val="00D42CEE"/>
    <w:rsid w:val="00D438AC"/>
    <w:rsid w:val="00D43CB2"/>
    <w:rsid w:val="00D44274"/>
    <w:rsid w:val="00D44D83"/>
    <w:rsid w:val="00D4543E"/>
    <w:rsid w:val="00D456FE"/>
    <w:rsid w:val="00D45E10"/>
    <w:rsid w:val="00D4695B"/>
    <w:rsid w:val="00D46B38"/>
    <w:rsid w:val="00D4724C"/>
    <w:rsid w:val="00D473B1"/>
    <w:rsid w:val="00D5033B"/>
    <w:rsid w:val="00D50E63"/>
    <w:rsid w:val="00D51A58"/>
    <w:rsid w:val="00D53635"/>
    <w:rsid w:val="00D53798"/>
    <w:rsid w:val="00D53A19"/>
    <w:rsid w:val="00D54764"/>
    <w:rsid w:val="00D54B56"/>
    <w:rsid w:val="00D54CED"/>
    <w:rsid w:val="00D551FF"/>
    <w:rsid w:val="00D555AA"/>
    <w:rsid w:val="00D55675"/>
    <w:rsid w:val="00D5628B"/>
    <w:rsid w:val="00D56A23"/>
    <w:rsid w:val="00D56DB3"/>
    <w:rsid w:val="00D571A8"/>
    <w:rsid w:val="00D579C3"/>
    <w:rsid w:val="00D579CA"/>
    <w:rsid w:val="00D57B36"/>
    <w:rsid w:val="00D57F27"/>
    <w:rsid w:val="00D60037"/>
    <w:rsid w:val="00D60473"/>
    <w:rsid w:val="00D60677"/>
    <w:rsid w:val="00D60E15"/>
    <w:rsid w:val="00D61477"/>
    <w:rsid w:val="00D61F42"/>
    <w:rsid w:val="00D622A0"/>
    <w:rsid w:val="00D62C6A"/>
    <w:rsid w:val="00D62C6E"/>
    <w:rsid w:val="00D62EFD"/>
    <w:rsid w:val="00D63B34"/>
    <w:rsid w:val="00D64064"/>
    <w:rsid w:val="00D649CA"/>
    <w:rsid w:val="00D65253"/>
    <w:rsid w:val="00D65297"/>
    <w:rsid w:val="00D6532B"/>
    <w:rsid w:val="00D65C08"/>
    <w:rsid w:val="00D66F13"/>
    <w:rsid w:val="00D6741D"/>
    <w:rsid w:val="00D67C49"/>
    <w:rsid w:val="00D67D53"/>
    <w:rsid w:val="00D7065B"/>
    <w:rsid w:val="00D706A5"/>
    <w:rsid w:val="00D70FBC"/>
    <w:rsid w:val="00D713D3"/>
    <w:rsid w:val="00D716EA"/>
    <w:rsid w:val="00D71871"/>
    <w:rsid w:val="00D71F22"/>
    <w:rsid w:val="00D74050"/>
    <w:rsid w:val="00D7456E"/>
    <w:rsid w:val="00D74B3A"/>
    <w:rsid w:val="00D74C47"/>
    <w:rsid w:val="00D750B4"/>
    <w:rsid w:val="00D75527"/>
    <w:rsid w:val="00D759C9"/>
    <w:rsid w:val="00D76F09"/>
    <w:rsid w:val="00D776BA"/>
    <w:rsid w:val="00D7775A"/>
    <w:rsid w:val="00D77C17"/>
    <w:rsid w:val="00D803DF"/>
    <w:rsid w:val="00D80AE7"/>
    <w:rsid w:val="00D80B63"/>
    <w:rsid w:val="00D81577"/>
    <w:rsid w:val="00D82418"/>
    <w:rsid w:val="00D839E7"/>
    <w:rsid w:val="00D8568A"/>
    <w:rsid w:val="00D86097"/>
    <w:rsid w:val="00D865A2"/>
    <w:rsid w:val="00D86CE5"/>
    <w:rsid w:val="00D9113B"/>
    <w:rsid w:val="00D913F7"/>
    <w:rsid w:val="00D91A13"/>
    <w:rsid w:val="00D91CFC"/>
    <w:rsid w:val="00D92709"/>
    <w:rsid w:val="00D92C82"/>
    <w:rsid w:val="00D9371D"/>
    <w:rsid w:val="00D93F78"/>
    <w:rsid w:val="00D947AC"/>
    <w:rsid w:val="00D958D8"/>
    <w:rsid w:val="00D97EC5"/>
    <w:rsid w:val="00DA0632"/>
    <w:rsid w:val="00DA0889"/>
    <w:rsid w:val="00DA0DD6"/>
    <w:rsid w:val="00DA1058"/>
    <w:rsid w:val="00DA1B5C"/>
    <w:rsid w:val="00DA2814"/>
    <w:rsid w:val="00DA2D94"/>
    <w:rsid w:val="00DA2F3B"/>
    <w:rsid w:val="00DA3023"/>
    <w:rsid w:val="00DA5CCB"/>
    <w:rsid w:val="00DA65D5"/>
    <w:rsid w:val="00DA6BF5"/>
    <w:rsid w:val="00DA6C7D"/>
    <w:rsid w:val="00DA6E1A"/>
    <w:rsid w:val="00DA73B8"/>
    <w:rsid w:val="00DA7E3F"/>
    <w:rsid w:val="00DA7E6E"/>
    <w:rsid w:val="00DB0BF4"/>
    <w:rsid w:val="00DB15BB"/>
    <w:rsid w:val="00DB1BDC"/>
    <w:rsid w:val="00DB30D9"/>
    <w:rsid w:val="00DB4B0E"/>
    <w:rsid w:val="00DB5537"/>
    <w:rsid w:val="00DB64D2"/>
    <w:rsid w:val="00DB6A58"/>
    <w:rsid w:val="00DB6B0C"/>
    <w:rsid w:val="00DB77EA"/>
    <w:rsid w:val="00DC004F"/>
    <w:rsid w:val="00DC0238"/>
    <w:rsid w:val="00DC06B2"/>
    <w:rsid w:val="00DC29A6"/>
    <w:rsid w:val="00DC2D96"/>
    <w:rsid w:val="00DC37DE"/>
    <w:rsid w:val="00DC3DE8"/>
    <w:rsid w:val="00DC5385"/>
    <w:rsid w:val="00DC57CF"/>
    <w:rsid w:val="00DC6B20"/>
    <w:rsid w:val="00DC733C"/>
    <w:rsid w:val="00DC75EF"/>
    <w:rsid w:val="00DD0163"/>
    <w:rsid w:val="00DD0900"/>
    <w:rsid w:val="00DD0D3F"/>
    <w:rsid w:val="00DD102E"/>
    <w:rsid w:val="00DD249C"/>
    <w:rsid w:val="00DD2679"/>
    <w:rsid w:val="00DD4B74"/>
    <w:rsid w:val="00DD551C"/>
    <w:rsid w:val="00DD594E"/>
    <w:rsid w:val="00DD697E"/>
    <w:rsid w:val="00DD7C0B"/>
    <w:rsid w:val="00DE0F0D"/>
    <w:rsid w:val="00DE16A3"/>
    <w:rsid w:val="00DE222C"/>
    <w:rsid w:val="00DE29DD"/>
    <w:rsid w:val="00DE2A3C"/>
    <w:rsid w:val="00DE37D5"/>
    <w:rsid w:val="00DE4AAA"/>
    <w:rsid w:val="00DE685A"/>
    <w:rsid w:val="00DE6BC6"/>
    <w:rsid w:val="00DE6DE1"/>
    <w:rsid w:val="00DE6E39"/>
    <w:rsid w:val="00DF0C76"/>
    <w:rsid w:val="00DF1388"/>
    <w:rsid w:val="00DF161F"/>
    <w:rsid w:val="00DF166F"/>
    <w:rsid w:val="00DF1809"/>
    <w:rsid w:val="00DF1A27"/>
    <w:rsid w:val="00DF1FA2"/>
    <w:rsid w:val="00DF209C"/>
    <w:rsid w:val="00DF2EC7"/>
    <w:rsid w:val="00DF3183"/>
    <w:rsid w:val="00DF3396"/>
    <w:rsid w:val="00DF3911"/>
    <w:rsid w:val="00DF693C"/>
    <w:rsid w:val="00DF69D3"/>
    <w:rsid w:val="00DF70F4"/>
    <w:rsid w:val="00DF7445"/>
    <w:rsid w:val="00E00D40"/>
    <w:rsid w:val="00E01A68"/>
    <w:rsid w:val="00E01D86"/>
    <w:rsid w:val="00E022E8"/>
    <w:rsid w:val="00E02425"/>
    <w:rsid w:val="00E02D9D"/>
    <w:rsid w:val="00E036C3"/>
    <w:rsid w:val="00E04497"/>
    <w:rsid w:val="00E0467D"/>
    <w:rsid w:val="00E04B83"/>
    <w:rsid w:val="00E06028"/>
    <w:rsid w:val="00E06762"/>
    <w:rsid w:val="00E06986"/>
    <w:rsid w:val="00E07170"/>
    <w:rsid w:val="00E072AD"/>
    <w:rsid w:val="00E077AA"/>
    <w:rsid w:val="00E0796D"/>
    <w:rsid w:val="00E07F54"/>
    <w:rsid w:val="00E10316"/>
    <w:rsid w:val="00E108D3"/>
    <w:rsid w:val="00E11456"/>
    <w:rsid w:val="00E11B8C"/>
    <w:rsid w:val="00E12518"/>
    <w:rsid w:val="00E1268B"/>
    <w:rsid w:val="00E1291E"/>
    <w:rsid w:val="00E13D93"/>
    <w:rsid w:val="00E14291"/>
    <w:rsid w:val="00E14F78"/>
    <w:rsid w:val="00E15760"/>
    <w:rsid w:val="00E15927"/>
    <w:rsid w:val="00E16417"/>
    <w:rsid w:val="00E16AD3"/>
    <w:rsid w:val="00E17A50"/>
    <w:rsid w:val="00E200E1"/>
    <w:rsid w:val="00E20F0A"/>
    <w:rsid w:val="00E20FA6"/>
    <w:rsid w:val="00E210CC"/>
    <w:rsid w:val="00E21AE2"/>
    <w:rsid w:val="00E21F25"/>
    <w:rsid w:val="00E22DE0"/>
    <w:rsid w:val="00E23FDD"/>
    <w:rsid w:val="00E2505A"/>
    <w:rsid w:val="00E2532A"/>
    <w:rsid w:val="00E25C39"/>
    <w:rsid w:val="00E3119C"/>
    <w:rsid w:val="00E31529"/>
    <w:rsid w:val="00E3276B"/>
    <w:rsid w:val="00E32837"/>
    <w:rsid w:val="00E32E06"/>
    <w:rsid w:val="00E3329D"/>
    <w:rsid w:val="00E332FA"/>
    <w:rsid w:val="00E33AA3"/>
    <w:rsid w:val="00E33B53"/>
    <w:rsid w:val="00E33D13"/>
    <w:rsid w:val="00E33E2A"/>
    <w:rsid w:val="00E341DF"/>
    <w:rsid w:val="00E357B0"/>
    <w:rsid w:val="00E36166"/>
    <w:rsid w:val="00E36413"/>
    <w:rsid w:val="00E369E4"/>
    <w:rsid w:val="00E36DB9"/>
    <w:rsid w:val="00E37331"/>
    <w:rsid w:val="00E373D0"/>
    <w:rsid w:val="00E37786"/>
    <w:rsid w:val="00E37ACE"/>
    <w:rsid w:val="00E37C59"/>
    <w:rsid w:val="00E41D31"/>
    <w:rsid w:val="00E4231C"/>
    <w:rsid w:val="00E42C28"/>
    <w:rsid w:val="00E4335D"/>
    <w:rsid w:val="00E44B98"/>
    <w:rsid w:val="00E455E0"/>
    <w:rsid w:val="00E45EF5"/>
    <w:rsid w:val="00E45F25"/>
    <w:rsid w:val="00E50D7A"/>
    <w:rsid w:val="00E5117A"/>
    <w:rsid w:val="00E51AEF"/>
    <w:rsid w:val="00E51B0B"/>
    <w:rsid w:val="00E51C02"/>
    <w:rsid w:val="00E52897"/>
    <w:rsid w:val="00E535D1"/>
    <w:rsid w:val="00E5424E"/>
    <w:rsid w:val="00E544ED"/>
    <w:rsid w:val="00E55873"/>
    <w:rsid w:val="00E5771F"/>
    <w:rsid w:val="00E607F7"/>
    <w:rsid w:val="00E61740"/>
    <w:rsid w:val="00E617BA"/>
    <w:rsid w:val="00E618B8"/>
    <w:rsid w:val="00E61985"/>
    <w:rsid w:val="00E63D29"/>
    <w:rsid w:val="00E65397"/>
    <w:rsid w:val="00E65933"/>
    <w:rsid w:val="00E67298"/>
    <w:rsid w:val="00E70727"/>
    <w:rsid w:val="00E70B5C"/>
    <w:rsid w:val="00E71D4E"/>
    <w:rsid w:val="00E71FBF"/>
    <w:rsid w:val="00E720FF"/>
    <w:rsid w:val="00E7212A"/>
    <w:rsid w:val="00E72339"/>
    <w:rsid w:val="00E72E38"/>
    <w:rsid w:val="00E73355"/>
    <w:rsid w:val="00E73CCF"/>
    <w:rsid w:val="00E7403D"/>
    <w:rsid w:val="00E7474B"/>
    <w:rsid w:val="00E74D31"/>
    <w:rsid w:val="00E76ABE"/>
    <w:rsid w:val="00E76B90"/>
    <w:rsid w:val="00E778A9"/>
    <w:rsid w:val="00E77CDA"/>
    <w:rsid w:val="00E80729"/>
    <w:rsid w:val="00E80861"/>
    <w:rsid w:val="00E80C00"/>
    <w:rsid w:val="00E81976"/>
    <w:rsid w:val="00E81FF1"/>
    <w:rsid w:val="00E824B6"/>
    <w:rsid w:val="00E82854"/>
    <w:rsid w:val="00E829AF"/>
    <w:rsid w:val="00E82D12"/>
    <w:rsid w:val="00E836DD"/>
    <w:rsid w:val="00E8450F"/>
    <w:rsid w:val="00E856DE"/>
    <w:rsid w:val="00E85842"/>
    <w:rsid w:val="00E864B8"/>
    <w:rsid w:val="00E86D55"/>
    <w:rsid w:val="00E873B9"/>
    <w:rsid w:val="00E87ECC"/>
    <w:rsid w:val="00E9179F"/>
    <w:rsid w:val="00E917F5"/>
    <w:rsid w:val="00E91C61"/>
    <w:rsid w:val="00E91E03"/>
    <w:rsid w:val="00E92134"/>
    <w:rsid w:val="00E92270"/>
    <w:rsid w:val="00E92EA2"/>
    <w:rsid w:val="00E93721"/>
    <w:rsid w:val="00E93D58"/>
    <w:rsid w:val="00E940DE"/>
    <w:rsid w:val="00E9535F"/>
    <w:rsid w:val="00E95573"/>
    <w:rsid w:val="00E95B2B"/>
    <w:rsid w:val="00E96C2A"/>
    <w:rsid w:val="00E96CA0"/>
    <w:rsid w:val="00E96D2D"/>
    <w:rsid w:val="00E97644"/>
    <w:rsid w:val="00EA0B13"/>
    <w:rsid w:val="00EA0D7B"/>
    <w:rsid w:val="00EA181A"/>
    <w:rsid w:val="00EA25EB"/>
    <w:rsid w:val="00EA28AF"/>
    <w:rsid w:val="00EA2FC6"/>
    <w:rsid w:val="00EA357A"/>
    <w:rsid w:val="00EA645B"/>
    <w:rsid w:val="00EA6690"/>
    <w:rsid w:val="00EA69B1"/>
    <w:rsid w:val="00EA6E43"/>
    <w:rsid w:val="00EB0666"/>
    <w:rsid w:val="00EB1DEF"/>
    <w:rsid w:val="00EB226F"/>
    <w:rsid w:val="00EB2332"/>
    <w:rsid w:val="00EB33EF"/>
    <w:rsid w:val="00EB3A67"/>
    <w:rsid w:val="00EB508F"/>
    <w:rsid w:val="00EB5448"/>
    <w:rsid w:val="00EB608C"/>
    <w:rsid w:val="00EB67AC"/>
    <w:rsid w:val="00EB6F4F"/>
    <w:rsid w:val="00EB71BA"/>
    <w:rsid w:val="00EB79B3"/>
    <w:rsid w:val="00EC0008"/>
    <w:rsid w:val="00EC02BA"/>
    <w:rsid w:val="00EC0B1E"/>
    <w:rsid w:val="00EC0DE3"/>
    <w:rsid w:val="00EC111C"/>
    <w:rsid w:val="00EC4B0F"/>
    <w:rsid w:val="00EC51DE"/>
    <w:rsid w:val="00EC5316"/>
    <w:rsid w:val="00EC5E91"/>
    <w:rsid w:val="00EC6CBB"/>
    <w:rsid w:val="00EC7A68"/>
    <w:rsid w:val="00ED0C3C"/>
    <w:rsid w:val="00ED16B1"/>
    <w:rsid w:val="00ED28F0"/>
    <w:rsid w:val="00ED3389"/>
    <w:rsid w:val="00ED4B11"/>
    <w:rsid w:val="00ED59DF"/>
    <w:rsid w:val="00ED5DAB"/>
    <w:rsid w:val="00ED5DF9"/>
    <w:rsid w:val="00ED63EB"/>
    <w:rsid w:val="00ED6F47"/>
    <w:rsid w:val="00ED768B"/>
    <w:rsid w:val="00EE063D"/>
    <w:rsid w:val="00EE0D5E"/>
    <w:rsid w:val="00EE1F75"/>
    <w:rsid w:val="00EE2880"/>
    <w:rsid w:val="00EE2EC7"/>
    <w:rsid w:val="00EE3C7F"/>
    <w:rsid w:val="00EE41BA"/>
    <w:rsid w:val="00EE5117"/>
    <w:rsid w:val="00EE579B"/>
    <w:rsid w:val="00EE5CD0"/>
    <w:rsid w:val="00EE6F2D"/>
    <w:rsid w:val="00EE79AA"/>
    <w:rsid w:val="00EE7C09"/>
    <w:rsid w:val="00EF07A1"/>
    <w:rsid w:val="00EF2ABF"/>
    <w:rsid w:val="00EF3A45"/>
    <w:rsid w:val="00EF4F0E"/>
    <w:rsid w:val="00EF6DE8"/>
    <w:rsid w:val="00EF705B"/>
    <w:rsid w:val="00EF7191"/>
    <w:rsid w:val="00F00718"/>
    <w:rsid w:val="00F01139"/>
    <w:rsid w:val="00F02763"/>
    <w:rsid w:val="00F032D9"/>
    <w:rsid w:val="00F03344"/>
    <w:rsid w:val="00F03721"/>
    <w:rsid w:val="00F03898"/>
    <w:rsid w:val="00F0392F"/>
    <w:rsid w:val="00F03CF1"/>
    <w:rsid w:val="00F04F6B"/>
    <w:rsid w:val="00F05F30"/>
    <w:rsid w:val="00F06478"/>
    <w:rsid w:val="00F067BD"/>
    <w:rsid w:val="00F069B9"/>
    <w:rsid w:val="00F06C93"/>
    <w:rsid w:val="00F079F5"/>
    <w:rsid w:val="00F07F3B"/>
    <w:rsid w:val="00F10A99"/>
    <w:rsid w:val="00F115BA"/>
    <w:rsid w:val="00F1199F"/>
    <w:rsid w:val="00F11ECF"/>
    <w:rsid w:val="00F12564"/>
    <w:rsid w:val="00F128C8"/>
    <w:rsid w:val="00F12AB3"/>
    <w:rsid w:val="00F13309"/>
    <w:rsid w:val="00F137EB"/>
    <w:rsid w:val="00F14959"/>
    <w:rsid w:val="00F1739A"/>
    <w:rsid w:val="00F1782B"/>
    <w:rsid w:val="00F17977"/>
    <w:rsid w:val="00F209D3"/>
    <w:rsid w:val="00F20B5D"/>
    <w:rsid w:val="00F22256"/>
    <w:rsid w:val="00F223C8"/>
    <w:rsid w:val="00F239CF"/>
    <w:rsid w:val="00F249D5"/>
    <w:rsid w:val="00F24B30"/>
    <w:rsid w:val="00F25223"/>
    <w:rsid w:val="00F25EE2"/>
    <w:rsid w:val="00F26AB4"/>
    <w:rsid w:val="00F271B2"/>
    <w:rsid w:val="00F27B60"/>
    <w:rsid w:val="00F30130"/>
    <w:rsid w:val="00F303C2"/>
    <w:rsid w:val="00F314A7"/>
    <w:rsid w:val="00F31AA1"/>
    <w:rsid w:val="00F33901"/>
    <w:rsid w:val="00F339D3"/>
    <w:rsid w:val="00F33DDA"/>
    <w:rsid w:val="00F35298"/>
    <w:rsid w:val="00F3530C"/>
    <w:rsid w:val="00F35763"/>
    <w:rsid w:val="00F359FB"/>
    <w:rsid w:val="00F35D62"/>
    <w:rsid w:val="00F36442"/>
    <w:rsid w:val="00F372E9"/>
    <w:rsid w:val="00F373AC"/>
    <w:rsid w:val="00F37690"/>
    <w:rsid w:val="00F37C62"/>
    <w:rsid w:val="00F404DB"/>
    <w:rsid w:val="00F40F04"/>
    <w:rsid w:val="00F41D78"/>
    <w:rsid w:val="00F42A0F"/>
    <w:rsid w:val="00F43305"/>
    <w:rsid w:val="00F43FB5"/>
    <w:rsid w:val="00F44745"/>
    <w:rsid w:val="00F45212"/>
    <w:rsid w:val="00F45328"/>
    <w:rsid w:val="00F45628"/>
    <w:rsid w:val="00F47151"/>
    <w:rsid w:val="00F47DF2"/>
    <w:rsid w:val="00F5009C"/>
    <w:rsid w:val="00F50712"/>
    <w:rsid w:val="00F50E2F"/>
    <w:rsid w:val="00F51A86"/>
    <w:rsid w:val="00F52275"/>
    <w:rsid w:val="00F524A7"/>
    <w:rsid w:val="00F52FDD"/>
    <w:rsid w:val="00F536EB"/>
    <w:rsid w:val="00F53ADC"/>
    <w:rsid w:val="00F53F18"/>
    <w:rsid w:val="00F55EC5"/>
    <w:rsid w:val="00F561F7"/>
    <w:rsid w:val="00F56D55"/>
    <w:rsid w:val="00F5728C"/>
    <w:rsid w:val="00F57B83"/>
    <w:rsid w:val="00F609E6"/>
    <w:rsid w:val="00F60FE4"/>
    <w:rsid w:val="00F610CA"/>
    <w:rsid w:val="00F626EF"/>
    <w:rsid w:val="00F63E05"/>
    <w:rsid w:val="00F6498C"/>
    <w:rsid w:val="00F658CA"/>
    <w:rsid w:val="00F65A88"/>
    <w:rsid w:val="00F665EB"/>
    <w:rsid w:val="00F67C55"/>
    <w:rsid w:val="00F70536"/>
    <w:rsid w:val="00F70924"/>
    <w:rsid w:val="00F70F19"/>
    <w:rsid w:val="00F7194F"/>
    <w:rsid w:val="00F7197D"/>
    <w:rsid w:val="00F71E55"/>
    <w:rsid w:val="00F720F6"/>
    <w:rsid w:val="00F73D37"/>
    <w:rsid w:val="00F7476D"/>
    <w:rsid w:val="00F7649B"/>
    <w:rsid w:val="00F765CE"/>
    <w:rsid w:val="00F76D67"/>
    <w:rsid w:val="00F774EF"/>
    <w:rsid w:val="00F77B53"/>
    <w:rsid w:val="00F80F4C"/>
    <w:rsid w:val="00F81907"/>
    <w:rsid w:val="00F81F5E"/>
    <w:rsid w:val="00F8222B"/>
    <w:rsid w:val="00F822BD"/>
    <w:rsid w:val="00F8334C"/>
    <w:rsid w:val="00F83725"/>
    <w:rsid w:val="00F83CA9"/>
    <w:rsid w:val="00F84362"/>
    <w:rsid w:val="00F84A38"/>
    <w:rsid w:val="00F859FD"/>
    <w:rsid w:val="00F8718D"/>
    <w:rsid w:val="00F874C3"/>
    <w:rsid w:val="00F90143"/>
    <w:rsid w:val="00F907CF"/>
    <w:rsid w:val="00F9083A"/>
    <w:rsid w:val="00F90EDF"/>
    <w:rsid w:val="00F913D5"/>
    <w:rsid w:val="00F927F4"/>
    <w:rsid w:val="00F937D9"/>
    <w:rsid w:val="00F943A5"/>
    <w:rsid w:val="00F945AA"/>
    <w:rsid w:val="00F94B1E"/>
    <w:rsid w:val="00F958E1"/>
    <w:rsid w:val="00F959D6"/>
    <w:rsid w:val="00F969DD"/>
    <w:rsid w:val="00F9727D"/>
    <w:rsid w:val="00F97A65"/>
    <w:rsid w:val="00FA1046"/>
    <w:rsid w:val="00FA1C31"/>
    <w:rsid w:val="00FA2457"/>
    <w:rsid w:val="00FA2731"/>
    <w:rsid w:val="00FA2906"/>
    <w:rsid w:val="00FA29F7"/>
    <w:rsid w:val="00FA2B64"/>
    <w:rsid w:val="00FA3014"/>
    <w:rsid w:val="00FA3D13"/>
    <w:rsid w:val="00FA3D3B"/>
    <w:rsid w:val="00FA49F3"/>
    <w:rsid w:val="00FA7EF4"/>
    <w:rsid w:val="00FB03FC"/>
    <w:rsid w:val="00FB0A6C"/>
    <w:rsid w:val="00FB124E"/>
    <w:rsid w:val="00FB272D"/>
    <w:rsid w:val="00FB3286"/>
    <w:rsid w:val="00FB3459"/>
    <w:rsid w:val="00FB37E7"/>
    <w:rsid w:val="00FB401C"/>
    <w:rsid w:val="00FB5672"/>
    <w:rsid w:val="00FB6184"/>
    <w:rsid w:val="00FB6723"/>
    <w:rsid w:val="00FB68BA"/>
    <w:rsid w:val="00FB79FB"/>
    <w:rsid w:val="00FC00CA"/>
    <w:rsid w:val="00FC0E8D"/>
    <w:rsid w:val="00FC1605"/>
    <w:rsid w:val="00FC1B59"/>
    <w:rsid w:val="00FC2320"/>
    <w:rsid w:val="00FC24BC"/>
    <w:rsid w:val="00FC2642"/>
    <w:rsid w:val="00FC2C48"/>
    <w:rsid w:val="00FC2C96"/>
    <w:rsid w:val="00FC3FD3"/>
    <w:rsid w:val="00FC455C"/>
    <w:rsid w:val="00FC4B17"/>
    <w:rsid w:val="00FC4BB6"/>
    <w:rsid w:val="00FC5759"/>
    <w:rsid w:val="00FC594D"/>
    <w:rsid w:val="00FC5E7F"/>
    <w:rsid w:val="00FC7D0B"/>
    <w:rsid w:val="00FD00B6"/>
    <w:rsid w:val="00FD11C8"/>
    <w:rsid w:val="00FD1CCF"/>
    <w:rsid w:val="00FD47D3"/>
    <w:rsid w:val="00FD6198"/>
    <w:rsid w:val="00FD645E"/>
    <w:rsid w:val="00FD6FCE"/>
    <w:rsid w:val="00FD71C5"/>
    <w:rsid w:val="00FE0341"/>
    <w:rsid w:val="00FE15DD"/>
    <w:rsid w:val="00FE1B29"/>
    <w:rsid w:val="00FE270E"/>
    <w:rsid w:val="00FE3433"/>
    <w:rsid w:val="00FE43F8"/>
    <w:rsid w:val="00FE45AE"/>
    <w:rsid w:val="00FE6490"/>
    <w:rsid w:val="00FE76BB"/>
    <w:rsid w:val="00FF0118"/>
    <w:rsid w:val="00FF0932"/>
    <w:rsid w:val="00FF0B03"/>
    <w:rsid w:val="00FF254C"/>
    <w:rsid w:val="00FF35E5"/>
    <w:rsid w:val="00FF440E"/>
    <w:rsid w:val="00FF5F4B"/>
    <w:rsid w:val="00FF6A85"/>
    <w:rsid w:val="00FF6D1C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8C1A1"/>
  <w15:docId w15:val="{B2DE5359-8B6E-4E06-B20C-ECBFE0E5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FC"/>
  </w:style>
  <w:style w:type="paragraph" w:styleId="1">
    <w:name w:val="heading 1"/>
    <w:basedOn w:val="a"/>
    <w:next w:val="a"/>
    <w:qFormat/>
    <w:rsid w:val="00824CF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24C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24CFC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qFormat/>
    <w:rsid w:val="00824CFC"/>
    <w:pPr>
      <w:keepNext/>
      <w:autoSpaceDE w:val="0"/>
      <w:autoSpaceDN w:val="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4CFC"/>
    <w:rPr>
      <w:color w:val="0000FF"/>
      <w:u w:val="single"/>
    </w:rPr>
  </w:style>
  <w:style w:type="paragraph" w:customStyle="1" w:styleId="ConsPlusTitle">
    <w:name w:val="ConsPlusTitle"/>
    <w:rsid w:val="00E707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07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E70727"/>
    <w:rPr>
      <w:b/>
      <w:sz w:val="40"/>
    </w:rPr>
  </w:style>
  <w:style w:type="numbering" w:customStyle="1" w:styleId="10">
    <w:name w:val="Нет списка1"/>
    <w:next w:val="a2"/>
    <w:uiPriority w:val="99"/>
    <w:semiHidden/>
    <w:unhideWhenUsed/>
    <w:rsid w:val="00E70727"/>
  </w:style>
  <w:style w:type="paragraph" w:styleId="a4">
    <w:name w:val="Balloon Text"/>
    <w:basedOn w:val="a"/>
    <w:link w:val="a5"/>
    <w:uiPriority w:val="99"/>
    <w:semiHidden/>
    <w:unhideWhenUsed/>
    <w:rsid w:val="00E707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27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E70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E70727"/>
  </w:style>
  <w:style w:type="character" w:styleId="a7">
    <w:name w:val="FollowedHyperlink"/>
    <w:basedOn w:val="a0"/>
    <w:uiPriority w:val="99"/>
    <w:semiHidden/>
    <w:unhideWhenUsed/>
    <w:rsid w:val="00E7072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707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707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707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707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A71ABC62291930BE31DE8E1488863650BA50B198F4E54A1E67BC451818AD7F924C2597B15B31CD23D9F7ABE0BE32E29689C8C43E5389C30507872t2a4D" TargetMode="External"/><Relationship Id="rId13" Type="http://schemas.openxmlformats.org/officeDocument/2006/relationships/header" Target="header1.xm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300DEF45C4F607D06F1552069DDF1EA44C88053063F5CC656E1D1E663AB022CD1B272BFBF55F8323F6F33D91E29E67A2XEE0E" TargetMode="External"/><Relationship Id="rId7" Type="http://schemas.openxmlformats.org/officeDocument/2006/relationships/hyperlink" Target="consultantplus://offline/ref=F66A71ABC62291930BE31DE8E1488863650BA50B198E4559A5E57BC451818AD7F924C2596915EB10D23C837ABC1EB57F6Ft3aED" TargetMode="External"/><Relationship Id="rId12" Type="http://schemas.openxmlformats.org/officeDocument/2006/relationships/hyperlink" Target="consultantplus://offline/ref=F66A71ABC62291930BE31DE8E1488863650BA50B198E4958A3E07BC451818AD7F924C2597B15B31CD23F9F7DBD0BE32E29689C8C43E5389C30507872t2a4D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BCFFD5E00FF9FB75CC62FABEC9878B75D92A76F3E0DC313B7E8C352DC41B5A218AB0D937D8DED8527B4414DADFA81407BE489F134C230F5B77E605n1BEE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6A71ABC62291930BE31DE8E1488863650BA50B198C4851A5E37BC451818AD7F924C2597B15B31CD23E9A7ABA0BE32E29689C8C43E5389C30507872t2a4D" TargetMode="External"/><Relationship Id="rId24" Type="http://schemas.openxmlformats.org/officeDocument/2006/relationships/hyperlink" Target="consultantplus://offline/ref=10777679AB0B513C4348C22894982D42FDC86768F08AE73D56AF9CCF39F5C038131AB435E3669B8C8D0D2E2E4E0993D7A91DD8D3B0173533B52BDC24Y0H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BCFFD5E00FF9FB75CC62FABEC9878B75D92A76F3E0DC313B7E8C352DC41B5A218AB0D937D8DED8527D461ED2DFA81407BE489F134C230F5B77E605n1BEE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66A71ABC62291930BE31DE8E1488863650BA50B198F4E54A1E67BC451818AD7F924C2597B15B31CD23B9C79B00BE32E29689C8C43E5389C30507872t2a4D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6A71ABC62291930BE31DE8E1488863650BA50B198F4E54A1E67BC451818AD7F924C2597B15B31CD23D9E73B80BE32E29689C8C43E5389C30507872t2a4D" TargetMode="External"/><Relationship Id="rId14" Type="http://schemas.openxmlformats.org/officeDocument/2006/relationships/hyperlink" Target="consultantplus://offline/ref=63BCFFD5E00FF9FB75CC62FABEC9878B75D92A76F3E0DC313B7E8C352DC41B5A218AB0D937D8DED8527D4717D4DFA81407BE489F134C230F5B77E605n1BEE" TargetMode="External"/><Relationship Id="rId22" Type="http://schemas.openxmlformats.org/officeDocument/2006/relationships/hyperlink" Target="consultantplus://offline/ref=60300DEF45C4F607D06F1552069DDF1EA44C88053063F5C1676C1D1E663AB022CD1B272BE9F5078F23F6E93E94F7C836E4B6FA74D5CECA51BA39844CX5E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p\Desktop\&#1041;&#1083;&#1072;&#1085;&#1082;%20&#1087;&#1086;&#1089;&#1090;&#1072;&#1085;&#1086;&#1074;&#1083;&#1077;&#1085;&#1080;&#1103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7153-C627-45B2-B23F-D81F1430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администрации.dotx</Template>
  <TotalTime>54</TotalTime>
  <Pages>1</Pages>
  <Words>19892</Words>
  <Characters>113388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1</vt:lpstr>
    </vt:vector>
  </TitlesOfParts>
  <Company>Администрация г.Томска</Company>
  <LinksUpToDate>false</LinksUpToDate>
  <CharactersWithSpaces>133014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1</dc:title>
  <dc:creator>Ляпунова Елена Петровна</dc:creator>
  <cp:lastModifiedBy>Шавкунова Елена Александровна</cp:lastModifiedBy>
  <cp:revision>6</cp:revision>
  <cp:lastPrinted>2023-06-22T08:58:00Z</cp:lastPrinted>
  <dcterms:created xsi:type="dcterms:W3CDTF">2023-05-30T05:13:00Z</dcterms:created>
  <dcterms:modified xsi:type="dcterms:W3CDTF">2023-06-22T09:11:00Z</dcterms:modified>
</cp:coreProperties>
</file>