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29" w:rsidRPr="00F17929" w:rsidRDefault="00F17929" w:rsidP="00F1792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792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6</w:t>
      </w:r>
    </w:p>
    <w:p w:rsidR="00F17929" w:rsidRPr="00F17929" w:rsidRDefault="00F17929" w:rsidP="00F1792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7929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</w:p>
    <w:p w:rsidR="00F17929" w:rsidRPr="00F17929" w:rsidRDefault="00F17929" w:rsidP="00F1792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7929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администрации Города Томска</w:t>
      </w:r>
    </w:p>
    <w:p w:rsidR="00F630C9" w:rsidRPr="00F630C9" w:rsidRDefault="00F630C9" w:rsidP="00F630C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F630C9">
        <w:rPr>
          <w:rFonts w:ascii="Times New Roman" w:hAnsi="Times New Roman" w:cs="Times New Roman"/>
          <w:sz w:val="16"/>
          <w:szCs w:val="16"/>
        </w:rPr>
        <w:t>от 15.08.2023 № 690</w:t>
      </w:r>
    </w:p>
    <w:p w:rsidR="00F17929" w:rsidRPr="00F17929" w:rsidRDefault="00F17929" w:rsidP="00F17929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7929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4</w:t>
      </w:r>
    </w:p>
    <w:p w:rsidR="00F17929" w:rsidRPr="00F17929" w:rsidRDefault="00F17929" w:rsidP="00F17929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929" w:rsidRPr="00F17929" w:rsidRDefault="00F17929" w:rsidP="00F179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и ресурсное обеспечение подпрограммы</w:t>
      </w:r>
    </w:p>
    <w:p w:rsidR="00F17929" w:rsidRPr="00F17929" w:rsidRDefault="00F17929" w:rsidP="00F179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малого и среднего предпринимательства»</w:t>
      </w:r>
    </w:p>
    <w:p w:rsidR="00F17929" w:rsidRPr="00F17929" w:rsidRDefault="00F17929" w:rsidP="00F179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5885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373"/>
        <w:gridCol w:w="3315"/>
        <w:gridCol w:w="2273"/>
        <w:gridCol w:w="425"/>
        <w:gridCol w:w="425"/>
        <w:gridCol w:w="425"/>
        <w:gridCol w:w="709"/>
        <w:gridCol w:w="709"/>
        <w:gridCol w:w="709"/>
        <w:gridCol w:w="709"/>
        <w:gridCol w:w="708"/>
        <w:gridCol w:w="708"/>
        <w:gridCol w:w="710"/>
        <w:gridCol w:w="709"/>
        <w:gridCol w:w="426"/>
        <w:gridCol w:w="425"/>
        <w:gridCol w:w="2127"/>
      </w:tblGrid>
      <w:tr w:rsidR="00F17929" w:rsidRPr="00F17929" w:rsidTr="002F4E25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Наименования целей, задач, ведомственных целевых программ, мероприятий подпрограммы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 (КЦСР, КВР)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приоритетности мероприятий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Критерий уровня приоритетности мероприятий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(тыс. рублей)</w:t>
            </w:r>
          </w:p>
        </w:tc>
        <w:tc>
          <w:tcPr>
            <w:tcW w:w="5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за счет средств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федерального бюджета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внебюджетных источников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F17929" w:rsidRPr="00F17929" w:rsidTr="002F4E25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Томска, департамент капитального строительства администрации Города Томска, управление культуры администрации Города Томска</w:t>
            </w:r>
          </w:p>
        </w:tc>
      </w:tr>
      <w:tr w:rsidR="00F17929" w:rsidRPr="00F17929" w:rsidTr="002F4E25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 «Создание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Томска» (реализуется в рамках задач 1, 2)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00000, КВР 000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172135,7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92271,7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50370,5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30925,4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14697,8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13919,5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107067,4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47426,8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Томска, управление культуры администрации Города Томска</w:t>
            </w: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15397,1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7613,7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5783,4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9864,2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1710,7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13113,8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10346,8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1114,3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11662,7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9858,7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12460,5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8341,7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11302,1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9164,8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7884,8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2 «Создание объектов транспортной и инженерной инфраструктуры промышленных парков в Городе Томске» (реализуется в рамках задачи 3)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16 102 00000, КВР 000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637945,7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592194,5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62110,2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289018,1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275379,6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241066,2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238442,6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238442,6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23602,8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23602,8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69839,8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208576,7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208576,7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144018,1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54392,3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18138,6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102442,1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102442,1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25610,6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76831,5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rPr>
          <w:trHeight w:val="45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21864,0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rPr>
          <w:trHeight w:val="45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rPr>
          <w:trHeight w:val="45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rPr>
          <w:trHeight w:val="45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rPr>
          <w:trHeight w:val="45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1.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Стимулирование предпринимательской активности путем обеспечения доступности информационной, методической и образовательной поддержки субъектов малого и среднего предпринимательства, в том числе субъектов молодежного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Томска, управление культуры администрации Города Томска</w:t>
            </w:r>
          </w:p>
        </w:tc>
      </w:tr>
      <w:tr w:rsidR="00F17929" w:rsidRPr="00F17929" w:rsidTr="002F4E25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Освещение и популяризация предпринимательства; информирование субъектов малого и среднего предпринимательства путем обеспечения деятельности и продвижения сайта «Малый и средний бизнес г. Томска», разработки и издания информационно-справочных, методических, презентационных материалов; организация и проведение консультирования субъектов малого и среднего предпринимательства и лиц, желающих открыть собственное дело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9999, КВР 244; КЦСР 16 1 01 99990, КВР 244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367,175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367,175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9999,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rPr>
          <w:trHeight w:val="71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мероприятий, направленных на формирование положительного имиджа предпринимательской деятельности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622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 администрации Города Томска, Управление экономического развития администрации Города Томск</w:t>
            </w:r>
            <w:r w:rsidRPr="00F17929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  <w:t>а</w:t>
            </w: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622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622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2 01 99990 КВР 240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622</w:t>
            </w:r>
          </w:p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622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622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rPr>
          <w:trHeight w:val="1971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Освещение и популяризация предпринимательства; информирование субъектов малого и среднего предпринимательства и самозанятых граждан путем обеспечения деятельности и продвижения сайта «Малый и средний бизнес г. Томска», разработки и издания информационно-справочных, методических, презентационных материалов; организация и проведение консультирования субъектов малого и среднего предпринимательства, самозанятых граждан и лиц, желающих открыть собственное дело, реализуемые управлением экономического развития администрации Города Томска</w:t>
            </w:r>
            <w:proofErr w:type="gram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16 101 99990, КВР 244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и проведение семинаров, мастер-классов, круглых столов и других мероприятий, направленных на повышение профессионального уровня субъектов малого и среднего предпринимательства, самозанятых </w:t>
            </w: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граждан и лиц, желающих открыть собственное дело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КЦСР 16 1 9999, КВР 244; КЦСР 16 1 01 99990, КВР 244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2064,625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2064,625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9999,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103,075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в целях финансового обеспечения (возмещения) затрат на создание, развитие и обеспечение деятельности городского центра поддержки малого и среднего бизнеса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8606, КВР 810; КЦСР 16 1 9999, КВР 810; КЦСР 16 1 01 40060, КВР 810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8606, КВР 810; КЦСР 16 1 9999,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40060,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в целях возмещения затрат на создание, развитие и обеспечение деятельности городского центра поддержки малого и среднего бизнеса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rPr>
          <w:trHeight w:val="51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на организацию и проведение стажировок субъектов молодежного малого и среднего предпринимательства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задаче 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14907,0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9815,7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Томска, управление культуры администрации Города Томска</w:t>
            </w: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2.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доступности финансовой поддержки для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</w:tr>
      <w:tr w:rsidR="00F17929" w:rsidRPr="00F17929" w:rsidTr="002F4E25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начинающим предпринимателям - победителям конкурса «Томск. Первый шаг» в целях возмещения затрат в связи с созданием и развитием собственного бизнеса (субсидии юридическим лицам и индивидуальным предпринимателям)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50640, КВР 810;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5064 КВР 810;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8305 КВР 810;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9999 КВР 810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14697,8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13919,5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21802,2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5064 КВР 810;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8305 КВР 810;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КЦСР 16 1 9999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12971,7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7613,7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50640,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субъектам малого и среднего предпринимательства в целях возмещения затрат в связи с производством (реализацией) товаров, выполнением работ, оказанием услуг и их продвижением на внешний рынок (субсидии юридическим лицам и индивидуальным предпринимателям)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40020 КВР 810;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S0020 КВР 810;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9999 КВР 810;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8105 КВР 810;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40020, КВР 810;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40020, КВР 811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25789,6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18828,9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12594,2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13195,4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8796,1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9999 КВР 810; 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8105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810; КЦСР 16 1 01 40020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810; КЦСР 16 1 01 S0020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810; КЦСР 16 1 01 40020,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810; КЦСР 16 1 01 40020,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964,3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 КЦСР 16 1 01 40020,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1158,7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rPr>
          <w:trHeight w:val="45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40020,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1175,3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810;</w:t>
            </w:r>
          </w:p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40020, КВР 811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Субсидии субъектам малого и среднего предпринимательства в целях возмещения части затрат, связанных с оформлением товарного знака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40020, КВР 810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40020, КВР 811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7484,3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5828,8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4484,3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4002,0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1826,8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rPr>
          <w:trHeight w:val="38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810; КЦСР 16 1 01 40020,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634,3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634,3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484,3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484,3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 КЦСР 16 1 01 40020,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375,0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892,7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442,7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40020,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1376,8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626,8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810;</w:t>
            </w:r>
          </w:p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40020, КВР 811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rPr>
          <w:trHeight w:val="598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Субсидии субъектам малого и среднего предпринимательства - юридическим лицам и индивидуальным предпринимателям в целях возмещения затрат, связанных с приобретением, установкой, модернизацией, дооборудованием благоустроенных  общественных туалетов и/или модульных </w:t>
            </w: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автономных туалетных кабин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КЦСР 16 1 01 99990, КВР 810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rPr>
          <w:trHeight w:val="746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rPr>
          <w:trHeight w:val="656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Субсидии начинающим предпринимателям - победителям конкурса «Томск. Первый шаг» в целях финансового обеспечения затрат в связи с созданием и развитием собственного бизнеса (субсидии юридическим лицам и индивидуальным предпринимателям)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 КЦСР 16 1 01 40020, КВР 810;</w:t>
            </w:r>
          </w:p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40020, КВР 813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63244,8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35539,6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3929,8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58209,8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31609,8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 КЦСР 16 1 01 40020,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 КЦСР 16 1 01 40020,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8382,3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40020,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810;</w:t>
            </w:r>
          </w:p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40020, КВР 813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6584,8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6584,8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Субсидии субъектам малого и среднего предпринимательства - юридическим лицам и индивидуальным предпринимателям в целях возмещения затрат, связанных с приобретением, содержанием, установкой, модернизацией, дооборудованием благоустроенных  общественных туалетов и/или модульных автономных туалетных кабин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задаче 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151168,7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81869,9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35463,5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14697,8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13919,5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101007,4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46840,7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14691,7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7613,7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10665,5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9858,7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11351,7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8341,7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13657,1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11302,1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12859,8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10775,2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8684,8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7884,8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3. Создание объектов транспортной и инженерной инфраструктуры промышленных парков в Городе Томске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</w:tc>
      </w:tr>
      <w:tr w:rsidR="00F17929" w:rsidRPr="00F17929" w:rsidTr="002F4E25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объектов транспортной и инженерной инфраструктуры для промышленного парка № 1 в Северной промышленной зоне в г. Томске и промышленного парка № 2 по ул. Березовой в г. Томске, из них: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02 40010, КВР 000; 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02 00000, КВР 000; 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02 51110, КВР 414; 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02 R1110, КВР 414; 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02 S0010 КВР 244; 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02 40010 КВР 244; 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02 40010 КВР 414; 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8005 КВР 414; 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5111 КВР 414; 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4001 КВР 414; 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02 4И010 КВР 414; 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02 4П010 КВР 414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637945,7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592194,5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62110,2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289018,1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275379,6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241066,2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8005 КВР 414; 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5111 КВР 414; 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КЦСР 16 1 4001 КВР 414 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238442,6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238442,6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23602,8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23602,8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69839,8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02 40010, КВР 000;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02 00000, КВР 000; 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02 51110, КВР 414; 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02 R1110, КВР 414 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208576,7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208576,7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144018,1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54392,3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02 40010, КВР 000; 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02 00000, КВР 000; 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02 S0010 КВР 244; 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02 40010 КВР 244; 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02 40010 КВР 414 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18138,6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02 4И010 КВР 414; 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02 40010 КВР 414; 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02 4П010 КВР 414 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102442,1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102442,1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25610,6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76831,5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02 40010 КВР 414; КЦСР 16 1 02 4И930 КВР 414; КЦСР 16 1 02 4П010 КВР 414; КЦСР 16 1 02 4И010 КВР 414;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21864,0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транспортной и инженерной инфраструктуры для промышленного парка № 1 в Северной промышленной зоне в г. Томске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1610240010 КВР 414;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 R1110 КВР 414;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1610251110 КВР 414;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4001 КВР 414;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8005 КВР 414;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5111 КВР 414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315169,4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315169,4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27981,2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27981,2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204453,9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204453,9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82734,3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4001 КВР 414;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8005 КВР 414;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5111 КВР 414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143408,6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143408,6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17583,7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17583,7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60435,8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60435,8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65389,1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65389,1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1610240010 КВР 414;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 R1110 КВР 414;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1610251110 КВР 414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171470,1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171470,1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144018,1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17345,2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1610240010 КВР 414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транспортной и инженерной инфраструктуры для промышленного парка № 2 по ул. Березовой в г. Томске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1610240010 КВР 414;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4001 КВР 414;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8005 КВР 414;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5111 КВР 414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95207,6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95207,6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84564,2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84564,2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4450,7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4001 КВР 414;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8005 КВР 414;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5111 КВР 414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84564,2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84564,2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4450,7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1610240010 КВР 414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1610240010 КВР 414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транспортной и инженерной инфраструктуры для промышленного парка № 2 по ул. Березовой в г. Томске (технологическое присоединение к электрическим сетям)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1610240010 КВР 244,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 S0010 КВР 244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1610240010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 S0010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Объекты транспортной и инженерной инфраструктуры для промышленного парка № 2 по ул. Березовой в г. Томске (технологическое присоединение </w:t>
            </w: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(подключение) к системе водоснабжения и водоотведения)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КЦСР 1610240010 КВР 244;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 S0010 КВР 244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42643,1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42643,1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42636,8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42636,8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1610240010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31581,2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31581,2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 S0010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11055,6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1.5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транспортной и инженерной инфраструктуры для промышленного парка № 2 по ул. Березовой в г. Томске (технологическое присоединение (подключение) к сетям газоснабжения)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транспортной и инженерной инфраструктуры для промышленного парка № 1 в Северной промышленной зоне в г. Томске (технологическое присоединение (подключение) к системе водоснабжения и водоотведения)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1610240010 КВР 244;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 S0010 КВР 244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1610240010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 S0010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транспортной и инженерной инфраструктуры для промышленного парка № 1 в Северной промышленной зоне в г. Томске (технологическое присоединение (подключение) к сетям газоснабжения)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транспортной и инженерной инфраструктуры для промышленного парка № 1 в Северной промышленной зоне в г. Томске (технологическое присоединение к электрическим сетям)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Строительно-монтажные работы по автоматизации и диспетчеризации ВНС и КНС на объекте строительства транспортной и инженерной инфраструктуры для промышленных парков на территории муниципального образования «Город Томск» (промышленный парк № 2 по ул. Березовой в г. Томске, промышленный парк № 1 в Северной промышленной зоне в г. Томске)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1610240010 КВР 414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 SИ010 КВР 414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5074,8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1610240010 КВР 414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 SИ010 КВР 414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5074,8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Пусконаладочные работы «под нагрузкой» системы автоматизации и диспетчеризации ВНС и КНС на объекте строительства транспортной и инженерной инфраструктуры для промышленных парков на территории муниципального образования «Город Томск» (промышленный парк № 2 по ул. Березовой в г. Томске, промышленный парк № 1 в Северной промышленной зоне в г. Томске)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1610240010 КВР244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 S0010 КВР244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1610240010 КВР244</w:t>
            </w:r>
          </w:p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 S0010 КВР244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Технологическое присоединение площадки «Северная» промышленного парка «Томск» к электрическим сетям (1-й этап)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02 4И010 КВР 414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02 40010 КВР 414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19995,2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19995,2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79970,8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79970,8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02 4И010 КВР 414; КЦСР 16 1 02 40010 КВР 414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79980,7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79980,7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19995,2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19995,2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59985,5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59985,5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02 40010 КВР 414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02 4И010 КВР 414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19985,3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Технологическое присоединение площадки «Березовая» промышленного парка «Томск» к электрическим сетям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02 40010 КВР 414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02 4И010 КВР 414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14967,3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14967,3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02 40010 КВР 414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02 4И010 КВР 414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14967,3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14967,3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1.13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ливневой канализации для площадки «Березовая» промышленного парка «Томск» (ПИР)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02 40010 КВР 414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02 4П010 КВР 414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3757,4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02 40010 КВР 414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КЦСР 16 1 02 4П010 КВР 414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1878,7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02 40010 КВР 414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02 4П010 КВР 414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1878,7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rPr>
          <w:trHeight w:val="307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1.14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ливневой канализации для площадки «Березовая» промышленного парка «Томск»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02 4И930 КВР 414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02 4И930 КВР 414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5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задаче 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637945,7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592194,5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62110,2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289018,1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275379,6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241066,2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238442,6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238442,6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23602,8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23602,8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69839,8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208576,7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208576,7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144018,1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54392,3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18138,6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102442,1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102442,1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25610,6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76831,5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21864,0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5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ПОДПРОГРАММЕ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810081,4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684466,2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123918,5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93035,6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303715,9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302937,6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382447,0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288493,0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Томска, департамент капитального строительства администрации Города Томска, управление культуры администрации Города Томска</w:t>
            </w:r>
          </w:p>
        </w:tc>
      </w:tr>
      <w:tr w:rsidR="00F17929" w:rsidRPr="00F17929" w:rsidTr="002F4E25"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258602,6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253839,7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28642,8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25602,8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153392,0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152613,7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76567,8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75623,2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231046,7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217847,9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16466,3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11421,0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150323,9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150323,9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64256,5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56103,0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33356,6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21781,7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4871,2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28485,4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18755,4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3252,8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1882,4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814,3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106986,4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106506,4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28560,6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28560,6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78425,8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77945,8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38380,3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34153,0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2430,3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33494,0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31722,7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15905,0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12460,5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4118,8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10355,0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8341,7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17980,0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14815,5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3513,4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13030,0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11302,1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14939,8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12044,8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5775,0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9164,8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7884,8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67641,2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16797,8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50843,4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rPr>
          <w:trHeight w:val="45"/>
        </w:trPr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21990,0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5460,0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16530,0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17929" w:rsidRPr="00F17929" w:rsidRDefault="00F17929" w:rsidP="00F179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6F25" w:rsidRDefault="00F630C9"/>
    <w:sectPr w:rsidR="00EC6F25" w:rsidSect="00F1792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29"/>
    <w:rsid w:val="002D122E"/>
    <w:rsid w:val="002E4C53"/>
    <w:rsid w:val="003F674B"/>
    <w:rsid w:val="0066618E"/>
    <w:rsid w:val="007E6675"/>
    <w:rsid w:val="008C68C1"/>
    <w:rsid w:val="008D719C"/>
    <w:rsid w:val="00B651F0"/>
    <w:rsid w:val="00BA14B9"/>
    <w:rsid w:val="00F17929"/>
    <w:rsid w:val="00F630C9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792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179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7929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17929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9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179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1792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1792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17929"/>
  </w:style>
  <w:style w:type="character" w:styleId="a3">
    <w:name w:val="Hyperlink"/>
    <w:basedOn w:val="a0"/>
    <w:uiPriority w:val="99"/>
    <w:semiHidden/>
    <w:unhideWhenUsed/>
    <w:rsid w:val="00F1792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79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179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179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179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17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17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F17929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F1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F17929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F17929"/>
  </w:style>
  <w:style w:type="character" w:styleId="aa">
    <w:name w:val="FollowedHyperlink"/>
    <w:basedOn w:val="a0"/>
    <w:uiPriority w:val="99"/>
    <w:semiHidden/>
    <w:unhideWhenUsed/>
    <w:rsid w:val="00F17929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F1792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792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179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7929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17929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9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179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1792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1792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17929"/>
  </w:style>
  <w:style w:type="character" w:styleId="a3">
    <w:name w:val="Hyperlink"/>
    <w:basedOn w:val="a0"/>
    <w:uiPriority w:val="99"/>
    <w:semiHidden/>
    <w:unhideWhenUsed/>
    <w:rsid w:val="00F1792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79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179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179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179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17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17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F17929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F1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F17929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F17929"/>
  </w:style>
  <w:style w:type="character" w:styleId="aa">
    <w:name w:val="FollowedHyperlink"/>
    <w:basedOn w:val="a0"/>
    <w:uiPriority w:val="99"/>
    <w:semiHidden/>
    <w:unhideWhenUsed/>
    <w:rsid w:val="00F17929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F1792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4213</Words>
  <Characters>24017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Артибякина Татьяна Юрьевна</dc:creator>
  <cp:lastModifiedBy>Витковская Светлана Михайловна</cp:lastModifiedBy>
  <cp:revision>3</cp:revision>
  <dcterms:created xsi:type="dcterms:W3CDTF">2023-08-14T10:50:00Z</dcterms:created>
  <dcterms:modified xsi:type="dcterms:W3CDTF">2023-08-16T04:11:00Z</dcterms:modified>
</cp:coreProperties>
</file>