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E" w:rsidRPr="00B343E3" w:rsidRDefault="00D94B1E" w:rsidP="00850C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5"/>
      <w:bookmarkEnd w:id="0"/>
      <w:r w:rsidRPr="00B343E3">
        <w:rPr>
          <w:rFonts w:ascii="Times New Roman" w:hAnsi="Times New Roman" w:cs="Times New Roman"/>
          <w:sz w:val="20"/>
          <w:szCs w:val="20"/>
        </w:rPr>
        <w:t>Приложение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администрации Города Томска</w:t>
      </w:r>
    </w:p>
    <w:p w:rsidR="00D94B1E" w:rsidRPr="00B343E3" w:rsidRDefault="002227CF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28.09.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2023 № 828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I. П</w:t>
      </w:r>
      <w:r w:rsidR="00E52E27" w:rsidRPr="00B343E3">
        <w:rPr>
          <w:rFonts w:ascii="Times New Roman" w:hAnsi="Times New Roman" w:cs="Times New Roman"/>
          <w:b/>
          <w:bCs/>
          <w:sz w:val="20"/>
          <w:szCs w:val="20"/>
        </w:rPr>
        <w:t>АСПОРТ МУНИЦИПАЛЬНОЙ ПРОГРАММЫ «МОЛОДЕЖЬ ТОМСКА»</w:t>
      </w:r>
    </w:p>
    <w:p w:rsidR="00850C7C" w:rsidRPr="00B343E3" w:rsidRDefault="00850C7C" w:rsidP="00015E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50C7C" w:rsidRPr="00B343E3" w:rsidSect="00850C7C">
          <w:footerReference w:type="default" r:id="rId9"/>
          <w:type w:val="continuous"/>
          <w:pgSz w:w="16838" w:h="11906" w:orient="landscape"/>
          <w:pgMar w:top="851" w:right="1440" w:bottom="1440" w:left="1440" w:header="0" w:footer="0" w:gutter="0"/>
          <w:cols w:space="720"/>
          <w:noEndnote/>
          <w:docGrid w:linePitch="299"/>
        </w:sect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НА 2024</w:t>
      </w:r>
      <w:r w:rsidR="00015E5C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- 2030 ГОДЫ</w:t>
      </w:r>
      <w:r w:rsidR="00DF7BB7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0B68" w:rsidRPr="00B343E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F7BB7" w:rsidRPr="00B343E3">
        <w:rPr>
          <w:rFonts w:ascii="Times New Roman" w:hAnsi="Times New Roman" w:cs="Times New Roman"/>
          <w:b/>
          <w:bCs/>
          <w:sz w:val="20"/>
          <w:szCs w:val="20"/>
        </w:rPr>
        <w:t>далее – муниципальная программа)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3"/>
        <w:gridCol w:w="991"/>
        <w:gridCol w:w="851"/>
        <w:gridCol w:w="708"/>
        <w:gridCol w:w="851"/>
        <w:gridCol w:w="993"/>
        <w:gridCol w:w="991"/>
        <w:gridCol w:w="993"/>
        <w:gridCol w:w="850"/>
        <w:gridCol w:w="992"/>
        <w:gridCol w:w="993"/>
        <w:gridCol w:w="850"/>
        <w:gridCol w:w="851"/>
      </w:tblGrid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E52E27" w:rsidP="00EF7586">
            <w:pPr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01.02.2023 № </w:t>
            </w: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50C7C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88 «Об утверждении перечня муниципальных программ муниципального образования «Город Томск»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Томска по социальной политике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(управление молодежной политики администрации Города Томска (далее - УМП)</w:t>
            </w:r>
            <w:proofErr w:type="gramEnd"/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администрации Города Томска (далее -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 (далее - АКРГТ)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 Города Томска (далее - АОРГТ)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C23A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учреждение, в отношении которого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по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лномочия учредителя осуществляет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физической культуры и спо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рта администрации Города Томска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Гражданственность и городской патриотизм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стратегической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развития 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патриотизма и активной жизненной позиции в молодежной среде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задачи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1. Формирование патриотизма и гражданственности в молодежной среде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3. Вовлечение молодежи в общественную жизнь города, создание условий для самореализации молодежи</w:t>
            </w:r>
          </w:p>
        </w:tc>
      </w:tr>
      <w:tr w:rsidR="00692E6F" w:rsidRPr="00B343E3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7E6C34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92E6F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  <w:p w:rsidR="00D52C39" w:rsidRPr="00B343E3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Показатель цели</w:t>
            </w:r>
            <w:r w:rsidR="007E6C34" w:rsidRPr="00B343E3">
              <w:rPr>
                <w:rFonts w:ascii="Times New Roman" w:hAnsi="Times New Roman" w:cs="Times New Roman"/>
                <w:sz w:val="20"/>
                <w:szCs w:val="20"/>
              </w:rPr>
              <w:t>. Участие молодых людей (14 - 30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лет) в реализации молодежных социальных проектов и мероприятий, % от общей численности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B343E3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34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цели. 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B343E3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1BC" w:rsidRPr="00B343E3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  <w:p w:rsidR="001D51BC" w:rsidRPr="00B343E3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  <w:p w:rsidR="001D51BC" w:rsidRPr="00B343E3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1D51BC" w:rsidRPr="00B343E3" w:rsidTr="00850C7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B343E3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Показатель задачи 1.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гражданское и патриотическое воспитание,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Показатель задачи 2. Численность занятой, трудоустроенной молодежи (от 14 до 35 лет),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Показатель задачи 2.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видов патологической зависимости,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Показатель задачи 3.</w:t>
            </w:r>
          </w:p>
          <w:p w:rsidR="00BD2C10" w:rsidRPr="00B343E3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  <w:r w:rsidR="00762EA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F441F1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B343E3" w:rsidRDefault="00BD2C10" w:rsidP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10" w:rsidRPr="00B343E3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21F5D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5D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8F28D8" w:rsidRPr="00B343E3" w:rsidTr="00850C7C">
        <w:trPr>
          <w:trHeight w:val="3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D8" w:rsidRPr="00B343E3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305805,5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305805,5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8" w:rsidRPr="00B343E3" w:rsidRDefault="008F28D8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2024 - 2030 гг.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480B68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Перечень задач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1) Формирование патриотизма и гражданственности в молодежной среде;</w:t>
            </w:r>
          </w:p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2) Создание условий для трудоустройства, социального становления и развития детей и молодежи. Пропаганда здорового образа жизни в молодежной среде;</w:t>
            </w:r>
          </w:p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3) Вовлечение молодежи в общественную жизнь города, создание условий для самореализации молодежи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управления муниципальной программой и </w:t>
            </w: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B343E3" w:rsidRDefault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</w:t>
            </w:r>
            <w:r w:rsidR="007E2C1D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2E6F" w:rsidRPr="00B343E3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</w:t>
            </w:r>
            <w:r w:rsidR="007E2C1D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  <w:p w:rsidR="00692E6F" w:rsidRPr="00B343E3" w:rsidRDefault="00692E6F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  <w:p w:rsidR="00692E6F" w:rsidRPr="00B343E3" w:rsidRDefault="008F28D8" w:rsidP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B343E3" w:rsidSect="00850C7C">
          <w:type w:val="continuous"/>
          <w:pgSz w:w="16838" w:h="11906" w:orient="landscape"/>
          <w:pgMar w:top="1134" w:right="1440" w:bottom="1134" w:left="1134" w:header="0" w:footer="0" w:gutter="0"/>
          <w:cols w:space="720"/>
          <w:noEndnote/>
          <w:docGrid w:linePitch="299"/>
        </w:sectPr>
      </w:pPr>
    </w:p>
    <w:p w:rsidR="00D94B1E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A951B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1BB">
        <w:rPr>
          <w:rFonts w:ascii="Times New Roman" w:hAnsi="Times New Roman" w:cs="Times New Roman"/>
          <w:sz w:val="20"/>
          <w:szCs w:val="20"/>
        </w:rPr>
        <w:t>социально значимые общественно-массовые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3327B9">
        <w:rPr>
          <w:rFonts w:ascii="Times New Roman" w:hAnsi="Times New Roman" w:cs="Times New Roman"/>
          <w:sz w:val="20"/>
          <w:szCs w:val="20"/>
        </w:rPr>
        <w:t xml:space="preserve"> </w:t>
      </w:r>
      <w:r w:rsidR="003327B9" w:rsidRPr="003327B9">
        <w:rPr>
          <w:rFonts w:ascii="Times New Roman" w:hAnsi="Times New Roman" w:cs="Times New Roman"/>
          <w:sz w:val="20"/>
          <w:szCs w:val="20"/>
        </w:rPr>
        <w:t>мероприятия, направленные на развитие у молодёжи активной гражданской позиции, отражающей его сознательные действия в отношении к окружающему, которые направлены на реализацию общественных ценностей при разумном соотношении личностных и общественных интересов, а также направленные на гармоничное развитие общества и его членов</w:t>
      </w:r>
      <w:r w:rsidR="003327B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951BB" w:rsidRPr="00A951BB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1D51BC" w:rsidP="001D5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724"/>
      <w:bookmarkEnd w:id="2"/>
      <w:r w:rsidRPr="00B343E3">
        <w:rPr>
          <w:rFonts w:ascii="Times New Roman" w:hAnsi="Times New Roman" w:cs="Times New Roman"/>
          <w:b/>
          <w:bCs/>
          <w:sz w:val="20"/>
          <w:szCs w:val="20"/>
        </w:rPr>
        <w:t>II. АНАЛИЗ ТЕКУЩЕЙ СИТУАЦИИ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современном обществе молодежная политика является важнейшим фактором, обеспечивающим духовное развитие граждан, экономический рост, социальную стабильность, национальную безопасность и развитие институтов гражданского общества.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Эффективная реализация молодежной политики на территории муниципального образования</w:t>
      </w:r>
      <w:r w:rsidR="00480B68" w:rsidRPr="00B343E3">
        <w:rPr>
          <w:rFonts w:ascii="Times New Roman" w:hAnsi="Times New Roman" w:cs="Times New Roman"/>
          <w:sz w:val="20"/>
          <w:szCs w:val="20"/>
        </w:rPr>
        <w:t xml:space="preserve">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возможна при четком взаимодействии городского сообщества и местной власти, а формирование гражданственности и патриотизма в молодежной среде, активной жизненной позиции возможно только при вовлечении молодежи в реализацию молодежной политики.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>Данная муниципальная программа разработана в соо</w:t>
      </w:r>
      <w:r w:rsidR="00530157" w:rsidRPr="00B343E3">
        <w:rPr>
          <w:rFonts w:ascii="Times New Roman" w:hAnsi="Times New Roman" w:cs="Times New Roman"/>
          <w:sz w:val="20"/>
          <w:szCs w:val="20"/>
        </w:rPr>
        <w:t>тветствии с задачей 2 «</w:t>
      </w:r>
      <w:r w:rsidRPr="00B343E3">
        <w:rPr>
          <w:rFonts w:ascii="Times New Roman" w:hAnsi="Times New Roman" w:cs="Times New Roman"/>
          <w:sz w:val="20"/>
          <w:szCs w:val="20"/>
        </w:rPr>
        <w:t>Формирование патриотизма и активной жизне</w:t>
      </w:r>
      <w:r w:rsidR="00530157" w:rsidRPr="00B343E3">
        <w:rPr>
          <w:rFonts w:ascii="Times New Roman" w:hAnsi="Times New Roman" w:cs="Times New Roman"/>
          <w:sz w:val="20"/>
          <w:szCs w:val="20"/>
        </w:rPr>
        <w:t>нной позиции в молодежной среде», целевого вектора 1.3 «</w:t>
      </w:r>
      <w:r w:rsidRPr="00B343E3">
        <w:rPr>
          <w:rFonts w:ascii="Times New Roman" w:hAnsi="Times New Roman" w:cs="Times New Roman"/>
          <w:sz w:val="20"/>
          <w:szCs w:val="20"/>
        </w:rPr>
        <w:t>Гражданст</w:t>
      </w:r>
      <w:r w:rsidR="00530157" w:rsidRPr="00B343E3">
        <w:rPr>
          <w:rFonts w:ascii="Times New Roman" w:hAnsi="Times New Roman" w:cs="Times New Roman"/>
          <w:sz w:val="20"/>
          <w:szCs w:val="20"/>
        </w:rPr>
        <w:t>венность и городской патриотизм», направления 1 «</w:t>
      </w:r>
      <w:r w:rsidRPr="00B343E3">
        <w:rPr>
          <w:rFonts w:ascii="Times New Roman" w:hAnsi="Times New Roman" w:cs="Times New Roman"/>
          <w:sz w:val="20"/>
          <w:szCs w:val="20"/>
        </w:rPr>
        <w:t>Широкие возможн</w:t>
      </w:r>
      <w:r w:rsidR="00530157" w:rsidRPr="00B343E3">
        <w:rPr>
          <w:rFonts w:ascii="Times New Roman" w:hAnsi="Times New Roman" w:cs="Times New Roman"/>
          <w:sz w:val="20"/>
          <w:szCs w:val="20"/>
        </w:rPr>
        <w:t>ости для самореализации горожан»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B343E3">
          <w:rPr>
            <w:rFonts w:ascii="Times New Roman" w:hAnsi="Times New Roman" w:cs="Times New Roman"/>
            <w:sz w:val="20"/>
            <w:szCs w:val="20"/>
          </w:rPr>
          <w:t>Стратегии</w:t>
        </w:r>
      </w:hyperlink>
      <w:r w:rsidRPr="00B343E3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</w:t>
      </w:r>
      <w:r w:rsidR="00530157" w:rsidRPr="00B343E3">
        <w:rPr>
          <w:rFonts w:ascii="Times New Roman" w:hAnsi="Times New Roman" w:cs="Times New Roman"/>
          <w:sz w:val="20"/>
          <w:szCs w:val="20"/>
        </w:rPr>
        <w:t>тия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до 2030 года, утвержденной решение</w:t>
      </w:r>
      <w:r w:rsidR="00530157" w:rsidRPr="00B343E3">
        <w:rPr>
          <w:rFonts w:ascii="Times New Roman" w:hAnsi="Times New Roman" w:cs="Times New Roman"/>
          <w:sz w:val="20"/>
          <w:szCs w:val="20"/>
        </w:rPr>
        <w:t>м Думы г. Томска от 27.06.2006 №</w:t>
      </w:r>
      <w:r w:rsidRPr="00B343E3">
        <w:rPr>
          <w:rFonts w:ascii="Times New Roman" w:hAnsi="Times New Roman" w:cs="Times New Roman"/>
          <w:sz w:val="20"/>
          <w:szCs w:val="20"/>
        </w:rPr>
        <w:t xml:space="preserve"> 224 (далее - Стратегия).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Достижение обозначенного в Страте</w:t>
      </w:r>
      <w:r w:rsidR="00530157" w:rsidRPr="00B343E3">
        <w:rPr>
          <w:rFonts w:ascii="Times New Roman" w:hAnsi="Times New Roman" w:cs="Times New Roman"/>
          <w:sz w:val="20"/>
          <w:szCs w:val="20"/>
        </w:rPr>
        <w:t>гии стратегического показателя «</w:t>
      </w:r>
      <w:r w:rsidRPr="00B343E3">
        <w:rPr>
          <w:rFonts w:ascii="Times New Roman" w:hAnsi="Times New Roman" w:cs="Times New Roman"/>
          <w:sz w:val="20"/>
          <w:szCs w:val="20"/>
        </w:rPr>
        <w:t>Участие молодых людей (14 - 30 лет) в реализации молодежных социальных проектов и мероприятий, % от общей численности городского насе</w:t>
      </w:r>
      <w:r w:rsidR="00530157" w:rsidRPr="00B343E3">
        <w:rPr>
          <w:rFonts w:ascii="Times New Roman" w:hAnsi="Times New Roman" w:cs="Times New Roman"/>
          <w:sz w:val="20"/>
          <w:szCs w:val="20"/>
        </w:rPr>
        <w:t>ления соответствующего возраста»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будет обеспечено непосредственно в рамках настоящей муниципальной программы.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>Достижение показателя цели будет обеспечено новым подходом к расходованию средств на молодежные проекты и объекты молодежной сферы: предоставление молодежи не просто гарантий и ресурсов, а предоставление условий и возможностей для реализации творческого, интеллектуального, физического потенциала молодежи, ее активного вовлечения в жизнь общества, обеспечение благоприятных условий для получения образования, трудоустройства и жизни в городе Томске.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По окончании реализации муниципальной программы</w:t>
      </w:r>
      <w:r w:rsidR="004A3D11" w:rsidRPr="00B343E3">
        <w:rPr>
          <w:rFonts w:ascii="Times New Roman" w:hAnsi="Times New Roman" w:cs="Times New Roman"/>
          <w:sz w:val="20"/>
          <w:szCs w:val="20"/>
        </w:rPr>
        <w:t xml:space="preserve"> в 2030</w:t>
      </w:r>
      <w:r w:rsidRPr="00B343E3">
        <w:rPr>
          <w:rFonts w:ascii="Times New Roman" w:hAnsi="Times New Roman" w:cs="Times New Roman"/>
          <w:sz w:val="20"/>
          <w:szCs w:val="20"/>
        </w:rPr>
        <w:t xml:space="preserve"> году доля молодых людей (14 - 30 лет), принимающих участие в реализации молодежных социальных проектов и мероприятий достигнет не менее 50% (таблица 1).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Таблица 1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Показатели социально-экономического развития на момент</w:t>
      </w: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разработки муниципальной программы и ожидаемые результаты: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37"/>
        <w:gridCol w:w="1134"/>
        <w:gridCol w:w="1134"/>
        <w:gridCol w:w="1276"/>
        <w:gridCol w:w="1134"/>
        <w:gridCol w:w="2835"/>
        <w:gridCol w:w="2410"/>
      </w:tblGrid>
      <w:tr w:rsidR="004A3D11" w:rsidRPr="00B343E3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9A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Значение на момент разрабо</w:t>
            </w:r>
            <w:r w:rsidR="00CA3F87" w:rsidRPr="00B343E3">
              <w:rPr>
                <w:rFonts w:ascii="Times New Roman" w:hAnsi="Times New Roman" w:cs="Times New Roman"/>
                <w:sz w:val="20"/>
                <w:szCs w:val="20"/>
              </w:rPr>
              <w:t>тки муниципальной программы (2023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Значение на момент завершен</w:t>
            </w:r>
            <w:r w:rsidR="00CA3F87" w:rsidRPr="00B343E3">
              <w:rPr>
                <w:rFonts w:ascii="Times New Roman" w:hAnsi="Times New Roman" w:cs="Times New Roman"/>
                <w:sz w:val="20"/>
                <w:szCs w:val="20"/>
              </w:rPr>
              <w:t>ия муниципальной программы (2030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4A3D11" w:rsidRPr="00B343E3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молодых людей (14 - 30 лет) в реализации молодежных социальных проектов и мероприятий, % от общей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 w:rsidP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</w:tr>
      <w:tr w:rsidR="004A3D11" w:rsidRPr="00B343E3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</w:tr>
      <w:tr w:rsidR="004A3D11" w:rsidRPr="00B343E3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2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01EC6" w:rsidRPr="00B343E3" w:rsidRDefault="00B0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B343E3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Информация об основном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sz w:val="20"/>
          <w:szCs w:val="20"/>
        </w:rPr>
        <w:t>стратегическом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sz w:val="20"/>
          <w:szCs w:val="20"/>
        </w:rPr>
        <w:t>показателе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sz w:val="20"/>
          <w:szCs w:val="20"/>
        </w:rPr>
        <w:t>и иным показателям</w:t>
      </w:r>
      <w:r w:rsidR="00A10D1A" w:rsidRPr="00B343E3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в сфере молодежной политики в срезе городов Сибирского </w:t>
      </w:r>
      <w:r w:rsidRPr="00B343E3">
        <w:rPr>
          <w:rFonts w:ascii="Times New Roman" w:hAnsi="Times New Roman" w:cs="Times New Roman"/>
          <w:sz w:val="20"/>
          <w:szCs w:val="20"/>
        </w:rPr>
        <w:t>федерального округа представлена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в таблице 2.</w:t>
      </w:r>
      <w:r w:rsidR="001151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Таблица 2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4"/>
      </w:tblGrid>
      <w:tr w:rsidR="004A3D11" w:rsidRPr="00B343E3" w:rsidTr="00F441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Отдельные показатели в сфере молодежной политики.</w:t>
            </w:r>
          </w:p>
        </w:tc>
      </w:tr>
      <w:tr w:rsidR="004A3D11" w:rsidRPr="00B343E3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</w:tr>
      <w:tr w:rsidR="004A3D11" w:rsidRPr="00B343E3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B343E3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г. Горно-Алтайск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B343E3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8F79C8" w:rsidRPr="00B343E3" w:rsidRDefault="008F79C8" w:rsidP="008F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1151F9" w:rsidP="001151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94B1E" w:rsidRPr="00B343E3">
        <w:rPr>
          <w:rFonts w:ascii="Times New Roman" w:hAnsi="Times New Roman" w:cs="Times New Roman"/>
          <w:sz w:val="20"/>
          <w:szCs w:val="20"/>
        </w:rPr>
        <w:t>В настоящий момент Город Томск - стабильно развивающийся современный город с населением, в котором вторая по численности группа населения - это молодежь. 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I. Молодежь в возрасте от 14 до 18 лет.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Данная категория представлена в основной массе учащимися школ, учреждений </w:t>
      </w:r>
      <w:r w:rsidR="008F79C8" w:rsidRPr="00B343E3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F441F1" w:rsidRPr="00B343E3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(далее по тексту - СПО) </w:t>
      </w:r>
      <w:r w:rsidR="0037037E" w:rsidRPr="00B343E3">
        <w:rPr>
          <w:rFonts w:ascii="Times New Roman" w:hAnsi="Times New Roman" w:cs="Times New Roman"/>
          <w:sz w:val="20"/>
          <w:szCs w:val="20"/>
        </w:rPr>
        <w:t>и студентами 1 курсов высших учебных заведений (далее по тексту - ВУЗ)</w:t>
      </w:r>
      <w:r w:rsidRPr="00B343E3">
        <w:rPr>
          <w:rFonts w:ascii="Times New Roman" w:hAnsi="Times New Roman" w:cs="Times New Roman"/>
          <w:sz w:val="20"/>
          <w:szCs w:val="20"/>
        </w:rPr>
        <w:t>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профессиональная ориентация и выбор дальнейшего профессионального обучения;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организация досуга;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возможность первого самостоятельного заработка;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получение информации об имеющихся возможностях для самореализации, занятий спортом;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>Ответственными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за социализацию молодежи на данном этапе выступают семья и образовательные учреждения. Единой системы, объединенной общей идеей воспитания подрастающего поколения как социально активных и ответственных членов общества, на общегосударственном уровне в настоящее время не имеется.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II. Молодежь в возрасте от 19 до 22 лет.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данную возрастную подгруппу молодежи попа</w:t>
      </w:r>
      <w:r w:rsidR="000B1B78" w:rsidRPr="00B343E3">
        <w:rPr>
          <w:rFonts w:ascii="Times New Roman" w:hAnsi="Times New Roman" w:cs="Times New Roman"/>
          <w:sz w:val="20"/>
          <w:szCs w:val="20"/>
        </w:rPr>
        <w:t xml:space="preserve">дает учащаяся молодежь </w:t>
      </w:r>
      <w:r w:rsidR="008F79C8" w:rsidRPr="00B343E3">
        <w:rPr>
          <w:rFonts w:ascii="Times New Roman" w:hAnsi="Times New Roman" w:cs="Times New Roman"/>
          <w:sz w:val="20"/>
          <w:szCs w:val="20"/>
        </w:rPr>
        <w:t>вуз</w:t>
      </w:r>
      <w:r w:rsidR="000B1B78" w:rsidRPr="00B343E3">
        <w:rPr>
          <w:rFonts w:ascii="Times New Roman" w:hAnsi="Times New Roman" w:cs="Times New Roman"/>
          <w:sz w:val="20"/>
          <w:szCs w:val="20"/>
        </w:rPr>
        <w:t xml:space="preserve">ов, </w:t>
      </w:r>
      <w:r w:rsidR="008F79C8" w:rsidRPr="00B343E3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0B1B78" w:rsidRPr="00B343E3">
        <w:rPr>
          <w:rFonts w:ascii="Times New Roman" w:hAnsi="Times New Roman" w:cs="Times New Roman"/>
          <w:sz w:val="20"/>
          <w:szCs w:val="20"/>
        </w:rPr>
        <w:t>СПО</w:t>
      </w:r>
      <w:r w:rsidRPr="00B343E3">
        <w:rPr>
          <w:rFonts w:ascii="Times New Roman" w:hAnsi="Times New Roman" w:cs="Times New Roman"/>
          <w:sz w:val="20"/>
          <w:szCs w:val="20"/>
        </w:rPr>
        <w:t xml:space="preserve"> и выпускники учебных заведений. Наиболее значимым является решение вопросов получения качественного образования, потребности временного трудоустройства и заработка, поиск постоянного места работы, формирования собственного профессионального опыта.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lastRenderedPageBreak/>
        <w:t>Сосредоточие в городе, являющемся центром региона, большого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III. Молодежь в возрас</w:t>
      </w:r>
      <w:r w:rsidR="000B1B78" w:rsidRPr="00B343E3">
        <w:rPr>
          <w:rFonts w:ascii="Times New Roman" w:hAnsi="Times New Roman" w:cs="Times New Roman"/>
          <w:sz w:val="20"/>
          <w:szCs w:val="20"/>
        </w:rPr>
        <w:t>те от 23 до 35</w:t>
      </w:r>
      <w:r w:rsidRPr="00B343E3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норм и правил, направленных на развитие и улучшение качества жизни общества.</w:t>
      </w:r>
      <w:proofErr w:type="gramEnd"/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рамках муниципальной молодежной политики города Томска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Города Томска;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 Города Томска.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Согласно вышеперечисленным проблемным вопросам молодежная политика на территории города Томска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Городе Томске активно действуют десятки молодежных организаций, объединенных по различным интересам, политическим, социальным и профессиональным задачам. Многие из них давно зарекомендовали себя как надежные партнеры органов власти, защитники интересов молодежи и проводники городской молодежной политики.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настоящее время в городе Томске нет единого центра, который задавал бы стандарты в патриотическом воспитании. Что касается темы формирования патриотизма, то в настоящее время очевидно: в городе нет единого содержательного понимания, что такое патриотизм (единой концепции патриотизма), нет целей и задач, хотя есть мероприятия, участники, охват, финансирование. Есть традиции и опыт проведения тех или иных мероприятий. Это сильная сторона существующей системы. Но отсутствует развитая инфраструктура в молодежной среде.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Принятие</w:t>
      </w:r>
      <w:r w:rsidR="0037037E" w:rsidRPr="00B343E3">
        <w:rPr>
          <w:rFonts w:ascii="Times New Roman" w:hAnsi="Times New Roman" w:cs="Times New Roman"/>
          <w:sz w:val="20"/>
          <w:szCs w:val="20"/>
        </w:rPr>
        <w:t xml:space="preserve"> данной</w:t>
      </w:r>
      <w:r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="0037037E" w:rsidRPr="00B343E3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B343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sz w:val="20"/>
          <w:szCs w:val="20"/>
        </w:rPr>
        <w:t xml:space="preserve">станет основой для достижения долгосрочных целей по созданию условий и по воспитанию у молодых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томичей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В разработанной </w:t>
      </w:r>
      <w:r w:rsidR="0037037E" w:rsidRPr="00B343E3">
        <w:rPr>
          <w:rFonts w:ascii="Times New Roman" w:hAnsi="Times New Roman" w:cs="Times New Roman"/>
          <w:sz w:val="20"/>
          <w:szCs w:val="20"/>
        </w:rPr>
        <w:t>муниципальной программе</w:t>
      </w:r>
      <w:r w:rsidRPr="00B343E3">
        <w:rPr>
          <w:rFonts w:ascii="Times New Roman" w:hAnsi="Times New Roman" w:cs="Times New Roman"/>
          <w:sz w:val="20"/>
          <w:szCs w:val="20"/>
        </w:rPr>
        <w:t xml:space="preserve"> 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</w:t>
      </w:r>
      <w:r w:rsidR="00530157" w:rsidRPr="00B343E3">
        <w:rPr>
          <w:rFonts w:ascii="Times New Roman" w:hAnsi="Times New Roman" w:cs="Times New Roman"/>
          <w:sz w:val="20"/>
          <w:szCs w:val="20"/>
        </w:rPr>
        <w:t>ежи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>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lastRenderedPageBreak/>
        <w:t>В целом муниципальная про</w:t>
      </w:r>
      <w:r w:rsidR="00530157" w:rsidRPr="00B343E3">
        <w:rPr>
          <w:rFonts w:ascii="Times New Roman" w:hAnsi="Times New Roman" w:cs="Times New Roman"/>
          <w:sz w:val="20"/>
          <w:szCs w:val="20"/>
        </w:rPr>
        <w:t>грамма «</w:t>
      </w:r>
      <w:r w:rsidR="00015E5C" w:rsidRPr="00B343E3">
        <w:rPr>
          <w:rFonts w:ascii="Times New Roman" w:hAnsi="Times New Roman" w:cs="Times New Roman"/>
          <w:sz w:val="20"/>
          <w:szCs w:val="20"/>
        </w:rPr>
        <w:t>Молодежь Томска</w:t>
      </w:r>
      <w:r w:rsidR="00530157" w:rsidRPr="00B343E3">
        <w:rPr>
          <w:rFonts w:ascii="Times New Roman" w:hAnsi="Times New Roman" w:cs="Times New Roman"/>
          <w:sz w:val="20"/>
          <w:szCs w:val="20"/>
        </w:rPr>
        <w:t>»</w:t>
      </w:r>
      <w:r w:rsidR="000B1B78" w:rsidRPr="00B343E3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B343E3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B343E3">
        <w:rPr>
          <w:rFonts w:ascii="Times New Roman" w:hAnsi="Times New Roman" w:cs="Times New Roman"/>
          <w:sz w:val="20"/>
          <w:szCs w:val="20"/>
        </w:rPr>
        <w:t xml:space="preserve"> направлена на поддержку инициатив молодежи, укрепление взаимодействия между властью и населением.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 связи с тем, что по характеру решаемых проблем муниципальная программа является социальной, ее осуществление не предполагает получения прямого экон</w:t>
      </w:r>
      <w:r w:rsidR="009B3268" w:rsidRPr="00B343E3">
        <w:rPr>
          <w:rFonts w:ascii="Times New Roman" w:hAnsi="Times New Roman" w:cs="Times New Roman"/>
          <w:sz w:val="20"/>
          <w:szCs w:val="20"/>
        </w:rPr>
        <w:t>омического эффекта. Исполнение муниципальной п</w:t>
      </w:r>
      <w:r w:rsidRPr="00B343E3">
        <w:rPr>
          <w:rFonts w:ascii="Times New Roman" w:hAnsi="Times New Roman" w:cs="Times New Roman"/>
          <w:sz w:val="20"/>
          <w:szCs w:val="20"/>
        </w:rPr>
        <w:t>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Города Томска.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>При реализации муниципальной программы могут возникнуть следующие риски</w:t>
      </w:r>
      <w:r w:rsidR="00472886" w:rsidRPr="00B343E3">
        <w:rPr>
          <w:rFonts w:ascii="Times New Roman" w:hAnsi="Times New Roman" w:cs="Times New Roman"/>
          <w:sz w:val="20"/>
          <w:szCs w:val="20"/>
        </w:rPr>
        <w:t>, препятствующие реализации мероприятий муниципальной программы и достижению показателей целей, задач, мероприятий при финансировании муниципальной программы в объеме согласно установленной потребности, не зависящие от воли ответственного исполнителя муниципальной программы, соисполнителя муниципальной программы, участника муниципальной программы</w:t>
      </w:r>
      <w:r w:rsidRPr="00B343E3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риски, связанные с неблагоприятными метеорологическими условиями, могут привести к сокращению числа посетителей мероприятий. Минимизация данных рисков предусматривается путем корректировки плана проведения мероприятий на основании прогноза Гидрометцентра России;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риски, связанные с пассивностью населения, низкой вовлеченностью в мероприятия муниципальной программы. Минимизация данных рисков предусматривается путем освещения на доступных информационных ресурсах предстоящих мероприятий муниципальной программы;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- риски неисполнения условий контракта победителем аукциона, запроса котировок на оказание муниципальных услуг, с которым возможно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незаключение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 контракта по вине победителя или расторжение контракта из-за неисполнения условий контракта. Минимизация данных рисков обеспечивается своевременным внесением изменений в муниципальную программу.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37E" w:rsidRPr="00B343E3" w:rsidRDefault="0037037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III. ЦЕЛИ, ЗАДАЧИ, ПОКАЗАТЕЛИ МУНИЦИПАЛЬНОЙ ПРОГРАММЫ</w:t>
      </w: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Показатели цели, задач, мероприятий муниципальной программы</w:t>
      </w:r>
    </w:p>
    <w:p w:rsidR="009911BA" w:rsidRPr="00B343E3" w:rsidRDefault="0037037E" w:rsidP="0001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911BA" w:rsidRPr="00B343E3" w:rsidSect="00C72FAD">
          <w:type w:val="continuous"/>
          <w:pgSz w:w="16838" w:h="11906" w:orient="landscape"/>
          <w:pgMar w:top="1134" w:right="1440" w:bottom="1134" w:left="1440" w:header="0" w:footer="0" w:gutter="0"/>
          <w:cols w:space="720"/>
          <w:noEndnote/>
        </w:sect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«МОЛОДЕЖЬ ТОМСКА»</w:t>
      </w:r>
      <w:r w:rsidR="00C72FAD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b/>
          <w:bCs/>
          <w:sz w:val="20"/>
          <w:szCs w:val="20"/>
        </w:rPr>
        <w:t>НА 2024</w:t>
      </w:r>
      <w:r w:rsidR="00015E5C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- 2030 ГОДЫ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89"/>
        <w:gridCol w:w="1265"/>
        <w:gridCol w:w="1128"/>
        <w:gridCol w:w="987"/>
        <w:gridCol w:w="851"/>
        <w:gridCol w:w="709"/>
        <w:gridCol w:w="567"/>
        <w:gridCol w:w="704"/>
        <w:gridCol w:w="571"/>
        <w:gridCol w:w="563"/>
        <w:gridCol w:w="713"/>
        <w:gridCol w:w="709"/>
        <w:gridCol w:w="709"/>
        <w:gridCol w:w="708"/>
        <w:gridCol w:w="709"/>
        <w:gridCol w:w="709"/>
        <w:gridCol w:w="709"/>
        <w:gridCol w:w="759"/>
        <w:gridCol w:w="851"/>
      </w:tblGrid>
      <w:tr w:rsidR="00435092" w:rsidRPr="00B343E3" w:rsidTr="00C72F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</w:t>
            </w:r>
            <w:r w:rsidR="00E52E27" w:rsidRPr="00B343E3">
              <w:rPr>
                <w:rFonts w:ascii="Times New Roman" w:hAnsi="Times New Roman" w:cs="Times New Roman"/>
                <w:sz w:val="20"/>
                <w:szCs w:val="20"/>
              </w:rPr>
              <w:t>и муниципальной программы - 2023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797D29" w:rsidRPr="00B343E3" w:rsidTr="00C72F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435092" w:rsidRPr="00B343E3" w:rsidTr="00C72F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потребностью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потребностью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утвержденным финансированием </w:t>
            </w:r>
          </w:p>
        </w:tc>
      </w:tr>
      <w:tr w:rsidR="00435092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B343E3" w:rsidRDefault="00435092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0AB3" w:rsidRPr="00B343E3" w:rsidTr="00C72FAD">
        <w:trPr>
          <w:trHeight w:val="3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750AB3" w:rsidRPr="00B343E3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3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2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кампании, направленной на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размещенных информационных материалов в сети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Интернет, СМИ,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B3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AB3" w:rsidRPr="00B343E3" w:rsidRDefault="00750AB3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1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трудоустройства, социального становления и развития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молодежи. Пропаганда здорового образа жизни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Численность занятой, трудоустроенной молодежи (от 14 до 35 лет),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видов патологической зависимости,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1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4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УМП,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B343E3" w:rsidRDefault="00750AB3" w:rsidP="004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молодежи </w:t>
            </w:r>
            <w:r w:rsidR="00B565A3" w:rsidRPr="00B343E3">
              <w:rPr>
                <w:rFonts w:ascii="Times New Roman" w:hAnsi="Times New Roman" w:cs="Times New Roman"/>
                <w:sz w:val="20"/>
                <w:szCs w:val="20"/>
              </w:rPr>
              <w:t>управлением молодежной политики администрации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A3" w:rsidRPr="00B343E3" w:rsidTr="00C72FA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  <w:r w:rsidR="00B565A3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5A3" w:rsidRPr="00B343E3" w:rsidRDefault="00B565A3" w:rsidP="0047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молодежи </w:t>
            </w:r>
            <w:r w:rsidR="00472886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Кировского района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A3" w:rsidRPr="00B343E3" w:rsidTr="00C72FA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  <w:r w:rsidR="00B565A3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5A3" w:rsidRPr="00B343E3" w:rsidRDefault="00B565A3" w:rsidP="0047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</w:t>
            </w:r>
            <w:r w:rsidR="00472886" w:rsidRPr="00B343E3">
              <w:rPr>
                <w:rFonts w:ascii="Times New Roman" w:hAnsi="Times New Roman" w:cs="Times New Roman"/>
                <w:sz w:val="20"/>
                <w:szCs w:val="20"/>
              </w:rPr>
              <w:t>молодежи администрацией Октябрьского района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3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750AB3" w:rsidRPr="00B343E3" w:rsidRDefault="00750AB3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участвующих в конкурсе,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rPr>
          <w:trHeight w:val="2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750AB3" w:rsidRPr="00B343E3" w:rsidRDefault="003327B9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750AB3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B343E3" w:rsidTr="00C72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0AB3" w:rsidRPr="00B343E3">
              <w:rPr>
                <w:rFonts w:ascii="Times New Roman" w:hAnsi="Times New Roman" w:cs="Times New Roman"/>
                <w:sz w:val="20"/>
                <w:szCs w:val="20"/>
              </w:rPr>
              <w:t>Реализация проекта развития волонтерско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</w:t>
            </w:r>
            <w:proofErr w:type="gramStart"/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Томск-Другое</w:t>
            </w:r>
            <w:proofErr w:type="gramEnd"/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дело!»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B343E3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B343E3" w:rsidSect="00850C7C">
          <w:type w:val="continuous"/>
          <w:pgSz w:w="16838" w:h="11906" w:orient="landscape"/>
          <w:pgMar w:top="1440" w:right="1440" w:bottom="1440" w:left="1440" w:header="0" w:footer="0" w:gutter="0"/>
          <w:cols w:space="720"/>
          <w:noEndnote/>
        </w:sect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72FAD" w:rsidRPr="00B343E3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1702"/>
      <w:bookmarkEnd w:id="3"/>
      <w:r w:rsidRPr="00B343E3">
        <w:rPr>
          <w:rFonts w:ascii="Times New Roman" w:hAnsi="Times New Roman" w:cs="Times New Roman"/>
          <w:b/>
          <w:bCs/>
          <w:sz w:val="20"/>
          <w:szCs w:val="20"/>
        </w:rPr>
        <w:t>Сведения о методах сбора информации о достижении целевых</w:t>
      </w: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показателей муниципальной программы</w:t>
      </w: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119"/>
        <w:gridCol w:w="1134"/>
        <w:gridCol w:w="2976"/>
        <w:gridCol w:w="4253"/>
      </w:tblGrid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показателя/формула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Метод сбора/Источники получения данных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30 лет, участвующих в реализации молодежных социальных проектов и мероприятиях;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30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информации, предоставленной УМВД России по Томской области, о численности участников молодежных общегородских массовых мероприятий (День молодежи России, Татьянин день, молодежные площадки Дня Победы и т.д.);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 (трудоустройство несовершеннолетних, организация деятельности сводного городского трудового отряда молодежи);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08B6" w:rsidRPr="00B343E3" w:rsidTr="00C72FAD">
        <w:trPr>
          <w:trHeight w:val="11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 wp14:anchorId="6B26075A" wp14:editId="2CF4FCCF">
                  <wp:extent cx="828675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35 лет, участвующих в реализации молодежных социальных проектов и мероприятиях;</w:t>
            </w:r>
          </w:p>
          <w:p w:rsidR="00D908B6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35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средств;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908B6" w:rsidRPr="00B343E3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приказы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информационных материалов в сети Интернет,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мероприятиях, перечень размещенных информационных материалов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B343E3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гражданскому и патриотическ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ому воспитанию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Численность занятой, трудоустроенной молодежи (от 14 до 35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 w:rsidP="0053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Это число принятых на работу бойцов сводного городского трудового отряда молодежи (в соответствии с </w:t>
            </w:r>
            <w:hyperlink r:id="rId13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 не менее числа ставок рабочих мест, которые могут быть обеспечены б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юджетом МО «Город Томск».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Сбор данных по показателю осуществляется на основе приказов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08B6" w:rsidRPr="00B343E3" w:rsidTr="00C72FAD">
        <w:trPr>
          <w:trHeight w:val="32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видов патологической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D908B6" w:rsidRPr="00B343E3" w:rsidTr="00C72FAD">
        <w:trPr>
          <w:trHeight w:val="50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4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7E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приеме на работу, предельная штатная численность работников муниципальных учреждений, в отношении которых функции и полномочия учредителя осуществляет </w:t>
            </w:r>
            <w:proofErr w:type="spellStart"/>
            <w:r w:rsidR="007E2C1D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B343E3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ероприятий для детей и молодежи</w:t>
            </w:r>
            <w:r w:rsidR="00B565A3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</w:t>
            </w:r>
            <w:r w:rsidR="00B565A3"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B565A3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Распоряжение АКРГТ. Отчет о проведенных мероприятиях</w:t>
            </w:r>
          </w:p>
        </w:tc>
      </w:tr>
      <w:tr w:rsidR="00B565A3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Октябрьского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B343E3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Распоряжение АОРГТ. Отчет о проведенных мероприятиях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мероприятиях. Протокол Конкурсной комиссии открытого конкурса молодежных про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C72FAD" w:rsidRPr="00B343E3">
              <w:rPr>
                <w:rFonts w:ascii="Times New Roman" w:hAnsi="Times New Roman" w:cs="Times New Roman"/>
                <w:sz w:val="20"/>
                <w:szCs w:val="20"/>
              </w:rPr>
              <w:t>тие 3.1.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субсидий некоммерческим организациям - победителям конкурса)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участвующих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Под молодежными общественными организациями понимаются организации соответствующие требованиям, предъявляемым к участникам открытого конкурса молодежных про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08B6" w:rsidRPr="00B343E3" w:rsidTr="00C72FAD">
        <w:trPr>
          <w:trHeight w:val="1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D908B6" w:rsidRPr="00B343E3" w:rsidRDefault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D908B6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B343E3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</w:t>
            </w:r>
          </w:p>
        </w:tc>
      </w:tr>
      <w:tr w:rsidR="00D94B1E" w:rsidRPr="00B343E3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. Реализация проекта развития волонтерско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 - Другое дело!»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Списочный состав участников</w:t>
            </w: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8B6" w:rsidRPr="00B343E3" w:rsidRDefault="00D908B6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IV. ПЕРЕЧЕНЬ МЕРОПРИЯТИЙ И ИХ ЭКОНОМИЧЕСКОЕ ОБОСНОВАНИЕ</w:t>
      </w: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и ресурсное обеспечение</w:t>
      </w:r>
    </w:p>
    <w:p w:rsidR="00C72FAD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="00BC2BD0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72FAD" w:rsidRPr="00B343E3" w:rsidRDefault="00C72FAD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«МОЛОДЕЖЬ ТОМСКА» НА 2024</w:t>
      </w:r>
      <w:r w:rsidR="00015E5C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- 2030 ГОДЫ</w:t>
      </w: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94B1E" w:rsidRPr="00B343E3" w:rsidSect="00C72FAD">
          <w:type w:val="continuous"/>
          <w:pgSz w:w="16838" w:h="11906" w:orient="landscape"/>
          <w:pgMar w:top="709" w:right="1440" w:bottom="993" w:left="1440" w:header="0" w:footer="0" w:gutter="0"/>
          <w:cols w:space="720"/>
          <w:noEndnote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2098"/>
        <w:gridCol w:w="1084"/>
        <w:gridCol w:w="992"/>
        <w:gridCol w:w="851"/>
        <w:gridCol w:w="709"/>
        <w:gridCol w:w="992"/>
        <w:gridCol w:w="992"/>
        <w:gridCol w:w="992"/>
        <w:gridCol w:w="993"/>
        <w:gridCol w:w="850"/>
        <w:gridCol w:w="709"/>
        <w:gridCol w:w="709"/>
        <w:gridCol w:w="850"/>
        <w:gridCol w:w="709"/>
        <w:gridCol w:w="567"/>
        <w:gridCol w:w="709"/>
      </w:tblGrid>
      <w:tr w:rsidR="00D94B1E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4B1E" w:rsidRPr="00B343E3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содействие росту и реализации потенциала молодежи в целях разви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</w:tr>
      <w:tr w:rsidR="00D94B1E" w:rsidRPr="00B343E3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 Формирование патриотизма и гражданственности в молодежной среде</w:t>
            </w:r>
          </w:p>
        </w:tc>
      </w:tr>
      <w:tr w:rsidR="00D94B1E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7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737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B6" w:rsidRPr="00B343E3" w:rsidTr="00B54A2C">
        <w:trPr>
          <w:trHeight w:val="67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B343E3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C72FAD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7A5118" w:rsidRPr="00B343E3" w:rsidRDefault="007A5118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375FA">
        <w:trPr>
          <w:trHeight w:val="216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B343E3" w:rsidTr="007375FA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B343E3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0B1D09" w:rsidRPr="00B343E3" w:rsidTr="003D5A61">
        <w:trPr>
          <w:trHeight w:val="739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C72FAD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5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и Города Томска от 05.06.2013 № 571 «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140613,9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УМП,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0B1D09">
        <w:trPr>
          <w:trHeight w:val="38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77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2438B6" w:rsidRPr="00B343E3" w:rsidRDefault="00243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для детей и молодежи управлением молодёжной политики администрации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73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2438B6" w:rsidRPr="00B343E3" w:rsidTr="003D5A61">
        <w:trPr>
          <w:trHeight w:val="19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31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A61" w:rsidRPr="00B343E3" w:rsidTr="003D5A61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61" w:rsidRPr="00B343E3" w:rsidRDefault="003D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18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32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35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3D5A61">
        <w:trPr>
          <w:trHeight w:val="3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Октябрьского района 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6" w:rsidRPr="00B343E3" w:rsidTr="00A84CDA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6" w:rsidRPr="00B343E3" w:rsidRDefault="002438B6" w:rsidP="0024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09" w:rsidRPr="00B343E3" w:rsidTr="007347B5">
        <w:trPr>
          <w:trHeight w:val="313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B343E3" w:rsidRDefault="000B1D09" w:rsidP="000B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 Вовлечение молодежи в общественную жизнь города, создание условий для самореализации молодежи</w:t>
            </w:r>
          </w:p>
        </w:tc>
      </w:tr>
      <w:tr w:rsidR="00BD537A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C72FAD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BD537A" w:rsidRPr="00B343E3" w:rsidRDefault="00BD537A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BD537A">
        <w:trPr>
          <w:trHeight w:val="498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D94B1E" w:rsidRPr="00B343E3" w:rsidRDefault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D94B1E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BD537A">
        <w:trPr>
          <w:trHeight w:val="17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C72FAD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Реализация проекта развития волонтерско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347B5">
        <w:trPr>
          <w:trHeight w:val="28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29592,5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29592,5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347B5">
        <w:trPr>
          <w:trHeight w:val="36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305805,5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305805,5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2E3E3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7A" w:rsidRPr="00B343E3" w:rsidTr="002E3E33">
        <w:trPr>
          <w:trHeight w:val="40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A" w:rsidRPr="00B343E3" w:rsidRDefault="00BD537A" w:rsidP="00BD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Обоснование (экономический расчет) расходов на исполнение</w:t>
      </w: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мероприятий муниципальной программы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D94B1E" w:rsidRPr="00B343E3" w:rsidTr="00E2531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Объем в натуральных показателях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Прогнозируемая средняя стоимость единицы (тыс. руб.)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Плановая потребность в средствах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54A2C" w:rsidRPr="00B343E3" w:rsidTr="00E2531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B343E3" w:rsidRDefault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B343E3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Формирование патриотизма и гражданственности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B343E3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1.1. 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размещенных информационных материалов в сети Интернет, СМИ,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содержание сайта, продвижение официальных групп в социальных сетях, журналиста, программиста, фотографа, видеографа и SMM-менеджера. Ресурсное обеспечение и стоимость мероприятия определяются с учетом опыта прошлых лет</w:t>
            </w:r>
          </w:p>
        </w:tc>
      </w:tr>
      <w:tr w:rsidR="009036FE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Проведение мероприятий по гражданскому и патриотическому воспитанию детей и молодежи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определяется с учетом опыта реализации подобных мероприятий прошлых лет</w:t>
            </w:r>
          </w:p>
        </w:tc>
      </w:tr>
      <w:tr w:rsidR="009036FE" w:rsidRPr="00B343E3" w:rsidTr="00E25318"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9036FE" w:rsidRPr="00B343E3" w:rsidTr="00E25318">
        <w:trPr>
          <w:trHeight w:val="3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2.1. Организация работы сводного городского трудового отряда молодежи (в соответствии с </w:t>
            </w:r>
            <w:hyperlink r:id="rId16" w:history="1">
              <w:r w:rsidRPr="00B343E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ии Города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 от 05.06.2013 № 571 «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необходимы </w:t>
            </w:r>
            <w:proofErr w:type="gram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выплату заработной платы (с учетом начислений);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аренду помещения (июль - август);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транспортные услуги (июль - август);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питание (июль - август);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спецовки, </w:t>
            </w:r>
            <w:proofErr w:type="spellStart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бойцовки</w:t>
            </w:r>
            <w:proofErr w:type="spellEnd"/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хозяйственный и спортивный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инвентарь (июль - август);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медикаменты;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оборудование для организации работы;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услуги прачечной;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сохранности и содержание имущества, используемого для деятельности сводного трудового отряда молодежи, в том числе обеспечение пожарной безопасности;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- организацию и проведение мероприятий для бойцов в течение года.</w:t>
            </w:r>
          </w:p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</w:t>
            </w:r>
          </w:p>
        </w:tc>
      </w:tr>
      <w:tr w:rsidR="009036FE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текущих мероприятий для детей и молодежи</w:t>
            </w:r>
            <w:r w:rsidR="00F95967"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администрации Города Томска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F95967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Проведение текущих мероприятий для детей и молодежи администрацией Кировского района Города 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B343E3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DE52C9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2.4. Проведение текущих мероприятий для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и молодежи администрацией Октябрьского района Города 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B343E3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направлениями, определенными в приложении ресурсное обеспечение и 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мероприятий определяются с учетом опыта реализации подобных мероприятий прошлых лет</w:t>
            </w:r>
          </w:p>
        </w:tc>
      </w:tr>
      <w:tr w:rsidR="009036FE" w:rsidRPr="00B343E3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B343E3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3.1. Организация и проведение открытого конкурса молодежных социальных проектов на предос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В соответствии с количеством победителей конкурса с учетом опыта проведения конкурса прошлых лет</w:t>
            </w:r>
          </w:p>
        </w:tc>
      </w:tr>
      <w:tr w:rsidR="009036FE" w:rsidRPr="00B343E3" w:rsidTr="00E25318">
        <w:trPr>
          <w:trHeight w:val="3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Выплаты именных стипендий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выплату стипендий победителям стипендиальных программ с учетом выплаты стипендий в прошлые годы</w:t>
            </w:r>
          </w:p>
        </w:tc>
      </w:tr>
      <w:tr w:rsidR="00F04548" w:rsidRPr="00B343E3" w:rsidTr="00E25318">
        <w:trPr>
          <w:trHeight w:val="4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3.3. Реализация проекта развития волонтерско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B343E3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 - Другое дело!»</w:t>
            </w: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для поощрения участников проекта.</w:t>
            </w:r>
          </w:p>
          <w:p w:rsidR="00F04548" w:rsidRPr="00B343E3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 предыдущего проекта</w:t>
            </w:r>
          </w:p>
        </w:tc>
      </w:tr>
      <w:tr w:rsidR="009036FE" w:rsidRPr="00B343E3" w:rsidTr="00E25318"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B343E3" w:rsidRDefault="007A511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E3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B343E3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B343E3" w:rsidSect="00850C7C">
          <w:type w:val="continuous"/>
          <w:pgSz w:w="16838" w:h="11906" w:orient="landscape"/>
          <w:pgMar w:top="1440" w:right="1440" w:bottom="1440" w:left="1440" w:header="0" w:footer="0" w:gutter="0"/>
          <w:cols w:space="720"/>
          <w:noEndnote/>
        </w:sect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7" w:history="1">
        <w:r w:rsidRPr="00B343E3">
          <w:rPr>
            <w:rFonts w:ascii="Times New Roman" w:hAnsi="Times New Roman" w:cs="Times New Roman"/>
            <w:sz w:val="20"/>
            <w:szCs w:val="20"/>
          </w:rPr>
          <w:t>Порядка</w:t>
        </w:r>
      </w:hyperlink>
      <w:r w:rsidRPr="00B343E3">
        <w:rPr>
          <w:rFonts w:ascii="Times New Roman" w:hAnsi="Times New Roman" w:cs="Times New Roman"/>
          <w:sz w:val="20"/>
          <w:szCs w:val="20"/>
        </w:rPr>
        <w:t xml:space="preserve"> принятия решений о разработке муниципальных прогр</w:t>
      </w:r>
      <w:r w:rsidR="00A26902" w:rsidRPr="00B343E3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>, их формирования, реализации, корректировки, мониторинга и контроля, утвержденного постановлением администрации Города Томска от</w:t>
      </w:r>
      <w:r w:rsidR="00A26902" w:rsidRPr="00B343E3">
        <w:rPr>
          <w:rFonts w:ascii="Times New Roman" w:hAnsi="Times New Roman" w:cs="Times New Roman"/>
          <w:sz w:val="20"/>
          <w:szCs w:val="20"/>
        </w:rPr>
        <w:t xml:space="preserve"> 15.07.2014 №</w:t>
      </w:r>
      <w:r w:rsidR="0044693A" w:rsidRPr="00B343E3">
        <w:rPr>
          <w:rFonts w:ascii="Times New Roman" w:hAnsi="Times New Roman" w:cs="Times New Roman"/>
          <w:sz w:val="20"/>
          <w:szCs w:val="20"/>
        </w:rPr>
        <w:t xml:space="preserve"> 677, приложением 1</w:t>
      </w:r>
      <w:r w:rsidRPr="00B343E3">
        <w:rPr>
          <w:rFonts w:ascii="Times New Roman" w:hAnsi="Times New Roman" w:cs="Times New Roman"/>
          <w:sz w:val="20"/>
          <w:szCs w:val="20"/>
        </w:rPr>
        <w:t xml:space="preserve"> к </w:t>
      </w:r>
      <w:r w:rsidR="00A10D1A" w:rsidRPr="00B343E3">
        <w:rPr>
          <w:rFonts w:ascii="Times New Roman" w:hAnsi="Times New Roman" w:cs="Times New Roman"/>
          <w:sz w:val="20"/>
          <w:szCs w:val="20"/>
        </w:rPr>
        <w:t>муниципальной п</w:t>
      </w:r>
      <w:r w:rsidRPr="00B343E3">
        <w:rPr>
          <w:rFonts w:ascii="Times New Roman" w:hAnsi="Times New Roman" w:cs="Times New Roman"/>
          <w:sz w:val="20"/>
          <w:szCs w:val="20"/>
        </w:rPr>
        <w:t xml:space="preserve">рограмме утвержден </w:t>
      </w:r>
      <w:hyperlink w:anchor="Par4694" w:history="1">
        <w:r w:rsidRPr="00B343E3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B343E3">
        <w:rPr>
          <w:rFonts w:ascii="Times New Roman" w:hAnsi="Times New Roman" w:cs="Times New Roman"/>
          <w:sz w:val="20"/>
          <w:szCs w:val="20"/>
        </w:rPr>
        <w:t xml:space="preserve"> определения критериев приоритетности мероприятий </w:t>
      </w:r>
      <w:r w:rsidR="009B3268" w:rsidRPr="00B343E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343E3">
        <w:rPr>
          <w:rFonts w:ascii="Times New Roman" w:hAnsi="Times New Roman" w:cs="Times New Roman"/>
          <w:sz w:val="20"/>
          <w:szCs w:val="20"/>
        </w:rPr>
        <w:t>про</w:t>
      </w:r>
      <w:r w:rsidR="00A26902" w:rsidRPr="00B343E3">
        <w:rPr>
          <w:rFonts w:ascii="Times New Roman" w:hAnsi="Times New Roman" w:cs="Times New Roman"/>
          <w:sz w:val="20"/>
          <w:szCs w:val="20"/>
        </w:rPr>
        <w:t>граммы «Молодежь Томска»</w:t>
      </w:r>
      <w:r w:rsidR="0044693A" w:rsidRPr="00B343E3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B343E3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B343E3">
        <w:rPr>
          <w:rFonts w:ascii="Times New Roman" w:hAnsi="Times New Roman" w:cs="Times New Roman"/>
          <w:sz w:val="20"/>
          <w:szCs w:val="20"/>
        </w:rPr>
        <w:t>.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V. МЕХАНИЗМЫ УПРАВЛЕНИЯ И КОНТРОЛЯ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Ответственность за реализацию муниципальной программы, достижение показателей целей и задач, своевременное внесение изменений в муниципальную программу несет ответственный исполнитель муниципальной программы - администрация Города Томска (УМП).</w:t>
      </w:r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УМП организует постоянное взаимодействие с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УФКиС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, </w:t>
      </w:r>
      <w:r w:rsidR="00A10D1A" w:rsidRPr="00B343E3">
        <w:rPr>
          <w:rFonts w:ascii="Times New Roman" w:hAnsi="Times New Roman" w:cs="Times New Roman"/>
          <w:sz w:val="20"/>
          <w:szCs w:val="20"/>
        </w:rPr>
        <w:t>АКРГТ, АОРГТ</w:t>
      </w:r>
      <w:r w:rsidR="0044693A" w:rsidRPr="00B343E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соисполнителями муниципальной программы по вопросам:</w:t>
      </w: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- обеспечения своевременного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</w:t>
      </w:r>
      <w:r w:rsidR="00BD29ED" w:rsidRPr="00B343E3">
        <w:rPr>
          <w:rFonts w:ascii="Times New Roman" w:hAnsi="Times New Roman" w:cs="Times New Roman"/>
          <w:sz w:val="20"/>
          <w:szCs w:val="20"/>
        </w:rPr>
        <w:t>«</w:t>
      </w:r>
      <w:r w:rsidRPr="00B343E3">
        <w:rPr>
          <w:rFonts w:ascii="Times New Roman" w:hAnsi="Times New Roman" w:cs="Times New Roman"/>
          <w:sz w:val="20"/>
          <w:szCs w:val="20"/>
        </w:rPr>
        <w:t>Город Томск</w:t>
      </w:r>
      <w:r w:rsidR="00BD29ED" w:rsidRPr="00B343E3">
        <w:rPr>
          <w:rFonts w:ascii="Times New Roman" w:hAnsi="Times New Roman" w:cs="Times New Roman"/>
          <w:sz w:val="20"/>
          <w:szCs w:val="20"/>
        </w:rPr>
        <w:t>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период, и изменениями в данное решение;</w:t>
      </w:r>
      <w:r w:rsidR="00DE52C9"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Pr="00B343E3">
        <w:rPr>
          <w:rFonts w:ascii="Times New Roman" w:hAnsi="Times New Roman" w:cs="Times New Roman"/>
          <w:sz w:val="20"/>
          <w:szCs w:val="20"/>
        </w:rPr>
        <w:t>своевременной и качественной подготовки отчетов о ходе реализации муниципальной программы;</w:t>
      </w: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- формирования заявок и предложений для обеспечения финансирования муниципальной программы из бюдж</w:t>
      </w:r>
      <w:r w:rsidR="00A26902" w:rsidRPr="00B343E3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на очередной финансовый год, а также для привлечения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 из иных бюджетных источников и внебюджетных источников.</w:t>
      </w:r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УМП осуществляет функции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целевым использованием финансовых ресурсов муниципальной программы.</w:t>
      </w:r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Внесение изменений в муниципальную программу осуществляется путем принятия соответствующего постановления администрации Города Томска.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В случае изменения бюджетных ассигнований на реализацию муниципальной программы решением Думы Города Томска о бюджете ответственный исполнитель обеспечивает внесение изменений в муниципальную программу, включая корректировку перечня мероприятий, показателей целей и задач муниципальной программы, в сроки, установленные распоряжением администрац</w:t>
      </w:r>
      <w:r w:rsidR="00A26902" w:rsidRPr="00B343E3">
        <w:rPr>
          <w:rFonts w:ascii="Times New Roman" w:hAnsi="Times New Roman" w:cs="Times New Roman"/>
          <w:sz w:val="20"/>
          <w:szCs w:val="20"/>
        </w:rPr>
        <w:t>ии Города Томска от 09.07.2014 № р676 «</w:t>
      </w:r>
      <w:r w:rsidRPr="00B343E3">
        <w:rPr>
          <w:rFonts w:ascii="Times New Roman" w:hAnsi="Times New Roman" w:cs="Times New Roman"/>
          <w:sz w:val="20"/>
          <w:szCs w:val="20"/>
        </w:rPr>
        <w:t>Об утверждении графика согласования проектов постановлений администрации Города Томска о внесении изме</w:t>
      </w:r>
      <w:r w:rsidR="00A26902" w:rsidRPr="00B343E3">
        <w:rPr>
          <w:rFonts w:ascii="Times New Roman" w:hAnsi="Times New Roman" w:cs="Times New Roman"/>
          <w:sz w:val="20"/>
          <w:szCs w:val="20"/>
        </w:rPr>
        <w:t>нений в муниципальные программы»</w:t>
      </w:r>
      <w:r w:rsidRPr="00B343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Порядок осуществления мониторинга и текущего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ходом реализации муниципальной программы:</w:t>
      </w:r>
    </w:p>
    <w:p w:rsidR="00A10D1A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УФКиС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, АКРГТ, АОРГТ представляют в УМП отчет о реализации настоящей муниципальной программы по итогам отчетного года в срок до 25 января года, следующего за отчетным, по формам согласно </w:t>
      </w:r>
      <w:hyperlink r:id="rId18" w:history="1">
        <w:r w:rsidRPr="00B343E3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Pr="00B343E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9" w:history="1">
        <w:r w:rsidRPr="00B343E3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Pr="00B343E3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программ муниципального образования «Город Томск», их формирования, реализации, мониторинга и контроля, утвержденному постановлением администрации Города Томска от 15.07.2014 № 677 (далее - Порядок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), в бумажном, а также в электронном виде (в формате MS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 и MS </w:t>
      </w:r>
      <w:proofErr w:type="spellStart"/>
      <w:r w:rsidRPr="00B343E3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B343E3">
        <w:rPr>
          <w:rFonts w:ascii="Times New Roman" w:hAnsi="Times New Roman" w:cs="Times New Roman"/>
          <w:sz w:val="20"/>
          <w:szCs w:val="20"/>
        </w:rPr>
        <w:t xml:space="preserve"> соответственно)</w:t>
      </w:r>
    </w:p>
    <w:p w:rsidR="00D94B1E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B343E3">
        <w:rPr>
          <w:rFonts w:ascii="Times New Roman" w:hAnsi="Times New Roman" w:cs="Times New Roman"/>
          <w:sz w:val="20"/>
          <w:szCs w:val="20"/>
        </w:rPr>
        <w:t>УМП</w:t>
      </w:r>
      <w:r w:rsidRPr="00B343E3">
        <w:rPr>
          <w:rFonts w:ascii="Times New Roman" w:hAnsi="Times New Roman" w:cs="Times New Roman"/>
          <w:sz w:val="20"/>
          <w:szCs w:val="20"/>
        </w:rPr>
        <w:t xml:space="preserve"> формирует и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представляет</w:t>
      </w:r>
      <w:r w:rsidRPr="00B343E3">
        <w:rPr>
          <w:rFonts w:ascii="Times New Roman" w:hAnsi="Times New Roman" w:cs="Times New Roman"/>
          <w:sz w:val="20"/>
          <w:szCs w:val="20"/>
        </w:rPr>
        <w:t xml:space="preserve"> 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предварительный отчет о реализации настоящей муниципальной программы по итогам отчетного года в срок до 10 февраля года, следующего за отчетным, по формам согласно </w:t>
      </w:r>
      <w:hyperlink r:id="rId20" w:history="1">
        <w:r w:rsidR="00D94B1E" w:rsidRPr="00B343E3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history="1">
        <w:r w:rsidR="00D94B1E" w:rsidRPr="00B343E3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</w:t>
      </w:r>
      <w:r w:rsidR="00A26902" w:rsidRPr="00B343E3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="00D94B1E" w:rsidRPr="00B343E3">
        <w:rPr>
          <w:rFonts w:ascii="Times New Roman" w:hAnsi="Times New Roman" w:cs="Times New Roman"/>
          <w:sz w:val="20"/>
          <w:szCs w:val="20"/>
        </w:rPr>
        <w:t>, их формирования, реализации, мониторинга и контроля, утвержденному постановлением администрац</w:t>
      </w:r>
      <w:r w:rsidR="00A26902" w:rsidRPr="00B343E3">
        <w:rPr>
          <w:rFonts w:ascii="Times New Roman" w:hAnsi="Times New Roman" w:cs="Times New Roman"/>
          <w:sz w:val="20"/>
          <w:szCs w:val="20"/>
        </w:rPr>
        <w:t xml:space="preserve">ии Города </w:t>
      </w:r>
      <w:r w:rsidR="00A26902" w:rsidRPr="00B343E3">
        <w:rPr>
          <w:rFonts w:ascii="Times New Roman" w:hAnsi="Times New Roman" w:cs="Times New Roman"/>
          <w:sz w:val="20"/>
          <w:szCs w:val="20"/>
        </w:rPr>
        <w:lastRenderedPageBreak/>
        <w:t>Томска от 15.07.2014 №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 677 (далее - Порядок), в</w:t>
      </w:r>
      <w:proofErr w:type="gramEnd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бумажном, а также в электронном виде (в формате MS </w:t>
      </w:r>
      <w:proofErr w:type="spellStart"/>
      <w:r w:rsidR="00D94B1E" w:rsidRPr="00B343E3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и MS </w:t>
      </w:r>
      <w:proofErr w:type="spellStart"/>
      <w:r w:rsidR="00D94B1E" w:rsidRPr="00B343E3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 соответственно) в управление экономического развития администрации Города Томска и департамент финансов администрации Города Томска.</w:t>
      </w:r>
      <w:proofErr w:type="gramEnd"/>
    </w:p>
    <w:p w:rsidR="00D94B1E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B343E3">
        <w:rPr>
          <w:rFonts w:ascii="Times New Roman" w:hAnsi="Times New Roman" w:cs="Times New Roman"/>
          <w:sz w:val="20"/>
          <w:szCs w:val="20"/>
        </w:rPr>
        <w:t xml:space="preserve">Управление экономического развития администрации Города Томска и департамент финансов администрации Города Томска в течение 15 рабочих дней </w:t>
      </w:r>
      <w:proofErr w:type="gramStart"/>
      <w:r w:rsidR="00D94B1E" w:rsidRPr="00B343E3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 предварительного отчета проводят проверку представленных в отчетах данных и направляют свои замечания УМП.</w:t>
      </w:r>
    </w:p>
    <w:p w:rsidR="00D94B1E" w:rsidRPr="00B343E3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B343E3">
        <w:rPr>
          <w:rFonts w:ascii="Times New Roman" w:hAnsi="Times New Roman" w:cs="Times New Roman"/>
          <w:sz w:val="20"/>
          <w:szCs w:val="20"/>
        </w:rPr>
        <w:t>УМП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итоговый отчет приказом управления молодежной политики администрации Города Томска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</w:t>
      </w:r>
      <w:proofErr w:type="gramEnd"/>
      <w:r w:rsidR="00D94B1E" w:rsidRPr="00B343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4B1E" w:rsidRPr="00B343E3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="00D94B1E" w:rsidRPr="00B343E3">
        <w:rPr>
          <w:rFonts w:ascii="Times New Roman" w:hAnsi="Times New Roman" w:cs="Times New Roman"/>
          <w:sz w:val="20"/>
          <w:szCs w:val="20"/>
        </w:rPr>
        <w:t>.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9ED" w:rsidRPr="00B343E3" w:rsidRDefault="00BD29ED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44693A" w:rsidP="00D94B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94B1E" w:rsidRPr="00B343E3" w:rsidRDefault="00A26902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«Молодежь Томска»</w:t>
      </w:r>
      <w:r w:rsidR="0044693A" w:rsidRPr="00B343E3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B343E3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D94B1E" w:rsidRPr="00B343E3" w:rsidRDefault="00D94B1E" w:rsidP="00BD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Par4694"/>
      <w:bookmarkEnd w:id="4"/>
      <w:r w:rsidRPr="00B343E3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D94B1E" w:rsidRPr="00B343E3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ОПРЕДЕЛЕНИЯ КРИТЕРИЕВ ПРИОРИТЕТНОСТИ МЕРОПРИЯТИЙ</w:t>
      </w:r>
    </w:p>
    <w:p w:rsidR="00D94B1E" w:rsidRPr="00B343E3" w:rsidRDefault="00A26902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МУНИЦИПАЛ</w:t>
      </w:r>
      <w:r w:rsidR="00015E5C" w:rsidRPr="00B343E3">
        <w:rPr>
          <w:rFonts w:ascii="Times New Roman" w:hAnsi="Times New Roman" w:cs="Times New Roman"/>
          <w:b/>
          <w:bCs/>
          <w:sz w:val="20"/>
          <w:szCs w:val="20"/>
        </w:rPr>
        <w:t>ЬНОЙ ПРОГРАММЫ «МОЛОДЕЖЬ ТОМСКА</w:t>
      </w:r>
      <w:r w:rsidR="006E20A9" w:rsidRPr="00B343E3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94B1E" w:rsidRPr="00B343E3" w:rsidRDefault="0044693A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3E3">
        <w:rPr>
          <w:rFonts w:ascii="Times New Roman" w:hAnsi="Times New Roman" w:cs="Times New Roman"/>
          <w:b/>
          <w:bCs/>
          <w:sz w:val="20"/>
          <w:szCs w:val="20"/>
        </w:rPr>
        <w:t>НА 2024 - 2030</w:t>
      </w:r>
      <w:r w:rsidR="006E20A9" w:rsidRPr="00B343E3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B343E3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I. Первый уровень приоритетности: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3E3">
        <w:rPr>
          <w:rFonts w:ascii="Times New Roman" w:hAnsi="Times New Roman" w:cs="Times New Roman"/>
          <w:sz w:val="20"/>
          <w:szCs w:val="20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Г. Объекты и мероприятия, финансируемые из внебюджетных источников, без привлечения средств бюдж</w:t>
      </w:r>
      <w:r w:rsidR="00A26902" w:rsidRPr="00B343E3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 xml:space="preserve"> или вышестоящих бюджетов.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Д. Мероприятия, реализация которых осуществляется без финансирования.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Е.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lastRenderedPageBreak/>
        <w:t xml:space="preserve">Ж. Публичные нормативные обязательства администрации Города Томска, </w:t>
      </w:r>
      <w:proofErr w:type="gramStart"/>
      <w:r w:rsidRPr="00B343E3">
        <w:rPr>
          <w:rFonts w:ascii="Times New Roman" w:hAnsi="Times New Roman" w:cs="Times New Roman"/>
          <w:sz w:val="20"/>
          <w:szCs w:val="20"/>
        </w:rPr>
        <w:t>расходы</w:t>
      </w:r>
      <w:proofErr w:type="gramEnd"/>
      <w:r w:rsidRPr="00B343E3">
        <w:rPr>
          <w:rFonts w:ascii="Times New Roman" w:hAnsi="Times New Roman" w:cs="Times New Roman"/>
          <w:sz w:val="20"/>
          <w:szCs w:val="20"/>
        </w:rPr>
        <w:t xml:space="preserve"> на исполнение которых включены в муниципальную про</w:t>
      </w:r>
      <w:r w:rsidR="00A26902" w:rsidRPr="00B343E3">
        <w:rPr>
          <w:rFonts w:ascii="Times New Roman" w:hAnsi="Times New Roman" w:cs="Times New Roman"/>
          <w:sz w:val="20"/>
          <w:szCs w:val="20"/>
        </w:rPr>
        <w:t>грамму «Молодежь Томска»</w:t>
      </w:r>
      <w:r w:rsidR="0044693A" w:rsidRPr="00B343E3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B343E3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B343E3">
        <w:rPr>
          <w:rFonts w:ascii="Times New Roman" w:hAnsi="Times New Roman" w:cs="Times New Roman"/>
          <w:sz w:val="20"/>
          <w:szCs w:val="20"/>
        </w:rPr>
        <w:t>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З. Мероприятия, направленные на реализацию механизмов поддержки социально ориентированных некоммерческих организаций.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II. Второй уровень приоритетности:</w:t>
      </w:r>
    </w:p>
    <w:p w:rsidR="00D94B1E" w:rsidRPr="00B343E3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A26902" w:rsidRPr="00B343E3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B343E3">
        <w:rPr>
          <w:rFonts w:ascii="Times New Roman" w:hAnsi="Times New Roman" w:cs="Times New Roman"/>
          <w:sz w:val="20"/>
          <w:szCs w:val="20"/>
        </w:rPr>
        <w:t>.</w:t>
      </w:r>
    </w:p>
    <w:p w:rsidR="00D94B1E" w:rsidRPr="004A3D1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43E3">
        <w:rPr>
          <w:rFonts w:ascii="Times New Roman" w:hAnsi="Times New Roman" w:cs="Times New Roman"/>
          <w:sz w:val="20"/>
          <w:szCs w:val="20"/>
        </w:rPr>
        <w:t>Б. Прочие мероприятия.</w:t>
      </w:r>
    </w:p>
    <w:p w:rsidR="00630CC6" w:rsidRPr="004A3D11" w:rsidRDefault="00630CC6" w:rsidP="00D94B1E">
      <w:pPr>
        <w:rPr>
          <w:rFonts w:ascii="Times New Roman" w:hAnsi="Times New Roman" w:cs="Times New Roman"/>
          <w:sz w:val="20"/>
          <w:szCs w:val="20"/>
        </w:rPr>
      </w:pPr>
    </w:p>
    <w:sectPr w:rsidR="00630CC6" w:rsidRPr="004A3D11" w:rsidSect="00850C7C">
      <w:type w:val="continuous"/>
      <w:pgSz w:w="16838" w:h="11906" w:orient="landscape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63" w:rsidRDefault="000A4D63" w:rsidP="00850C7C">
      <w:pPr>
        <w:spacing w:after="0" w:line="240" w:lineRule="auto"/>
      </w:pPr>
      <w:r>
        <w:separator/>
      </w:r>
    </w:p>
  </w:endnote>
  <w:endnote w:type="continuationSeparator" w:id="0">
    <w:p w:rsidR="000A4D63" w:rsidRDefault="000A4D63" w:rsidP="0085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193"/>
      <w:docPartObj>
        <w:docPartGallery w:val="Page Numbers (Bottom of Page)"/>
        <w:docPartUnique/>
      </w:docPartObj>
    </w:sdtPr>
    <w:sdtEndPr/>
    <w:sdtContent>
      <w:p w:rsidR="002B4A61" w:rsidRDefault="002B4A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CF">
          <w:rPr>
            <w:noProof/>
          </w:rPr>
          <w:t>1</w:t>
        </w:r>
        <w:r>
          <w:fldChar w:fldCharType="end"/>
        </w:r>
      </w:p>
    </w:sdtContent>
  </w:sdt>
  <w:p w:rsidR="002B4A61" w:rsidRDefault="002B4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63" w:rsidRDefault="000A4D63" w:rsidP="00850C7C">
      <w:pPr>
        <w:spacing w:after="0" w:line="240" w:lineRule="auto"/>
      </w:pPr>
      <w:r>
        <w:separator/>
      </w:r>
    </w:p>
  </w:footnote>
  <w:footnote w:type="continuationSeparator" w:id="0">
    <w:p w:rsidR="000A4D63" w:rsidRDefault="000A4D63" w:rsidP="0085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76F"/>
    <w:multiLevelType w:val="hybridMultilevel"/>
    <w:tmpl w:val="9F1EB966"/>
    <w:lvl w:ilvl="0" w:tplc="1FAA31E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A81CD2"/>
    <w:multiLevelType w:val="hybridMultilevel"/>
    <w:tmpl w:val="A022DE40"/>
    <w:lvl w:ilvl="0" w:tplc="C2C0C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5B96"/>
    <w:multiLevelType w:val="hybridMultilevel"/>
    <w:tmpl w:val="8168FD46"/>
    <w:lvl w:ilvl="0" w:tplc="3D601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E3830"/>
    <w:multiLevelType w:val="hybridMultilevel"/>
    <w:tmpl w:val="B4221BB4"/>
    <w:lvl w:ilvl="0" w:tplc="76E0EF88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4"/>
    <w:rsid w:val="00007144"/>
    <w:rsid w:val="00015E5C"/>
    <w:rsid w:val="00082CA0"/>
    <w:rsid w:val="00090D19"/>
    <w:rsid w:val="000A4D63"/>
    <w:rsid w:val="000B1B78"/>
    <w:rsid w:val="000B1D09"/>
    <w:rsid w:val="000C3AB2"/>
    <w:rsid w:val="000E73C7"/>
    <w:rsid w:val="00111D3C"/>
    <w:rsid w:val="001151F9"/>
    <w:rsid w:val="001851FC"/>
    <w:rsid w:val="001B4EDE"/>
    <w:rsid w:val="001D51BC"/>
    <w:rsid w:val="001E6C88"/>
    <w:rsid w:val="002227CF"/>
    <w:rsid w:val="002438B6"/>
    <w:rsid w:val="002475CE"/>
    <w:rsid w:val="00274ECC"/>
    <w:rsid w:val="002B4A61"/>
    <w:rsid w:val="002E3E33"/>
    <w:rsid w:val="0032419F"/>
    <w:rsid w:val="003327B9"/>
    <w:rsid w:val="00336E32"/>
    <w:rsid w:val="00365417"/>
    <w:rsid w:val="003679B4"/>
    <w:rsid w:val="0037037E"/>
    <w:rsid w:val="00396537"/>
    <w:rsid w:val="003D5A61"/>
    <w:rsid w:val="00435092"/>
    <w:rsid w:val="0044693A"/>
    <w:rsid w:val="00472886"/>
    <w:rsid w:val="00480B68"/>
    <w:rsid w:val="004A3D11"/>
    <w:rsid w:val="00530157"/>
    <w:rsid w:val="005412B9"/>
    <w:rsid w:val="00576056"/>
    <w:rsid w:val="00630CC6"/>
    <w:rsid w:val="0064547C"/>
    <w:rsid w:val="00692E6F"/>
    <w:rsid w:val="006E20A9"/>
    <w:rsid w:val="00733964"/>
    <w:rsid w:val="007347B5"/>
    <w:rsid w:val="007375FA"/>
    <w:rsid w:val="00742610"/>
    <w:rsid w:val="00750AB3"/>
    <w:rsid w:val="00762EAD"/>
    <w:rsid w:val="00771530"/>
    <w:rsid w:val="00797D29"/>
    <w:rsid w:val="007A5118"/>
    <w:rsid w:val="007E2C1D"/>
    <w:rsid w:val="007E6C34"/>
    <w:rsid w:val="00850C7C"/>
    <w:rsid w:val="0087591F"/>
    <w:rsid w:val="0089438A"/>
    <w:rsid w:val="008F28D8"/>
    <w:rsid w:val="008F79C8"/>
    <w:rsid w:val="009036FE"/>
    <w:rsid w:val="00917C9C"/>
    <w:rsid w:val="009376CB"/>
    <w:rsid w:val="00944EEB"/>
    <w:rsid w:val="009911BA"/>
    <w:rsid w:val="00995124"/>
    <w:rsid w:val="009A49B8"/>
    <w:rsid w:val="009B3268"/>
    <w:rsid w:val="00A079C5"/>
    <w:rsid w:val="00A100D6"/>
    <w:rsid w:val="00A10D1A"/>
    <w:rsid w:val="00A26902"/>
    <w:rsid w:val="00A84CDA"/>
    <w:rsid w:val="00A951BB"/>
    <w:rsid w:val="00B01EC6"/>
    <w:rsid w:val="00B046E3"/>
    <w:rsid w:val="00B04C82"/>
    <w:rsid w:val="00B343E3"/>
    <w:rsid w:val="00B54A2C"/>
    <w:rsid w:val="00B565A3"/>
    <w:rsid w:val="00BC2BD0"/>
    <w:rsid w:val="00BD29ED"/>
    <w:rsid w:val="00BD2C10"/>
    <w:rsid w:val="00BD537A"/>
    <w:rsid w:val="00C10A0A"/>
    <w:rsid w:val="00C21F5D"/>
    <w:rsid w:val="00C303B5"/>
    <w:rsid w:val="00C72FAD"/>
    <w:rsid w:val="00CA3F87"/>
    <w:rsid w:val="00CC23AE"/>
    <w:rsid w:val="00CD299D"/>
    <w:rsid w:val="00CD3D0B"/>
    <w:rsid w:val="00D017C4"/>
    <w:rsid w:val="00D52C39"/>
    <w:rsid w:val="00D5675D"/>
    <w:rsid w:val="00D908B6"/>
    <w:rsid w:val="00D94B1E"/>
    <w:rsid w:val="00DA31FD"/>
    <w:rsid w:val="00DB0B4E"/>
    <w:rsid w:val="00DE52C9"/>
    <w:rsid w:val="00DF7BB7"/>
    <w:rsid w:val="00E25318"/>
    <w:rsid w:val="00E4394F"/>
    <w:rsid w:val="00E52E27"/>
    <w:rsid w:val="00EF7586"/>
    <w:rsid w:val="00F04548"/>
    <w:rsid w:val="00F14C87"/>
    <w:rsid w:val="00F441F1"/>
    <w:rsid w:val="00F47F75"/>
    <w:rsid w:val="00F9596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1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79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C7C"/>
  </w:style>
  <w:style w:type="paragraph" w:styleId="a8">
    <w:name w:val="footer"/>
    <w:basedOn w:val="a"/>
    <w:link w:val="a9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1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79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C7C"/>
  </w:style>
  <w:style w:type="paragraph" w:styleId="a8">
    <w:name w:val="footer"/>
    <w:basedOn w:val="a"/>
    <w:link w:val="a9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6738D8D839B20EBD92422E1AC02D97132407A9281918DB0F9F3F99A68CED5B70706EE194BE8E4986501DAF90690BFAD7g35DK" TargetMode="External"/><Relationship Id="rId18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738D8D839B20EBD92422E1AC02D97132407A9281B1BD80E923F99A68CED5B70706EE186BED645845707A9977C5DAB916B4285B377AA80C4503397g450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CF6738D8D839B20EBD92422E1AC02D97132407A9281B1BD80E923F99A68CED5B70706EE186BED645845706AE9E7C5DAB916B4285B377AA80C4503397g45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6738D8D839B20EBD92422E1AC02D97132407A9281918DB0F9F3F99A68CED5B70706EE194BE8E4986501DAF90690BFAD7g35DK" TargetMode="External"/><Relationship Id="rId20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738D8D839B20EBD92422E1AC02D97132407A9281918DB0F9F3F99A68CED5B70706EE194BE8E4986501DAF90690BFAD7g35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738D8D839B20EBD92422E1AC02D97132407A9281918DB0F9F3F99A68CED5B70706EE194BE8E4986501DAF90690BFAD7g35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6738D8D839B20EBD92422E1AC02D97132407A928181DDC0D923F99A68CED5B70706EE186BED645845604AF957C5DAB916B4285B377AA80C4503397g450K" TargetMode="External"/><Relationship Id="rId19" Type="http://schemas.openxmlformats.org/officeDocument/2006/relationships/hyperlink" Target="consultantplus://offline/ref=CF6738D8D839B20EBD92422E1AC02D97132407A9281B1BD80E923F99A68CED5B70706EE186BED645845707A9977C5DAB916B4285B377AA80C4503397g450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F6738D8D839B20EBD92422E1AC02D97132407A9281918DB0F9F3F99A68CED5B70706EE194BE8E4986501DAF90690BFAD7g35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5E8A-71C8-4233-A1FE-3B62F85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cp:lastPrinted>2023-07-12T08:30:00Z</cp:lastPrinted>
  <dcterms:created xsi:type="dcterms:W3CDTF">2023-09-29T05:23:00Z</dcterms:created>
  <dcterms:modified xsi:type="dcterms:W3CDTF">2023-09-29T05:23:00Z</dcterms:modified>
</cp:coreProperties>
</file>