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7F" w:rsidRDefault="00AF4E7F" w:rsidP="00AF4E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E7F">
        <w:rPr>
          <w:rFonts w:ascii="Times New Roman" w:hAnsi="Times New Roman" w:cs="Times New Roman"/>
        </w:rPr>
        <w:t xml:space="preserve">Приложение 4 </w:t>
      </w:r>
    </w:p>
    <w:p w:rsidR="004C47FE" w:rsidRDefault="00AF4E7F" w:rsidP="004C4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E7F">
        <w:rPr>
          <w:rFonts w:ascii="Times New Roman" w:hAnsi="Times New Roman" w:cs="Times New Roman"/>
        </w:rPr>
        <w:t>к постановлению администрации Города Томска</w:t>
      </w:r>
      <w:r w:rsidRPr="00AF4E7F">
        <w:rPr>
          <w:rFonts w:ascii="Times New Roman" w:hAnsi="Times New Roman" w:cs="Times New Roman"/>
        </w:rPr>
        <w:br/>
      </w:r>
      <w:r w:rsidR="004C47FE">
        <w:rPr>
          <w:rFonts w:ascii="Times New Roman" w:hAnsi="Times New Roman" w:cs="Times New Roman"/>
          <w:sz w:val="20"/>
          <w:szCs w:val="20"/>
        </w:rPr>
        <w:t>от 29.03.2024 № 246</w:t>
      </w:r>
    </w:p>
    <w:p w:rsidR="00AF4E7F" w:rsidRDefault="00AF4E7F" w:rsidP="00AF4E7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F4E7F" w:rsidRDefault="00AF4E7F" w:rsidP="00AF4E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4E7F" w:rsidRDefault="00AF4E7F" w:rsidP="00AF4E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E7F">
        <w:rPr>
          <w:rFonts w:ascii="Times New Roman" w:hAnsi="Times New Roman" w:cs="Times New Roman"/>
        </w:rPr>
        <w:t xml:space="preserve">Приложение 3 </w:t>
      </w:r>
    </w:p>
    <w:p w:rsidR="00AF4E7F" w:rsidRDefault="00AF4E7F" w:rsidP="00AF4E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E7F">
        <w:rPr>
          <w:rFonts w:ascii="Times New Roman" w:hAnsi="Times New Roman" w:cs="Times New Roman"/>
        </w:rPr>
        <w:t xml:space="preserve">к муниципальной программе "Сохранение </w:t>
      </w:r>
      <w:proofErr w:type="spellStart"/>
      <w:r w:rsidRPr="00AF4E7F">
        <w:rPr>
          <w:rFonts w:ascii="Times New Roman" w:hAnsi="Times New Roman" w:cs="Times New Roman"/>
        </w:rPr>
        <w:t>иcторического</w:t>
      </w:r>
      <w:proofErr w:type="spellEnd"/>
      <w:r w:rsidRPr="00AF4E7F">
        <w:rPr>
          <w:rFonts w:ascii="Times New Roman" w:hAnsi="Times New Roman" w:cs="Times New Roman"/>
        </w:rPr>
        <w:t xml:space="preserve"> наследия</w:t>
      </w:r>
      <w:r w:rsidRPr="00AF4E7F">
        <w:rPr>
          <w:rFonts w:ascii="Times New Roman" w:hAnsi="Times New Roman" w:cs="Times New Roman"/>
        </w:rPr>
        <w:br/>
        <w:t xml:space="preserve"> г. Томска" на 2024-2030 годы</w:t>
      </w:r>
    </w:p>
    <w:p w:rsidR="00AF4E7F" w:rsidRDefault="00AF4E7F" w:rsidP="00AF4E7F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"/>
        <w:gridCol w:w="975"/>
        <w:gridCol w:w="1189"/>
        <w:gridCol w:w="363"/>
        <w:gridCol w:w="653"/>
        <w:gridCol w:w="1031"/>
        <w:gridCol w:w="816"/>
        <w:gridCol w:w="713"/>
        <w:gridCol w:w="827"/>
        <w:gridCol w:w="977"/>
        <w:gridCol w:w="1124"/>
      </w:tblGrid>
      <w:tr w:rsidR="00AF4E7F" w:rsidRPr="00AF4E7F" w:rsidTr="00AF4E7F">
        <w:trPr>
          <w:trHeight w:val="166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 xml:space="preserve">График проведения ремонтно-реставрационных мероприятий на объектах, представляющих историко-архитектурную ценность и относящихся к многоквартирным домам, в рамках муниципальной программы  "Сохранение исторического наследия г. Томска" на 2024-2030 годы в </w:t>
            </w:r>
            <w:proofErr w:type="spellStart"/>
            <w:r w:rsidRPr="00AF4E7F">
              <w:rPr>
                <w:rFonts w:ascii="Times New Roman" w:hAnsi="Times New Roman" w:cs="Times New Roman"/>
                <w:b/>
                <w:bCs/>
              </w:rPr>
              <w:t>соотвествии</w:t>
            </w:r>
            <w:proofErr w:type="spellEnd"/>
            <w:r w:rsidRPr="00AF4E7F">
              <w:rPr>
                <w:rFonts w:ascii="Times New Roman" w:hAnsi="Times New Roman" w:cs="Times New Roman"/>
                <w:b/>
                <w:bCs/>
              </w:rPr>
              <w:t xml:space="preserve"> с потребностью.</w:t>
            </w:r>
          </w:p>
        </w:tc>
      </w:tr>
      <w:tr w:rsidR="00AF4E7F" w:rsidRPr="00AF4E7F" w:rsidTr="00AF4E7F">
        <w:trPr>
          <w:trHeight w:val="915"/>
        </w:trPr>
        <w:tc>
          <w:tcPr>
            <w:tcW w:w="882" w:type="dxa"/>
            <w:vMerge w:val="restart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№ объекта, охваченного ремонтом</w:t>
            </w:r>
          </w:p>
        </w:tc>
        <w:tc>
          <w:tcPr>
            <w:tcW w:w="952" w:type="dxa"/>
            <w:vMerge w:val="restart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№ объекта, приведённого в нормативное состояние</w:t>
            </w:r>
          </w:p>
        </w:tc>
        <w:tc>
          <w:tcPr>
            <w:tcW w:w="1159" w:type="dxa"/>
            <w:vMerge w:val="restart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55" w:type="dxa"/>
            <w:vMerge w:val="restart"/>
            <w:textDirection w:val="btLr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материал стен</w:t>
            </w:r>
          </w:p>
        </w:tc>
        <w:tc>
          <w:tcPr>
            <w:tcW w:w="639" w:type="dxa"/>
            <w:vMerge w:val="restart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статус объекта</w:t>
            </w:r>
          </w:p>
        </w:tc>
        <w:tc>
          <w:tcPr>
            <w:tcW w:w="1006" w:type="dxa"/>
            <w:vMerge w:val="restart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Вид капитального ремонта</w:t>
            </w:r>
          </w:p>
        </w:tc>
        <w:tc>
          <w:tcPr>
            <w:tcW w:w="3256" w:type="dxa"/>
            <w:gridSpan w:val="4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Стоимость ремонтно-реставрационных мероприятий (капитального ремонта) (тыс. руб.)</w:t>
            </w:r>
          </w:p>
        </w:tc>
        <w:tc>
          <w:tcPr>
            <w:tcW w:w="1096" w:type="dxa"/>
            <w:vMerge w:val="restart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Наименование обслуживающей организации</w:t>
            </w:r>
          </w:p>
        </w:tc>
      </w:tr>
      <w:tr w:rsidR="00AF4E7F" w:rsidRPr="00AF4E7F" w:rsidTr="00AF4E7F">
        <w:trPr>
          <w:trHeight w:val="1530"/>
        </w:trPr>
        <w:tc>
          <w:tcPr>
            <w:tcW w:w="882" w:type="dxa"/>
            <w:vMerge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vMerge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vMerge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dxa"/>
            <w:vMerge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" w:type="dxa"/>
            <w:vMerge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 xml:space="preserve">Стоимость (тыс. руб.) ВСЕГО 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Доля местного бюджета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Доля областного бюджета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Доля федерального бюджета</w:t>
            </w:r>
          </w:p>
        </w:tc>
        <w:tc>
          <w:tcPr>
            <w:tcW w:w="1096" w:type="dxa"/>
            <w:vMerge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4E7F" w:rsidRPr="00AF4E7F" w:rsidTr="00AF4E7F">
        <w:trPr>
          <w:trHeight w:val="25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AF4E7F" w:rsidRPr="00AF4E7F" w:rsidTr="00AF4E7F">
        <w:trPr>
          <w:trHeight w:val="28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Кировский район</w:t>
            </w:r>
          </w:p>
        </w:tc>
      </w:tr>
      <w:tr w:rsidR="00AF4E7F" w:rsidRPr="00AF4E7F" w:rsidTr="00AF4E7F">
        <w:trPr>
          <w:trHeight w:val="129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Красноармейская ул., 67/1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9563,1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9563,1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"Тверская"</w:t>
            </w:r>
          </w:p>
        </w:tc>
      </w:tr>
      <w:tr w:rsidR="00AF4E7F" w:rsidRPr="00AF4E7F" w:rsidTr="00AF4E7F">
        <w:trPr>
          <w:trHeight w:val="84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Студгородок ул., 3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854,8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854,8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Громада"</w:t>
            </w:r>
          </w:p>
        </w:tc>
      </w:tr>
      <w:tr w:rsidR="00AF4E7F" w:rsidRPr="00AF4E7F" w:rsidTr="00AF4E7F">
        <w:trPr>
          <w:trHeight w:val="97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2024 году по Кировскому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10417,9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10417,9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</w:tr>
      <w:tr w:rsidR="00AF4E7F" w:rsidRPr="00AF4E7F" w:rsidTr="00AF4E7F">
        <w:trPr>
          <w:trHeight w:val="180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Ленина пр., 98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Ремстройбыт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31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Войкова ул., 22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ОДЗ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проектной документации на выполнение работ, не связанных с устранением последствий и угрозы ЧС, выборочный капитальный ремонт конструкций здания, не затронутых пожаром, восстановление декоративных элементов фасада. 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Ремстройбыт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219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proofErr w:type="spellStart"/>
            <w:r w:rsidRPr="00AF4E7F">
              <w:rPr>
                <w:rFonts w:ascii="Times New Roman" w:hAnsi="Times New Roman" w:cs="Times New Roman"/>
              </w:rPr>
              <w:t>Совпартшкольный</w:t>
            </w:r>
            <w:proofErr w:type="spellEnd"/>
            <w:r w:rsidRPr="00AF4E7F">
              <w:rPr>
                <w:rFonts w:ascii="Times New Roman" w:hAnsi="Times New Roman" w:cs="Times New Roman"/>
              </w:rPr>
              <w:t xml:space="preserve"> пер.,  6а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ОДЗ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 и выборочный капитал</w:t>
            </w:r>
            <w:r w:rsidRPr="00AF4E7F">
              <w:rPr>
                <w:rFonts w:ascii="Times New Roman" w:hAnsi="Times New Roman" w:cs="Times New Roman"/>
              </w:rPr>
              <w:lastRenderedPageBreak/>
              <w:t>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5300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"Меркурий"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Ленина пр., 100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Жилкомплекс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94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2024 году по Ленинскому району охвачено мероприятиями по ремонту 4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14600,0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14600,0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1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</w:tr>
      <w:tr w:rsidR="00AF4E7F" w:rsidRPr="00AF4E7F" w:rsidTr="00AF4E7F">
        <w:trPr>
          <w:trHeight w:val="14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Кустарный пер., 3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02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Кузнечный взвоз ул.,6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05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2024 по Октябрьскому району охвачено мероприятиями по ремонту  2 объект,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2900,0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2900,0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AF4E7F" w:rsidRPr="00AF4E7F" w:rsidTr="00AF4E7F">
        <w:trPr>
          <w:trHeight w:val="19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Никитина ул., 15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ОДЗ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proofErr w:type="spellStart"/>
            <w:r w:rsidRPr="00AF4E7F">
              <w:rPr>
                <w:rFonts w:ascii="Times New Roman" w:hAnsi="Times New Roman" w:cs="Times New Roman"/>
              </w:rPr>
              <w:t>разраболтка</w:t>
            </w:r>
            <w:proofErr w:type="spellEnd"/>
            <w:r w:rsidRPr="00AF4E7F">
              <w:rPr>
                <w:rFonts w:ascii="Times New Roman" w:hAnsi="Times New Roman" w:cs="Times New Roman"/>
              </w:rPr>
              <w:t xml:space="preserve"> проектной документации и выбороч</w:t>
            </w:r>
            <w:r w:rsidRPr="00AF4E7F">
              <w:rPr>
                <w:rFonts w:ascii="Times New Roman" w:hAnsi="Times New Roman" w:cs="Times New Roman"/>
              </w:rPr>
              <w:lastRenderedPageBreak/>
              <w:t xml:space="preserve">ный капитальный ремонт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4 300,0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4 300,0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9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Дзержинского, 18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ОДЗ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проектной документации и выборочный капитальный ремонт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4 536,9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4 536,9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7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Татарская ул., 9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проектной документации и выборочный капитальный ремонт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5663,1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5663,1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00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по Советскому району  в 2024 году охвачено мероприятиями по ремонту 3 объекта,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14500,0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14500,0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97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ВСЕГО в 2024 году охвачено мероприятиями по ремонту 11 объекта, из них приведено в нормативное состояние - 2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42417,9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42417,9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25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AF4E7F" w:rsidRPr="00AF4E7F" w:rsidTr="00AF4E7F">
        <w:trPr>
          <w:trHeight w:val="28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Кировский район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Студгородок ул., 3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Громада"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Красноармейская ул., 92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"Тверская"</w:t>
            </w:r>
          </w:p>
        </w:tc>
      </w:tr>
      <w:tr w:rsidR="00AF4E7F" w:rsidRPr="00AF4E7F" w:rsidTr="00AF4E7F">
        <w:trPr>
          <w:trHeight w:val="79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2025 году по Кировскому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7000,0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7000,0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Ленина пр., 98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ООО "УК </w:t>
            </w:r>
            <w:proofErr w:type="spellStart"/>
            <w:r w:rsidRPr="00AF4E7F">
              <w:rPr>
                <w:rFonts w:ascii="Times New Roman" w:hAnsi="Times New Roman" w:cs="Times New Roman"/>
              </w:rPr>
              <w:t>Ремстройбыт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Ленина пр., 100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Жилкомплекс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6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2025 году по Ленинскому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10000,0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10000,0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</w:tr>
      <w:tr w:rsidR="00AF4E7F" w:rsidRPr="00AF4E7F" w:rsidTr="00AF4E7F">
        <w:trPr>
          <w:trHeight w:val="75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Кузнечный взвоз ул.,6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5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2025 по Октябрьскому району охвачено мероприятиями по ремонту 1 объект,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AF4E7F" w:rsidRPr="00AF4E7F" w:rsidTr="00AF4E7F">
        <w:trPr>
          <w:trHeight w:val="72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Дзержинского ул., 16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проектной документации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61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Татарская ул., 9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Татарская ул., 46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проектной документации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9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по Советскому району  в 2025 году охвачено мероприятиями по ремонту 3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91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lastRenderedPageBreak/>
              <w:t>ВСЕГО в 2025 году охвачено мероприятиями по ремонту 8 объектов, из них приведено в нормативное состояние 3 объекта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41000,0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25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</w:tr>
      <w:tr w:rsidR="00AF4E7F" w:rsidRPr="00AF4E7F" w:rsidTr="00AF4E7F">
        <w:trPr>
          <w:trHeight w:val="28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Кировский район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Красноармейская ул., 92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Жилкомплекс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6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2026 году по Кировскому району охвачено мероприятиями по ремонту 1 объект,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Ленина пр., 98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Жилкомплекс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94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2026 году по Ленинскому району охвачено мероприятиями по ремонту 1 объект,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</w:tr>
      <w:tr w:rsidR="00AF4E7F" w:rsidRPr="00AF4E7F" w:rsidTr="00AF4E7F">
        <w:trPr>
          <w:trHeight w:val="57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Кузнечный взвоз ул., 3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60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Кузнечный взвоз ул.,6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85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2026 по Октябрьскому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AF4E7F" w:rsidRPr="00AF4E7F" w:rsidTr="00AF4E7F">
        <w:trPr>
          <w:trHeight w:val="78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Советская ул., 32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Татарская ул., 46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8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по Советскому району  в 2026 году охвачено мероприятиями по ремонту 2 объекта, из ни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66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lastRenderedPageBreak/>
              <w:t>ВСЕГО в 2026 году охвачено мероприятиями по ремонту 6 объектов, из них приведено в нормативное состояние 3 объектов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48000,0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25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2027 год</w:t>
            </w:r>
          </w:p>
        </w:tc>
      </w:tr>
      <w:tr w:rsidR="00AF4E7F" w:rsidRPr="00AF4E7F" w:rsidTr="00AF4E7F">
        <w:trPr>
          <w:trHeight w:val="28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Кировский район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Красноармейская ул., 92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Жилкомплекс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Красноармейская ул., 79а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"Система плюс"</w:t>
            </w:r>
          </w:p>
        </w:tc>
      </w:tr>
      <w:tr w:rsidR="00AF4E7F" w:rsidRPr="00AF4E7F" w:rsidTr="00AF4E7F">
        <w:trPr>
          <w:trHeight w:val="82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2027 году по Кировскому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</w:tr>
      <w:tr w:rsidR="00AF4E7F" w:rsidRPr="00AF4E7F" w:rsidTr="00AF4E7F">
        <w:trPr>
          <w:trHeight w:val="7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Карла Маркса ул., 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проектно-сметной документации и капитальный ремонт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Ремстройдом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Кооперативный пер., 8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проектно-сметной документации и капитальный ремонт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"Мой дом Ленинского района"</w:t>
            </w:r>
          </w:p>
        </w:tc>
      </w:tr>
      <w:tr w:rsidR="00AF4E7F" w:rsidRPr="00AF4E7F" w:rsidTr="00AF4E7F">
        <w:trPr>
          <w:trHeight w:val="81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2027 году по Ленинскому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</w:tr>
      <w:tr w:rsidR="00AF4E7F" w:rsidRPr="00AF4E7F" w:rsidTr="00AF4E7F">
        <w:trPr>
          <w:trHeight w:val="10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Кузнечный взвоз ул., 3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90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Шишкова ул., 4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ОДЗ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проектно-сметной </w:t>
            </w:r>
            <w:r w:rsidRPr="00AF4E7F">
              <w:rPr>
                <w:rFonts w:ascii="Times New Roman" w:hAnsi="Times New Roman" w:cs="Times New Roman"/>
              </w:rPr>
              <w:lastRenderedPageBreak/>
              <w:t xml:space="preserve">документации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90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lastRenderedPageBreak/>
              <w:t>ИТОГО в 2027 по Октябрьскому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AF4E7F" w:rsidRPr="00AF4E7F" w:rsidTr="00AF4E7F">
        <w:trPr>
          <w:trHeight w:val="61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Советская ул., 32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02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Советская ул., 30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94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по Советскому району  в 2027 году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88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ВСЕГО в 2027 году охвачено мероприятиями по ремонту 8 объектов, из них приведено в нормативное состояние  2 объекта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48000,0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25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2028 год</w:t>
            </w:r>
          </w:p>
        </w:tc>
      </w:tr>
      <w:tr w:rsidR="00AF4E7F" w:rsidRPr="00AF4E7F" w:rsidTr="00AF4E7F">
        <w:trPr>
          <w:trHeight w:val="28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Кировский район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Красноармейская ул., 79а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"Система плюс"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Кузнецова ул., 17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5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2028 году по Кировскому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</w:tr>
      <w:tr w:rsidR="00AF4E7F" w:rsidRPr="00AF4E7F" w:rsidTr="00AF4E7F">
        <w:trPr>
          <w:trHeight w:val="7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Кооперативный пер., 8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 xml:space="preserve">ООО "Мой дом Ленинского </w:t>
            </w:r>
            <w:r w:rsidRPr="00AF4E7F">
              <w:rPr>
                <w:rFonts w:ascii="Times New Roman" w:hAnsi="Times New Roman" w:cs="Times New Roman"/>
              </w:rPr>
              <w:lastRenderedPageBreak/>
              <w:t>района"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Карла Маркса ул., 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Ремстройдом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82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2028 году по Ленинскому району охвачено мероприятиями по ремонту 2 объекта, из них приведено в нормативное состояние - 0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</w:tr>
      <w:tr w:rsidR="00AF4E7F" w:rsidRPr="00AF4E7F" w:rsidTr="00AF4E7F">
        <w:trPr>
          <w:trHeight w:val="70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Шишкова ул., 14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ОДЗ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57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Кузнечный взвоз ул., 3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60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Шишкова ул., 4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76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2028 по Октябрьскому району охвачено мероприятиями по ремонту 3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AF4E7F" w:rsidRPr="00AF4E7F" w:rsidTr="00AF4E7F">
        <w:trPr>
          <w:trHeight w:val="61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Советская ул., 30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02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Советская ул., 27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5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по Советскому району  в 2028 году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66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ВСЕГО в 2028 году охвачено мероприятиями по ремонту 9 объектов, из них приведено в нормативное состояние 2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48000,0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25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2029 год</w:t>
            </w:r>
          </w:p>
        </w:tc>
      </w:tr>
      <w:tr w:rsidR="00AF4E7F" w:rsidRPr="00AF4E7F" w:rsidTr="00AF4E7F">
        <w:trPr>
          <w:trHeight w:val="28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lastRenderedPageBreak/>
              <w:t>Кировский район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Красноармейская ул., 79а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"Система плюс"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Кузнецова ул., 17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9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2029 году по Кировскому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</w:tr>
      <w:tr w:rsidR="00AF4E7F" w:rsidRPr="00AF4E7F" w:rsidTr="00AF4E7F">
        <w:trPr>
          <w:trHeight w:val="76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Кооперативный пер., 8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"Мой дом Ленинского района"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Карла Маркса ул., 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Ремстройдом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6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2029 году по Ленинскому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</w:tr>
      <w:tr w:rsidR="00AF4E7F" w:rsidRPr="00AF4E7F" w:rsidTr="00AF4E7F">
        <w:trPr>
          <w:trHeight w:val="57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Шишкова ул., 14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60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Шишкова ул., 4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85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2029 по Октябрьскому району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AF4E7F" w:rsidRPr="00AF4E7F" w:rsidTr="00AF4E7F">
        <w:trPr>
          <w:trHeight w:val="61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Советская ул., 27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102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Гагарина ул., 32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разработка проектно-сметной докумен</w:t>
            </w:r>
            <w:r w:rsidRPr="00AF4E7F">
              <w:rPr>
                <w:rFonts w:ascii="Times New Roman" w:hAnsi="Times New Roman" w:cs="Times New Roman"/>
              </w:rPr>
              <w:lastRenderedPageBreak/>
              <w:t>тации и 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lastRenderedPageBreak/>
              <w:t>8000,0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91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lastRenderedPageBreak/>
              <w:t>ИТОГО по Советскому району  в 2029 году охвачено мероприятиями по ремонту 2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66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ВСЕГО в 2029 году охвачено мероприятиями по ремонту 8 объектов, из них приведено в нормативное состояние  4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48000,0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25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2030 год</w:t>
            </w:r>
          </w:p>
        </w:tc>
      </w:tr>
      <w:tr w:rsidR="00AF4E7F" w:rsidRPr="00AF4E7F" w:rsidTr="00AF4E7F">
        <w:trPr>
          <w:trHeight w:val="285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Кировский район</w:t>
            </w:r>
          </w:p>
        </w:tc>
      </w:tr>
      <w:tr w:rsidR="00AF4E7F" w:rsidRPr="00AF4E7F" w:rsidTr="00AF4E7F">
        <w:trPr>
          <w:trHeight w:val="1002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Кузнецова ул., 17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6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2030 году по Кировскому району охвачено мероприятиями по ремонту 1 объекта,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Ленинский район</w:t>
            </w:r>
          </w:p>
        </w:tc>
      </w:tr>
      <w:tr w:rsidR="00AF4E7F" w:rsidRPr="00AF4E7F" w:rsidTr="00AF4E7F">
        <w:trPr>
          <w:trHeight w:val="51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Карла Маркса ул., 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Ремстройдом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76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2030 году по Ленинскому району охвачено мероприятиями по ремонту 1 объект,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Октябрьский район</w:t>
            </w:r>
          </w:p>
        </w:tc>
      </w:tr>
      <w:tr w:rsidR="00AF4E7F" w:rsidRPr="00AF4E7F" w:rsidTr="00AF4E7F">
        <w:trPr>
          <w:trHeight w:val="570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Шишкова ул., 14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"УК Октябрьский массив"</w:t>
            </w:r>
          </w:p>
        </w:tc>
      </w:tr>
      <w:tr w:rsidR="00AF4E7F" w:rsidRPr="00AF4E7F" w:rsidTr="00AF4E7F">
        <w:trPr>
          <w:trHeight w:val="82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в 2030 по Октябрьскому району охвачено мероприятиями по ремонту 1 объект,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300"/>
        </w:trPr>
        <w:tc>
          <w:tcPr>
            <w:tcW w:w="9345" w:type="dxa"/>
            <w:gridSpan w:val="11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Советский район</w:t>
            </w:r>
          </w:p>
        </w:tc>
      </w:tr>
      <w:tr w:rsidR="00AF4E7F" w:rsidRPr="00AF4E7F" w:rsidTr="00AF4E7F">
        <w:trPr>
          <w:trHeight w:val="615"/>
        </w:trPr>
        <w:tc>
          <w:tcPr>
            <w:tcW w:w="88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Гагарина ул., 32</w:t>
            </w:r>
          </w:p>
        </w:tc>
        <w:tc>
          <w:tcPr>
            <w:tcW w:w="355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639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ОКН</w:t>
            </w:r>
          </w:p>
        </w:tc>
        <w:tc>
          <w:tcPr>
            <w:tcW w:w="100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выборочный капитальный ремонт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F4E7F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AF4E7F">
              <w:rPr>
                <w:rFonts w:ascii="Times New Roman" w:hAnsi="Times New Roman" w:cs="Times New Roman"/>
              </w:rPr>
              <w:t>"</w:t>
            </w:r>
          </w:p>
        </w:tc>
      </w:tr>
      <w:tr w:rsidR="00AF4E7F" w:rsidRPr="00AF4E7F" w:rsidTr="00AF4E7F">
        <w:trPr>
          <w:trHeight w:val="81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ИТОГО по Советскому району  в 2030 году охвачено мероприятиями по ремонту 1 объект, из них приведено в нормативное состояние - 1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12000,0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945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ВСЕГО в 2030 году охвачено мероприятиями по ремонту 4 объекта, из них приведено в нормативное состояние  4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48000,0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48000,0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  <w:tr w:rsidR="00AF4E7F" w:rsidRPr="00AF4E7F" w:rsidTr="00AF4E7F">
        <w:trPr>
          <w:trHeight w:val="1170"/>
        </w:trPr>
        <w:tc>
          <w:tcPr>
            <w:tcW w:w="4993" w:type="dxa"/>
            <w:gridSpan w:val="6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lastRenderedPageBreak/>
              <w:t>ВСЕГО в 2024-2030 гг. охвачено мероприятиями по ремонту 20 объектов, из них приведены в нормативное состояние - 20</w:t>
            </w:r>
          </w:p>
        </w:tc>
        <w:tc>
          <w:tcPr>
            <w:tcW w:w="797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323417,9</w:t>
            </w:r>
          </w:p>
        </w:tc>
        <w:tc>
          <w:tcPr>
            <w:tcW w:w="69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323417,9</w:t>
            </w:r>
          </w:p>
        </w:tc>
        <w:tc>
          <w:tcPr>
            <w:tcW w:w="808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3" w:type="dxa"/>
            <w:hideMark/>
          </w:tcPr>
          <w:p w:rsidR="00AF4E7F" w:rsidRPr="00AF4E7F" w:rsidRDefault="00AF4E7F" w:rsidP="00AF4E7F">
            <w:pPr>
              <w:rPr>
                <w:rFonts w:ascii="Times New Roman" w:hAnsi="Times New Roman" w:cs="Times New Roman"/>
                <w:b/>
                <w:bCs/>
              </w:rPr>
            </w:pPr>
            <w:r w:rsidRPr="00AF4E7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6" w:type="dxa"/>
            <w:noWrap/>
            <w:hideMark/>
          </w:tcPr>
          <w:p w:rsidR="00AF4E7F" w:rsidRPr="00AF4E7F" w:rsidRDefault="00AF4E7F">
            <w:pPr>
              <w:rPr>
                <w:rFonts w:ascii="Times New Roman" w:hAnsi="Times New Roman" w:cs="Times New Roman"/>
              </w:rPr>
            </w:pPr>
            <w:r w:rsidRPr="00AF4E7F">
              <w:rPr>
                <w:rFonts w:ascii="Times New Roman" w:hAnsi="Times New Roman" w:cs="Times New Roman"/>
              </w:rPr>
              <w:t> </w:t>
            </w:r>
          </w:p>
        </w:tc>
      </w:tr>
    </w:tbl>
    <w:p w:rsidR="00A24781" w:rsidRPr="00AF4E7F" w:rsidRDefault="00A24781">
      <w:pPr>
        <w:rPr>
          <w:rFonts w:ascii="Times New Roman" w:hAnsi="Times New Roman" w:cs="Times New Roman"/>
        </w:rPr>
      </w:pPr>
    </w:p>
    <w:sectPr w:rsidR="00A24781" w:rsidRPr="00AF4E7F" w:rsidSect="00667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D4" w:rsidRDefault="008150D4" w:rsidP="00667F6E">
      <w:pPr>
        <w:spacing w:after="0" w:line="240" w:lineRule="auto"/>
      </w:pPr>
      <w:r>
        <w:separator/>
      </w:r>
    </w:p>
  </w:endnote>
  <w:endnote w:type="continuationSeparator" w:id="0">
    <w:p w:rsidR="008150D4" w:rsidRDefault="008150D4" w:rsidP="0066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6E" w:rsidRDefault="00667F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6E" w:rsidRDefault="00667F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6E" w:rsidRDefault="00667F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D4" w:rsidRDefault="008150D4" w:rsidP="00667F6E">
      <w:pPr>
        <w:spacing w:after="0" w:line="240" w:lineRule="auto"/>
      </w:pPr>
      <w:r>
        <w:separator/>
      </w:r>
    </w:p>
  </w:footnote>
  <w:footnote w:type="continuationSeparator" w:id="0">
    <w:p w:rsidR="008150D4" w:rsidRDefault="008150D4" w:rsidP="0066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6E" w:rsidRDefault="00667F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328324"/>
      <w:docPartObj>
        <w:docPartGallery w:val="Page Numbers (Top of Page)"/>
        <w:docPartUnique/>
      </w:docPartObj>
    </w:sdtPr>
    <w:sdtEndPr/>
    <w:sdtContent>
      <w:p w:rsidR="00667F6E" w:rsidRDefault="00667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FE">
          <w:rPr>
            <w:noProof/>
          </w:rPr>
          <w:t>19</w:t>
        </w:r>
        <w:r>
          <w:fldChar w:fldCharType="end"/>
        </w:r>
      </w:p>
    </w:sdtContent>
  </w:sdt>
  <w:p w:rsidR="00667F6E" w:rsidRDefault="00667F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6E" w:rsidRDefault="00667F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F"/>
    <w:rsid w:val="001B7A5F"/>
    <w:rsid w:val="004C47FE"/>
    <w:rsid w:val="00667F6E"/>
    <w:rsid w:val="006E614F"/>
    <w:rsid w:val="008150D4"/>
    <w:rsid w:val="00A24781"/>
    <w:rsid w:val="00A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E7F"/>
    <w:rPr>
      <w:color w:val="800080"/>
      <w:u w:val="single"/>
    </w:rPr>
  </w:style>
  <w:style w:type="paragraph" w:customStyle="1" w:styleId="msonormal0">
    <w:name w:val="msonormal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F4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4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4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4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F4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F4E7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96">
    <w:name w:val="xl96"/>
    <w:basedOn w:val="a"/>
    <w:rsid w:val="00AF4E7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97">
    <w:name w:val="xl9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F4E7F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F4E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4E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F4E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F4E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4E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F4E7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F4E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A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F6E"/>
  </w:style>
  <w:style w:type="paragraph" w:styleId="a8">
    <w:name w:val="footer"/>
    <w:basedOn w:val="a"/>
    <w:link w:val="a9"/>
    <w:uiPriority w:val="99"/>
    <w:unhideWhenUsed/>
    <w:rsid w:val="0066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E7F"/>
    <w:rPr>
      <w:color w:val="800080"/>
      <w:u w:val="single"/>
    </w:rPr>
  </w:style>
  <w:style w:type="paragraph" w:customStyle="1" w:styleId="msonormal0">
    <w:name w:val="msonormal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F4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4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4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4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4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F4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F4E7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96">
    <w:name w:val="xl96"/>
    <w:basedOn w:val="a"/>
    <w:rsid w:val="00AF4E7F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97">
    <w:name w:val="xl9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F4E7F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F4E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4E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F4E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F4E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4E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4E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F4E7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F4E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A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F6E"/>
  </w:style>
  <w:style w:type="paragraph" w:styleId="a8">
    <w:name w:val="footer"/>
    <w:basedOn w:val="a"/>
    <w:link w:val="a9"/>
    <w:uiPriority w:val="99"/>
    <w:unhideWhenUsed/>
    <w:rsid w:val="00667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Инна Юрьевна</dc:creator>
  <cp:keywords/>
  <dc:description/>
  <cp:lastModifiedBy>Витковская Светлана Михайловна</cp:lastModifiedBy>
  <cp:revision>4</cp:revision>
  <dcterms:created xsi:type="dcterms:W3CDTF">2024-03-29T08:47:00Z</dcterms:created>
  <dcterms:modified xsi:type="dcterms:W3CDTF">2024-04-01T04:56:00Z</dcterms:modified>
</cp:coreProperties>
</file>