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CC" w:rsidRPr="00A632CC" w:rsidRDefault="00A632CC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A632CC">
        <w:rPr>
          <w:rFonts w:ascii="Times New Roman" w:hAnsi="Times New Roman" w:cs="Times New Roman"/>
        </w:rPr>
        <w:t>Приложение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к постановлению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администрации Города Томска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от 13.07.2010 N 671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A632CC">
        <w:rPr>
          <w:rFonts w:ascii="Times New Roman" w:hAnsi="Times New Roman" w:cs="Times New Roman"/>
        </w:rPr>
        <w:t>ПОРЯДОК</w:t>
      </w:r>
    </w:p>
    <w:p w:rsidR="00A632CC" w:rsidRPr="00A632CC" w:rsidRDefault="00A632CC">
      <w:pPr>
        <w:pStyle w:val="ConsPlusTitle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ПРОВЕДЕНИЯ МОНИТОРИНГА ОКАЗАННЫХ ПЛАТНЫХ УСЛУГ</w:t>
      </w:r>
    </w:p>
    <w:p w:rsidR="00A632CC" w:rsidRPr="00A632CC" w:rsidRDefault="00A632CC">
      <w:pPr>
        <w:pStyle w:val="ConsPlusTitle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МУНИЦИПАЛЬНЫМИ УЧРЕЖДЕНИЯМИ СОЦИАЛЬНОЙ СФЕРЫ ГОРОДА ТОМСКА</w:t>
      </w:r>
    </w:p>
    <w:p w:rsidR="00A632CC" w:rsidRPr="00A632CC" w:rsidRDefault="00A632C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32CC" w:rsidRPr="00A632C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32CC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 xml:space="preserve">от 13.11.2010 </w:t>
            </w:r>
            <w:hyperlink r:id="rId5">
              <w:r w:rsidRPr="00A632CC">
                <w:rPr>
                  <w:rFonts w:ascii="Times New Roman" w:hAnsi="Times New Roman" w:cs="Times New Roman"/>
                </w:rPr>
                <w:t>N 1220</w:t>
              </w:r>
            </w:hyperlink>
            <w:r w:rsidRPr="00A632CC">
              <w:rPr>
                <w:rFonts w:ascii="Times New Roman" w:hAnsi="Times New Roman" w:cs="Times New Roman"/>
              </w:rPr>
              <w:t xml:space="preserve">, от 06.05.2015 </w:t>
            </w:r>
            <w:hyperlink r:id="rId6">
              <w:r w:rsidRPr="00A632CC">
                <w:rPr>
                  <w:rFonts w:ascii="Times New Roman" w:hAnsi="Times New Roman" w:cs="Times New Roman"/>
                </w:rPr>
                <w:t>N 386</w:t>
              </w:r>
            </w:hyperlink>
            <w:r w:rsidRPr="00A632CC">
              <w:rPr>
                <w:rFonts w:ascii="Times New Roman" w:hAnsi="Times New Roman" w:cs="Times New Roman"/>
              </w:rPr>
              <w:t xml:space="preserve">, от 13.09.2016 </w:t>
            </w:r>
            <w:hyperlink r:id="rId7">
              <w:r w:rsidRPr="00A632CC">
                <w:rPr>
                  <w:rFonts w:ascii="Times New Roman" w:hAnsi="Times New Roman" w:cs="Times New Roman"/>
                </w:rPr>
                <w:t>N 969</w:t>
              </w:r>
            </w:hyperlink>
            <w:r w:rsidRPr="00A632CC">
              <w:rPr>
                <w:rFonts w:ascii="Times New Roman" w:hAnsi="Times New Roman" w:cs="Times New Roman"/>
              </w:rPr>
              <w:t>,</w:t>
            </w:r>
          </w:p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 xml:space="preserve">от 18.10.2016 </w:t>
            </w:r>
            <w:hyperlink r:id="rId8">
              <w:r w:rsidRPr="00A632CC">
                <w:rPr>
                  <w:rFonts w:ascii="Times New Roman" w:hAnsi="Times New Roman" w:cs="Times New Roman"/>
                </w:rPr>
                <w:t>N 1095</w:t>
              </w:r>
            </w:hyperlink>
            <w:r w:rsidRPr="00A632CC">
              <w:rPr>
                <w:rFonts w:ascii="Times New Roman" w:hAnsi="Times New Roman" w:cs="Times New Roman"/>
              </w:rPr>
              <w:t xml:space="preserve">, от 02.11.2017 </w:t>
            </w:r>
            <w:hyperlink r:id="rId9">
              <w:r w:rsidRPr="00A632CC">
                <w:rPr>
                  <w:rFonts w:ascii="Times New Roman" w:hAnsi="Times New Roman" w:cs="Times New Roman"/>
                </w:rPr>
                <w:t>N 1101</w:t>
              </w:r>
            </w:hyperlink>
            <w:r w:rsidRPr="00A632CC">
              <w:rPr>
                <w:rFonts w:ascii="Times New Roman" w:hAnsi="Times New Roman" w:cs="Times New Roman"/>
              </w:rPr>
              <w:t xml:space="preserve">, от 20.04.2020 </w:t>
            </w:r>
            <w:hyperlink r:id="rId10">
              <w:r w:rsidRPr="00A632CC">
                <w:rPr>
                  <w:rFonts w:ascii="Times New Roman" w:hAnsi="Times New Roman" w:cs="Times New Roman"/>
                </w:rPr>
                <w:t>N 300</w:t>
              </w:r>
            </w:hyperlink>
            <w:r w:rsidRPr="00A632CC">
              <w:rPr>
                <w:rFonts w:ascii="Times New Roman" w:hAnsi="Times New Roman" w:cs="Times New Roman"/>
              </w:rPr>
              <w:t>,</w:t>
            </w:r>
          </w:p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 xml:space="preserve">от 20.01.2023 </w:t>
            </w:r>
            <w:hyperlink r:id="rId11">
              <w:r w:rsidRPr="00A632CC">
                <w:rPr>
                  <w:rFonts w:ascii="Times New Roman" w:hAnsi="Times New Roman" w:cs="Times New Roman"/>
                </w:rPr>
                <w:t>N 47</w:t>
              </w:r>
            </w:hyperlink>
            <w:r w:rsidRPr="00A632CC">
              <w:rPr>
                <w:rFonts w:ascii="Times New Roman" w:hAnsi="Times New Roman" w:cs="Times New Roman"/>
              </w:rPr>
              <w:t xml:space="preserve">, от 31.01.2024 </w:t>
            </w:r>
            <w:hyperlink r:id="rId12">
              <w:r w:rsidRPr="00A632CC">
                <w:rPr>
                  <w:rFonts w:ascii="Times New Roman" w:hAnsi="Times New Roman" w:cs="Times New Roman"/>
                </w:rPr>
                <w:t>N 87</w:t>
              </w:r>
            </w:hyperlink>
            <w:r w:rsidRPr="00A632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I. ОБЩИЕ ПОЛОЖЕНИЯ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1.1. </w:t>
      </w:r>
      <w:proofErr w:type="gramStart"/>
      <w:r w:rsidRPr="00A632CC">
        <w:rPr>
          <w:rFonts w:ascii="Times New Roman" w:hAnsi="Times New Roman" w:cs="Times New Roman"/>
        </w:rPr>
        <w:t xml:space="preserve">Настоящий Порядок проведения мониторинга оказанных платных услуг муниципальными учреждениями социальной сферы города Томска (далее по тексту - Порядок) разработан на основании </w:t>
      </w:r>
      <w:hyperlink r:id="rId13">
        <w:r w:rsidRPr="00A632CC">
          <w:rPr>
            <w:rFonts w:ascii="Times New Roman" w:hAnsi="Times New Roman" w:cs="Times New Roman"/>
          </w:rPr>
          <w:t>Положения</w:t>
        </w:r>
      </w:hyperlink>
      <w:r w:rsidRPr="00A632CC">
        <w:rPr>
          <w:rFonts w:ascii="Times New Roman" w:hAnsi="Times New Roman" w:cs="Times New Roman"/>
        </w:rPr>
        <w:t xml:space="preserve"> о тарифной политике муниципального образования "Город Томск", утвержденного постановлением администрации Города Томска от 09.11.2011 N 1230, и определяет организацию и порядок проведения мониторинга оказанных платных услуг муниципальными учреждениями социальной сферы города Томска.</w:t>
      </w:r>
      <w:proofErr w:type="gramEnd"/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(в ред. </w:t>
      </w:r>
      <w:hyperlink r:id="rId14">
        <w:r w:rsidRPr="00A632CC">
          <w:rPr>
            <w:rFonts w:ascii="Times New Roman" w:hAnsi="Times New Roman" w:cs="Times New Roman"/>
          </w:rPr>
          <w:t>постановления</w:t>
        </w:r>
      </w:hyperlink>
      <w:r w:rsidRPr="00A632CC">
        <w:rPr>
          <w:rFonts w:ascii="Times New Roman" w:hAnsi="Times New Roman" w:cs="Times New Roman"/>
        </w:rPr>
        <w:t xml:space="preserve"> администрации г. Томска от 06.05.2015 N 386)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1.2. В рамках настоящего Порядка используются следующие понятия: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муниципальные учреждения социальной сферы города Томска (далее по тексту - муниципальные учреждения) - муниципальные учреждения, созданные в установленном порядке для решения вопросов в сферах: образования, культуры, физической культуры и спорта, социальной политики;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(в ред. </w:t>
      </w:r>
      <w:hyperlink r:id="rId15">
        <w:r w:rsidRPr="00A632CC">
          <w:rPr>
            <w:rFonts w:ascii="Times New Roman" w:hAnsi="Times New Roman" w:cs="Times New Roman"/>
          </w:rPr>
          <w:t>постановления</w:t>
        </w:r>
      </w:hyperlink>
      <w:r w:rsidRPr="00A632CC">
        <w:rPr>
          <w:rFonts w:ascii="Times New Roman" w:hAnsi="Times New Roman" w:cs="Times New Roman"/>
        </w:rPr>
        <w:t xml:space="preserve"> администрации г. Томска от 06.05.2015 N 386)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мониторинг оказанных платных услуг муниципальными учреждениями социальной сферы - непрерывное наблюдение, периодический сбор и анализ информации об объеме оказанных платных услуг в натуральных и стоимостных показателях, а также об объеме и направлении расходования муниципальными учреждениями социальной сферы средств, полученных от оказания платных услуг;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отраслевой орган администрации Города Томска - орган администрации Города Томска, на который возложены функции по координации и регулированию деятельности в соответствующей отрасли в рамках его компетенции, установленной муниципальными правовыми актами города Томска (далее по тексту - Уполномоченный отраслевой орган);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(в ред. </w:t>
      </w:r>
      <w:hyperlink r:id="rId16">
        <w:r w:rsidRPr="00A632CC">
          <w:rPr>
            <w:rFonts w:ascii="Times New Roman" w:hAnsi="Times New Roman" w:cs="Times New Roman"/>
          </w:rPr>
          <w:t>постановления</w:t>
        </w:r>
      </w:hyperlink>
      <w:r w:rsidRPr="00A632CC">
        <w:rPr>
          <w:rFonts w:ascii="Times New Roman" w:hAnsi="Times New Roman" w:cs="Times New Roman"/>
        </w:rPr>
        <w:t xml:space="preserve"> администрации г. Томска от 13.11.2010 N 1220)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уполномоченный орган администрации Города Томска - орган администрации Города Томска, осуществляющий обобщение информации, полученной в ходе проведения мониторинга, и анализ эффективности оказания платных услуг муниципальными учреждениями (далее по тексту - Уполномоченный орган). Уполномоченный орган определяется Мэром Города Томска.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(в ред. </w:t>
      </w:r>
      <w:hyperlink r:id="rId17">
        <w:r w:rsidRPr="00A632CC">
          <w:rPr>
            <w:rFonts w:ascii="Times New Roman" w:hAnsi="Times New Roman" w:cs="Times New Roman"/>
          </w:rPr>
          <w:t>постановления</w:t>
        </w:r>
      </w:hyperlink>
      <w:r w:rsidRPr="00A632CC">
        <w:rPr>
          <w:rFonts w:ascii="Times New Roman" w:hAnsi="Times New Roman" w:cs="Times New Roman"/>
        </w:rPr>
        <w:t xml:space="preserve"> администрации г. Томска от 13.11.2010 N 1220)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1.3. Целью проведения мониторинга является сопоставление достигнутых муниципальными учреждениями результатов и плановых показателей, своевременное выявление и анализ изменений, происходящих в сфере оказания платных услуг в области образования, культуры, физической культуры и спорта, социальной политики.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(в ред. постановлений администрации г. Томска от 06.05.2015 </w:t>
      </w:r>
      <w:hyperlink r:id="rId18">
        <w:r w:rsidRPr="00A632CC">
          <w:rPr>
            <w:rFonts w:ascii="Times New Roman" w:hAnsi="Times New Roman" w:cs="Times New Roman"/>
          </w:rPr>
          <w:t>N 386</w:t>
        </w:r>
      </w:hyperlink>
      <w:r w:rsidRPr="00A632CC">
        <w:rPr>
          <w:rFonts w:ascii="Times New Roman" w:hAnsi="Times New Roman" w:cs="Times New Roman"/>
        </w:rPr>
        <w:t xml:space="preserve">, от 31.01.2024 </w:t>
      </w:r>
      <w:hyperlink r:id="rId19">
        <w:r w:rsidRPr="00A632CC">
          <w:rPr>
            <w:rFonts w:ascii="Times New Roman" w:hAnsi="Times New Roman" w:cs="Times New Roman"/>
          </w:rPr>
          <w:t>N 87</w:t>
        </w:r>
      </w:hyperlink>
      <w:r w:rsidRPr="00A632CC">
        <w:rPr>
          <w:rFonts w:ascii="Times New Roman" w:hAnsi="Times New Roman" w:cs="Times New Roman"/>
        </w:rPr>
        <w:t>)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lastRenderedPageBreak/>
        <w:t>1.4. Основными методами реализации мониторинга оказанных платных услуг являются: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сбор и обработка информации;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проведение анализа эффективности оказания платных услуг в муниципальных учреждениях, в том числе анализа соответствия цен, в соответствии с которыми осуществляется оказание платных услуг муниципальными учреждениями, предельным (максимальным) ценам на платные услуги, оказываемые муниципальными учреждениями города Томска, утвержденным муниципальным правовым актом администрации Города Томска.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1.5. Основными принципами мониторинга оказанных платных услуг являются: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периодичность наблюдений за объемами предоставленных платных услуг муниципальными учреждениями города Томска;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достоверность информации, предоставляемой муниципальными учреждениями социальной сферы города Томска.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1.6. Объектом мониторинга является деятельность муниципальных учреждений в части оказания платных услуг.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1.7. Мониторинг осуществляется Уполномоченным органом путем ежеквартального сбора и анализа информации об объеме оказанных платных услуг муниципальными учреждениями в соответствии с формами отчетности, являющимися приложениями к настоящему Порядку.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1.8. Ответственность за достоверность информации, предоставляемой в Уполномоченный орган в соответствии с Порядком, несет Уполномоченный отраслевой орган.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(п. 1.8 </w:t>
      </w:r>
      <w:proofErr w:type="gramStart"/>
      <w:r w:rsidRPr="00A632CC">
        <w:rPr>
          <w:rFonts w:ascii="Times New Roman" w:hAnsi="Times New Roman" w:cs="Times New Roman"/>
        </w:rPr>
        <w:t>введен</w:t>
      </w:r>
      <w:proofErr w:type="gramEnd"/>
      <w:r w:rsidRPr="00A632CC">
        <w:rPr>
          <w:rFonts w:ascii="Times New Roman" w:hAnsi="Times New Roman" w:cs="Times New Roman"/>
        </w:rPr>
        <w:t xml:space="preserve"> </w:t>
      </w:r>
      <w:hyperlink r:id="rId20">
        <w:r w:rsidRPr="00A632CC">
          <w:rPr>
            <w:rFonts w:ascii="Times New Roman" w:hAnsi="Times New Roman" w:cs="Times New Roman"/>
          </w:rPr>
          <w:t>постановлением</w:t>
        </w:r>
      </w:hyperlink>
      <w:r w:rsidRPr="00A632CC">
        <w:rPr>
          <w:rFonts w:ascii="Times New Roman" w:hAnsi="Times New Roman" w:cs="Times New Roman"/>
        </w:rPr>
        <w:t xml:space="preserve"> администрации г. Томска от 20.04.2020 N 300)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II. ПОРЯДОК ПРОВЕДЕНИЯ МОНИТОРИНГА ПЛАТНЫХ УСЛУГ</w:t>
      </w:r>
    </w:p>
    <w:p w:rsidR="00A632CC" w:rsidRPr="00A632CC" w:rsidRDefault="00A632CC">
      <w:pPr>
        <w:pStyle w:val="ConsPlusTitle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МУНИЦИПАЛЬНЫХ УЧРЕЖДЕНИЙ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2.1. Исключен. - </w:t>
      </w:r>
      <w:hyperlink r:id="rId21">
        <w:r w:rsidRPr="00A632CC">
          <w:rPr>
            <w:rFonts w:ascii="Times New Roman" w:hAnsi="Times New Roman" w:cs="Times New Roman"/>
          </w:rPr>
          <w:t>Постановление</w:t>
        </w:r>
      </w:hyperlink>
      <w:r w:rsidRPr="00A632CC">
        <w:rPr>
          <w:rFonts w:ascii="Times New Roman" w:hAnsi="Times New Roman" w:cs="Times New Roman"/>
        </w:rPr>
        <w:t xml:space="preserve"> администрации г. Томска от 13.09.2016 N 969.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2.2. </w:t>
      </w:r>
      <w:proofErr w:type="gramStart"/>
      <w:r w:rsidRPr="00A632CC">
        <w:rPr>
          <w:rFonts w:ascii="Times New Roman" w:hAnsi="Times New Roman" w:cs="Times New Roman"/>
        </w:rPr>
        <w:t xml:space="preserve">Уполномоченные отраслевые органы ежеквартально в срок до 30 рабочих дней, следующих за последним месяцем каждого отчетного квартала, формируют сводную информацию по подведомственным муниципальным учреждениям по форме согласно </w:t>
      </w:r>
      <w:hyperlink w:anchor="P110">
        <w:r w:rsidRPr="00A632CC">
          <w:rPr>
            <w:rFonts w:ascii="Times New Roman" w:hAnsi="Times New Roman" w:cs="Times New Roman"/>
          </w:rPr>
          <w:t>приложениям 1</w:t>
        </w:r>
      </w:hyperlink>
      <w:r w:rsidRPr="00A632CC">
        <w:rPr>
          <w:rFonts w:ascii="Times New Roman" w:hAnsi="Times New Roman" w:cs="Times New Roman"/>
        </w:rPr>
        <w:t xml:space="preserve">, </w:t>
      </w:r>
      <w:hyperlink w:anchor="P373">
        <w:r w:rsidRPr="00A632CC">
          <w:rPr>
            <w:rFonts w:ascii="Times New Roman" w:hAnsi="Times New Roman" w:cs="Times New Roman"/>
          </w:rPr>
          <w:t>2</w:t>
        </w:r>
      </w:hyperlink>
      <w:r w:rsidRPr="00A632CC">
        <w:rPr>
          <w:rFonts w:ascii="Times New Roman" w:hAnsi="Times New Roman" w:cs="Times New Roman"/>
        </w:rPr>
        <w:t xml:space="preserve">, </w:t>
      </w:r>
      <w:hyperlink w:anchor="P730">
        <w:r w:rsidRPr="00A632CC">
          <w:rPr>
            <w:rFonts w:ascii="Times New Roman" w:hAnsi="Times New Roman" w:cs="Times New Roman"/>
          </w:rPr>
          <w:t>3</w:t>
        </w:r>
      </w:hyperlink>
      <w:r w:rsidRPr="00A632CC">
        <w:rPr>
          <w:rFonts w:ascii="Times New Roman" w:hAnsi="Times New Roman" w:cs="Times New Roman"/>
        </w:rPr>
        <w:t xml:space="preserve"> к настоящему Порядку, пояснительную записку, содержащую оценку эффективности оказания платных услуг учреждениями, и направляют указанные материалы на электронном и бумажном носителях в Уполномоченный орган.</w:t>
      </w:r>
      <w:proofErr w:type="gramEnd"/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(в ред. постановлений администрации г. Томска от 13.11.2010 </w:t>
      </w:r>
      <w:hyperlink r:id="rId22">
        <w:r w:rsidRPr="00A632CC">
          <w:rPr>
            <w:rFonts w:ascii="Times New Roman" w:hAnsi="Times New Roman" w:cs="Times New Roman"/>
          </w:rPr>
          <w:t>N 1220</w:t>
        </w:r>
      </w:hyperlink>
      <w:r w:rsidRPr="00A632CC">
        <w:rPr>
          <w:rFonts w:ascii="Times New Roman" w:hAnsi="Times New Roman" w:cs="Times New Roman"/>
        </w:rPr>
        <w:t xml:space="preserve">, от 13.09.2016 </w:t>
      </w:r>
      <w:hyperlink r:id="rId23">
        <w:r w:rsidRPr="00A632CC">
          <w:rPr>
            <w:rFonts w:ascii="Times New Roman" w:hAnsi="Times New Roman" w:cs="Times New Roman"/>
          </w:rPr>
          <w:t>N 969</w:t>
        </w:r>
      </w:hyperlink>
      <w:r w:rsidRPr="00A632CC">
        <w:rPr>
          <w:rFonts w:ascii="Times New Roman" w:hAnsi="Times New Roman" w:cs="Times New Roman"/>
        </w:rPr>
        <w:t xml:space="preserve">, от 18.10.2016 </w:t>
      </w:r>
      <w:hyperlink r:id="rId24">
        <w:r w:rsidRPr="00A632CC">
          <w:rPr>
            <w:rFonts w:ascii="Times New Roman" w:hAnsi="Times New Roman" w:cs="Times New Roman"/>
          </w:rPr>
          <w:t>N 1095</w:t>
        </w:r>
      </w:hyperlink>
      <w:r w:rsidRPr="00A632CC">
        <w:rPr>
          <w:rFonts w:ascii="Times New Roman" w:hAnsi="Times New Roman" w:cs="Times New Roman"/>
        </w:rPr>
        <w:t>)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Сводная информация формируется Уполномоченными отраслевыми органами в соответствии с видами деятельности муниципальных учреждений, указанными в </w:t>
      </w:r>
      <w:hyperlink w:anchor="P847">
        <w:r w:rsidRPr="00A632CC">
          <w:rPr>
            <w:rFonts w:ascii="Times New Roman" w:hAnsi="Times New Roman" w:cs="Times New Roman"/>
          </w:rPr>
          <w:t>приложении 4</w:t>
        </w:r>
      </w:hyperlink>
      <w:r w:rsidRPr="00A632CC">
        <w:rPr>
          <w:rFonts w:ascii="Times New Roman" w:hAnsi="Times New Roman" w:cs="Times New Roman"/>
        </w:rPr>
        <w:t xml:space="preserve"> к настоящему Порядку.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(в ред. </w:t>
      </w:r>
      <w:hyperlink r:id="rId25">
        <w:r w:rsidRPr="00A632CC">
          <w:rPr>
            <w:rFonts w:ascii="Times New Roman" w:hAnsi="Times New Roman" w:cs="Times New Roman"/>
          </w:rPr>
          <w:t>постановления</w:t>
        </w:r>
      </w:hyperlink>
      <w:r w:rsidRPr="00A632CC">
        <w:rPr>
          <w:rFonts w:ascii="Times New Roman" w:hAnsi="Times New Roman" w:cs="Times New Roman"/>
        </w:rPr>
        <w:t xml:space="preserve"> администрации г. Томска от 13.11.2010 N 1220)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Пояснительная записка Уполномоченного отраслевого органа должна содержать: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(в ред. </w:t>
      </w:r>
      <w:hyperlink r:id="rId26">
        <w:r w:rsidRPr="00A632CC">
          <w:rPr>
            <w:rFonts w:ascii="Times New Roman" w:hAnsi="Times New Roman" w:cs="Times New Roman"/>
          </w:rPr>
          <w:t>постановления</w:t>
        </w:r>
      </w:hyperlink>
      <w:r w:rsidRPr="00A632CC">
        <w:rPr>
          <w:rFonts w:ascii="Times New Roman" w:hAnsi="Times New Roman" w:cs="Times New Roman"/>
        </w:rPr>
        <w:t xml:space="preserve"> администрации г. Томска от 31.01.2024 N 87)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анализ отклонения фактических показателей объемов оказанных платных услуг в натуральном и стоимостном выражении от плановых значений, а также информацию об объемах внебюджетных средств, поступивших из всех источников, включая данные о доходах от платных услуг за отчетный период;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(в ред. </w:t>
      </w:r>
      <w:hyperlink r:id="rId27">
        <w:r w:rsidRPr="00A632CC">
          <w:rPr>
            <w:rFonts w:ascii="Times New Roman" w:hAnsi="Times New Roman" w:cs="Times New Roman"/>
          </w:rPr>
          <w:t>постановления</w:t>
        </w:r>
      </w:hyperlink>
      <w:r w:rsidRPr="00A632CC">
        <w:rPr>
          <w:rFonts w:ascii="Times New Roman" w:hAnsi="Times New Roman" w:cs="Times New Roman"/>
        </w:rPr>
        <w:t xml:space="preserve"> администрации г. Томска от 20.01.2023 N 47)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- анализ распределения расходов по статьям затрат в разрезе источников финансирования, в том числе затрат на проведение ремонтных работ, приобретение основных средств и материалов, а </w:t>
      </w:r>
      <w:r w:rsidRPr="00A632CC">
        <w:rPr>
          <w:rFonts w:ascii="Times New Roman" w:hAnsi="Times New Roman" w:cs="Times New Roman"/>
        </w:rPr>
        <w:lastRenderedPageBreak/>
        <w:t>также предложения по повышению эффективности использования ресурсов;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анализ соответствия цен на оказываемые муниципальным учреждением платные услуги, уровню цен, существующему на рынке данных услуг в городе Томске, а также предельным (максимальным) ценам на платные услуги, оказываемые муниципальными учреждениями города Томска, утвержденным муниципальным правовым актом администрации Города Томска;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(в ред. постановлений администрации г. Томска от 13.11.2010 </w:t>
      </w:r>
      <w:hyperlink r:id="rId28">
        <w:r w:rsidRPr="00A632CC">
          <w:rPr>
            <w:rFonts w:ascii="Times New Roman" w:hAnsi="Times New Roman" w:cs="Times New Roman"/>
          </w:rPr>
          <w:t>N 1220</w:t>
        </w:r>
      </w:hyperlink>
      <w:r w:rsidRPr="00A632CC">
        <w:rPr>
          <w:rFonts w:ascii="Times New Roman" w:hAnsi="Times New Roman" w:cs="Times New Roman"/>
        </w:rPr>
        <w:t xml:space="preserve">, от 02.11.2017 </w:t>
      </w:r>
      <w:hyperlink r:id="rId29">
        <w:r w:rsidRPr="00A632CC">
          <w:rPr>
            <w:rFonts w:ascii="Times New Roman" w:hAnsi="Times New Roman" w:cs="Times New Roman"/>
          </w:rPr>
          <w:t>N 1101</w:t>
        </w:r>
      </w:hyperlink>
      <w:r w:rsidRPr="00A632CC">
        <w:rPr>
          <w:rFonts w:ascii="Times New Roman" w:hAnsi="Times New Roman" w:cs="Times New Roman"/>
        </w:rPr>
        <w:t xml:space="preserve">, от 31.01.2024 </w:t>
      </w:r>
      <w:hyperlink r:id="rId30">
        <w:r w:rsidRPr="00A632CC">
          <w:rPr>
            <w:rFonts w:ascii="Times New Roman" w:hAnsi="Times New Roman" w:cs="Times New Roman"/>
          </w:rPr>
          <w:t>N 87</w:t>
        </w:r>
      </w:hyperlink>
      <w:r w:rsidRPr="00A632CC">
        <w:rPr>
          <w:rFonts w:ascii="Times New Roman" w:hAnsi="Times New Roman" w:cs="Times New Roman"/>
        </w:rPr>
        <w:t>)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анализ изменения спроса на услуги и оценку целесообразности их предоставления.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(в ред. </w:t>
      </w:r>
      <w:hyperlink r:id="rId31">
        <w:r w:rsidRPr="00A632CC">
          <w:rPr>
            <w:rFonts w:ascii="Times New Roman" w:hAnsi="Times New Roman" w:cs="Times New Roman"/>
          </w:rPr>
          <w:t>постановления</w:t>
        </w:r>
      </w:hyperlink>
      <w:r w:rsidRPr="00A632CC">
        <w:rPr>
          <w:rFonts w:ascii="Times New Roman" w:hAnsi="Times New Roman" w:cs="Times New Roman"/>
        </w:rPr>
        <w:t xml:space="preserve"> администрации г. Томска от 06.05.2015 N 386)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632CC">
        <w:rPr>
          <w:rFonts w:ascii="Times New Roman" w:hAnsi="Times New Roman" w:cs="Times New Roman"/>
        </w:rPr>
        <w:t>2.3 Уполномоченный орган в течение 30 рабочих дней с даты поступления сводной информации от всех Уполномоченных отраслевых органов обобщает полученную информацию об объемах оказанных платных услуг муниципальными учреждениями и проводит анализ эффективности оказания платных услуг в муниципальных учреждениях, содержащий оценку социальной и бюджетной эффективности оказания указанных услуг, основных количественных и качественных показателей в области инвестиций, материальных и иных ресурсов.</w:t>
      </w:r>
      <w:proofErr w:type="gramEnd"/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(п. 2.3 в ред. </w:t>
      </w:r>
      <w:hyperlink r:id="rId32">
        <w:r w:rsidRPr="00A632CC">
          <w:rPr>
            <w:rFonts w:ascii="Times New Roman" w:hAnsi="Times New Roman" w:cs="Times New Roman"/>
          </w:rPr>
          <w:t>постановления</w:t>
        </w:r>
      </w:hyperlink>
      <w:r w:rsidRPr="00A632CC">
        <w:rPr>
          <w:rFonts w:ascii="Times New Roman" w:hAnsi="Times New Roman" w:cs="Times New Roman"/>
        </w:rPr>
        <w:t xml:space="preserve"> администрации г. Томска от 31.01.2024 N 87)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2.4. Информацию по результатам проведенного мониторинга и анализ эффективности оказания платных услуг муниципальными учреждениями Уполномоченный орган ежеквартально представляет </w:t>
      </w:r>
      <w:proofErr w:type="gramStart"/>
      <w:r w:rsidRPr="00A632CC">
        <w:rPr>
          <w:rFonts w:ascii="Times New Roman" w:hAnsi="Times New Roman" w:cs="Times New Roman"/>
        </w:rPr>
        <w:t xml:space="preserve">в электронном виде заместителю Мэра Города Томска по социальной политике в соответствии с требованиями </w:t>
      </w:r>
      <w:hyperlink r:id="rId33">
        <w:r w:rsidRPr="00A632CC">
          <w:rPr>
            <w:rFonts w:ascii="Times New Roman" w:hAnsi="Times New Roman" w:cs="Times New Roman"/>
          </w:rPr>
          <w:t>Стандарта</w:t>
        </w:r>
      </w:hyperlink>
      <w:r w:rsidRPr="00A632CC">
        <w:rPr>
          <w:rFonts w:ascii="Times New Roman" w:hAnsi="Times New Roman" w:cs="Times New Roman"/>
        </w:rPr>
        <w:t xml:space="preserve"> делопроизводства в администрации</w:t>
      </w:r>
      <w:proofErr w:type="gramEnd"/>
      <w:r w:rsidRPr="00A632CC">
        <w:rPr>
          <w:rFonts w:ascii="Times New Roman" w:hAnsi="Times New Roman" w:cs="Times New Roman"/>
        </w:rPr>
        <w:t xml:space="preserve"> Города Томска, утвержденного распоряжением администрации Города Томска от 10.06.2014 N р535.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(п. 2.4 в ред. </w:t>
      </w:r>
      <w:hyperlink r:id="rId34">
        <w:r w:rsidRPr="00A632CC">
          <w:rPr>
            <w:rFonts w:ascii="Times New Roman" w:hAnsi="Times New Roman" w:cs="Times New Roman"/>
          </w:rPr>
          <w:t>постановления</w:t>
        </w:r>
      </w:hyperlink>
      <w:r w:rsidRPr="00A632CC">
        <w:rPr>
          <w:rFonts w:ascii="Times New Roman" w:hAnsi="Times New Roman" w:cs="Times New Roman"/>
        </w:rPr>
        <w:t xml:space="preserve"> администрации г. Томска от 20.01.2023 N 47)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Приложение 1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к Порядку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проведения мониторинга оказанных платных услуг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муниципальными учреждениями социальной сферы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города Томска</w:t>
      </w:r>
    </w:p>
    <w:p w:rsidR="00A632CC" w:rsidRPr="00A632CC" w:rsidRDefault="00A632C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32CC" w:rsidRPr="00A632C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32CC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 xml:space="preserve">от 20.01.2023 </w:t>
            </w:r>
            <w:hyperlink r:id="rId35">
              <w:r w:rsidRPr="00A632CC">
                <w:rPr>
                  <w:rFonts w:ascii="Times New Roman" w:hAnsi="Times New Roman" w:cs="Times New Roman"/>
                </w:rPr>
                <w:t>N 47</w:t>
              </w:r>
            </w:hyperlink>
            <w:r w:rsidRPr="00A632CC">
              <w:rPr>
                <w:rFonts w:ascii="Times New Roman" w:hAnsi="Times New Roman" w:cs="Times New Roman"/>
              </w:rPr>
              <w:t xml:space="preserve">, от 31.01.2024 </w:t>
            </w:r>
            <w:hyperlink r:id="rId36">
              <w:r w:rsidRPr="00A632CC">
                <w:rPr>
                  <w:rFonts w:ascii="Times New Roman" w:hAnsi="Times New Roman" w:cs="Times New Roman"/>
                </w:rPr>
                <w:t>N 87</w:t>
              </w:r>
            </w:hyperlink>
            <w:r w:rsidRPr="00A632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bookmarkStart w:id="2" w:name="P110"/>
      <w:bookmarkEnd w:id="2"/>
      <w:r w:rsidRPr="00A632CC">
        <w:rPr>
          <w:rFonts w:ascii="Times New Roman" w:hAnsi="Times New Roman" w:cs="Times New Roman"/>
        </w:rPr>
        <w:t>Отчет об объеме предоставленных платных услуг</w:t>
      </w: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__________________________________________________</w:t>
      </w: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(Наименование Уполномоченного отраслевого органа)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На 31.03, 30.06, 30.09, 31.12</w:t>
      </w: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(заполняется с начала года с нарастающим итогом)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rPr>
          <w:rFonts w:ascii="Times New Roman" w:hAnsi="Times New Roman" w:cs="Times New Roman"/>
        </w:rPr>
        <w:sectPr w:rsidR="00A632CC" w:rsidRPr="00A632CC" w:rsidSect="008C0B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6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651"/>
        <w:gridCol w:w="737"/>
        <w:gridCol w:w="907"/>
        <w:gridCol w:w="482"/>
        <w:gridCol w:w="425"/>
        <w:gridCol w:w="426"/>
        <w:gridCol w:w="454"/>
        <w:gridCol w:w="680"/>
        <w:gridCol w:w="649"/>
        <w:gridCol w:w="454"/>
        <w:gridCol w:w="850"/>
        <w:gridCol w:w="649"/>
        <w:gridCol w:w="680"/>
        <w:gridCol w:w="649"/>
        <w:gridCol w:w="680"/>
        <w:gridCol w:w="649"/>
        <w:gridCol w:w="454"/>
        <w:gridCol w:w="850"/>
        <w:gridCol w:w="649"/>
        <w:gridCol w:w="454"/>
        <w:gridCol w:w="850"/>
        <w:gridCol w:w="649"/>
        <w:gridCol w:w="680"/>
        <w:gridCol w:w="649"/>
        <w:gridCol w:w="624"/>
      </w:tblGrid>
      <w:tr w:rsidR="00A632CC" w:rsidRPr="00A632CC" w:rsidTr="00A632CC">
        <w:tc>
          <w:tcPr>
            <w:tcW w:w="484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lastRenderedPageBreak/>
              <w:t xml:space="preserve">NN </w:t>
            </w:r>
            <w:proofErr w:type="spellStart"/>
            <w:r w:rsidRPr="00A632C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51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Наименование платной услуги</w:t>
            </w:r>
          </w:p>
        </w:tc>
        <w:tc>
          <w:tcPr>
            <w:tcW w:w="737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07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Количество получателей, чел.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Цена, руб.</w:t>
            </w:r>
          </w:p>
        </w:tc>
        <w:tc>
          <w:tcPr>
            <w:tcW w:w="12679" w:type="dxa"/>
            <w:gridSpan w:val="20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Объем оказанных платных услуг за отчетный период</w:t>
            </w:r>
          </w:p>
        </w:tc>
      </w:tr>
      <w:tr w:rsidR="00A632CC" w:rsidRPr="00A632CC" w:rsidTr="00A632CC">
        <w:tc>
          <w:tcPr>
            <w:tcW w:w="484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gridSpan w:val="10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В натуральных показателях (чел./час и т.д.)</w:t>
            </w:r>
          </w:p>
        </w:tc>
        <w:tc>
          <w:tcPr>
            <w:tcW w:w="6508" w:type="dxa"/>
            <w:gridSpan w:val="10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Доходы в стоимостных показателях (поступления от платных услуг), рублей</w:t>
            </w:r>
          </w:p>
        </w:tc>
      </w:tr>
      <w:tr w:rsidR="00A632CC" w:rsidRPr="00A632CC" w:rsidTr="00A632CC">
        <w:tc>
          <w:tcPr>
            <w:tcW w:w="484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425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Льготная</w:t>
            </w:r>
          </w:p>
        </w:tc>
        <w:tc>
          <w:tcPr>
            <w:tcW w:w="3513" w:type="dxa"/>
            <w:gridSpan w:val="6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Предшествующий период</w:t>
            </w:r>
          </w:p>
        </w:tc>
        <w:tc>
          <w:tcPr>
            <w:tcW w:w="2658" w:type="dxa"/>
            <w:gridSpan w:val="4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3906" w:type="dxa"/>
            <w:gridSpan w:val="6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Предшествующий период</w:t>
            </w:r>
          </w:p>
        </w:tc>
        <w:tc>
          <w:tcPr>
            <w:tcW w:w="2602" w:type="dxa"/>
            <w:gridSpan w:val="4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Отчетный период</w:t>
            </w:r>
          </w:p>
        </w:tc>
      </w:tr>
      <w:tr w:rsidR="00A632CC" w:rsidRPr="00A632CC" w:rsidTr="00A632CC">
        <w:tc>
          <w:tcPr>
            <w:tcW w:w="484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53" w:type="dxa"/>
            <w:gridSpan w:val="3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632CC">
              <w:rPr>
                <w:rFonts w:ascii="Times New Roman" w:hAnsi="Times New Roman" w:cs="Times New Roman"/>
              </w:rPr>
              <w:t>т.ч</w:t>
            </w:r>
            <w:proofErr w:type="spellEnd"/>
            <w:r w:rsidRPr="00A632CC">
              <w:rPr>
                <w:rFonts w:ascii="Times New Roman" w:hAnsi="Times New Roman" w:cs="Times New Roman"/>
              </w:rPr>
              <w:t>. по льготным категориям</w:t>
            </w:r>
          </w:p>
        </w:tc>
        <w:tc>
          <w:tcPr>
            <w:tcW w:w="649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680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 за отчетный период</w:t>
            </w:r>
          </w:p>
        </w:tc>
        <w:tc>
          <w:tcPr>
            <w:tcW w:w="1329" w:type="dxa"/>
            <w:gridSpan w:val="2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632CC">
              <w:rPr>
                <w:rFonts w:ascii="Times New Roman" w:hAnsi="Times New Roman" w:cs="Times New Roman"/>
              </w:rPr>
              <w:t>т.ч</w:t>
            </w:r>
            <w:proofErr w:type="spellEnd"/>
            <w:r w:rsidRPr="00A632CC">
              <w:rPr>
                <w:rFonts w:ascii="Times New Roman" w:hAnsi="Times New Roman" w:cs="Times New Roman"/>
              </w:rPr>
              <w:t>. по льготным категориям</w:t>
            </w:r>
          </w:p>
        </w:tc>
        <w:tc>
          <w:tcPr>
            <w:tcW w:w="649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53" w:type="dxa"/>
            <w:gridSpan w:val="3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632CC">
              <w:rPr>
                <w:rFonts w:ascii="Times New Roman" w:hAnsi="Times New Roman" w:cs="Times New Roman"/>
              </w:rPr>
              <w:t>т.ч</w:t>
            </w:r>
            <w:proofErr w:type="spellEnd"/>
            <w:r w:rsidRPr="00A632CC">
              <w:rPr>
                <w:rFonts w:ascii="Times New Roman" w:hAnsi="Times New Roman" w:cs="Times New Roman"/>
              </w:rPr>
              <w:t>. по льготным категориям</w:t>
            </w:r>
          </w:p>
        </w:tc>
        <w:tc>
          <w:tcPr>
            <w:tcW w:w="649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680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 за отчетный период</w:t>
            </w:r>
          </w:p>
        </w:tc>
        <w:tc>
          <w:tcPr>
            <w:tcW w:w="1273" w:type="dxa"/>
            <w:gridSpan w:val="2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632CC">
              <w:rPr>
                <w:rFonts w:ascii="Times New Roman" w:hAnsi="Times New Roman" w:cs="Times New Roman"/>
              </w:rPr>
              <w:t>т.ч</w:t>
            </w:r>
            <w:proofErr w:type="spellEnd"/>
            <w:r w:rsidRPr="00A632CC">
              <w:rPr>
                <w:rFonts w:ascii="Times New Roman" w:hAnsi="Times New Roman" w:cs="Times New Roman"/>
              </w:rPr>
              <w:t>. по льготным категориям</w:t>
            </w:r>
          </w:p>
        </w:tc>
      </w:tr>
      <w:tr w:rsidR="00A632CC" w:rsidRPr="00A632CC" w:rsidTr="00A632CC">
        <w:tc>
          <w:tcPr>
            <w:tcW w:w="484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304" w:type="dxa"/>
            <w:gridSpan w:val="2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9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680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 за отчетный период</w:t>
            </w:r>
          </w:p>
        </w:tc>
        <w:tc>
          <w:tcPr>
            <w:tcW w:w="649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304" w:type="dxa"/>
            <w:gridSpan w:val="2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9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624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 за отчетный период</w:t>
            </w:r>
          </w:p>
        </w:tc>
      </w:tr>
      <w:tr w:rsidR="00A632CC" w:rsidRPr="00A632CC" w:rsidTr="00A632CC">
        <w:tc>
          <w:tcPr>
            <w:tcW w:w="484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аналогичный отчетный период</w:t>
            </w:r>
          </w:p>
        </w:tc>
        <w:tc>
          <w:tcPr>
            <w:tcW w:w="649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аналогичный отчетный период</w:t>
            </w:r>
          </w:p>
        </w:tc>
        <w:tc>
          <w:tcPr>
            <w:tcW w:w="649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аналогичный отчетный период</w:t>
            </w:r>
          </w:p>
        </w:tc>
        <w:tc>
          <w:tcPr>
            <w:tcW w:w="649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аналогичный отчетный период</w:t>
            </w:r>
          </w:p>
        </w:tc>
        <w:tc>
          <w:tcPr>
            <w:tcW w:w="649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 w:rsidTr="00A632CC">
        <w:tc>
          <w:tcPr>
            <w:tcW w:w="48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26</w:t>
            </w:r>
          </w:p>
        </w:tc>
      </w:tr>
      <w:tr w:rsidR="00A632CC" w:rsidRPr="00A632CC" w:rsidTr="00A632CC">
        <w:tc>
          <w:tcPr>
            <w:tcW w:w="48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 w:rsidTr="00A632CC">
        <w:tc>
          <w:tcPr>
            <w:tcW w:w="48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 w:rsidTr="00A632CC">
        <w:tc>
          <w:tcPr>
            <w:tcW w:w="48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51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 w:rsidTr="00A632CC">
        <w:tc>
          <w:tcPr>
            <w:tcW w:w="1135" w:type="dxa"/>
            <w:gridSpan w:val="2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37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 w:rsidTr="00A632CC">
        <w:tc>
          <w:tcPr>
            <w:tcW w:w="1135" w:type="dxa"/>
            <w:gridSpan w:val="2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 xml:space="preserve">Плата, взимаемая с родителей (законных </w:t>
            </w:r>
            <w:r w:rsidRPr="00A632CC">
              <w:rPr>
                <w:rFonts w:ascii="Times New Roman" w:hAnsi="Times New Roman" w:cs="Times New Roman"/>
              </w:rPr>
              <w:lastRenderedPageBreak/>
              <w:t>представителей) за присмотр и уход за детьми, осваивающими образовательные программы дошкольного образования в муниципальных учреждениях муниципального образования "Город Томск", осуществляющих образовательную деятельность &lt;*&gt;</w:t>
            </w:r>
          </w:p>
        </w:tc>
        <w:tc>
          <w:tcPr>
            <w:tcW w:w="737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 w:rsidTr="00A632CC">
        <w:tc>
          <w:tcPr>
            <w:tcW w:w="1135" w:type="dxa"/>
            <w:gridSpan w:val="2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737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32CC" w:rsidRPr="00A632CC" w:rsidRDefault="00A632CC">
      <w:pPr>
        <w:pStyle w:val="ConsPlusNormal"/>
        <w:rPr>
          <w:rFonts w:ascii="Times New Roman" w:hAnsi="Times New Roman" w:cs="Times New Roman"/>
        </w:rPr>
        <w:sectPr w:rsidR="00A632CC" w:rsidRPr="00A632C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907"/>
        <w:gridCol w:w="1587"/>
        <w:gridCol w:w="340"/>
        <w:gridCol w:w="4252"/>
      </w:tblGrid>
      <w:tr w:rsidR="00A632CC" w:rsidRPr="00A632C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--------------------------------</w:t>
            </w:r>
          </w:p>
          <w:p w:rsidR="00A632CC" w:rsidRPr="00A632CC" w:rsidRDefault="00A632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&lt;*&gt; - для учреждений образования.</w:t>
            </w:r>
          </w:p>
        </w:tc>
      </w:tr>
      <w:tr w:rsidR="00A632CC" w:rsidRPr="00A632C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Руководитель: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Подпись/Расшифровка подписи</w:t>
            </w:r>
          </w:p>
        </w:tc>
      </w:tr>
      <w:tr w:rsidR="00A632CC" w:rsidRPr="00A632C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blPrEx>
          <w:tblBorders>
            <w:insideH w:val="single" w:sz="4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(Тел.)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Подпись/Расшифровка подписи</w:t>
            </w:r>
          </w:p>
        </w:tc>
      </w:tr>
    </w:tbl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Приложение 2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к Порядку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проведения мониторинга оказанных платных услуг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муниципальными учреждениями социальной сферы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города Томска</w:t>
      </w:r>
    </w:p>
    <w:p w:rsidR="00A632CC" w:rsidRPr="00A632CC" w:rsidRDefault="00A632C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632CC" w:rsidRPr="00A632C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32CC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 xml:space="preserve">от 20.01.2023 </w:t>
            </w:r>
            <w:hyperlink r:id="rId37">
              <w:r w:rsidRPr="00A632CC">
                <w:rPr>
                  <w:rFonts w:ascii="Times New Roman" w:hAnsi="Times New Roman" w:cs="Times New Roman"/>
                </w:rPr>
                <w:t>N 47</w:t>
              </w:r>
            </w:hyperlink>
            <w:r w:rsidRPr="00A632CC">
              <w:rPr>
                <w:rFonts w:ascii="Times New Roman" w:hAnsi="Times New Roman" w:cs="Times New Roman"/>
              </w:rPr>
              <w:t xml:space="preserve">, от 31.01.2024 </w:t>
            </w:r>
            <w:hyperlink r:id="rId38">
              <w:r w:rsidRPr="00A632CC">
                <w:rPr>
                  <w:rFonts w:ascii="Times New Roman" w:hAnsi="Times New Roman" w:cs="Times New Roman"/>
                </w:rPr>
                <w:t>N 87</w:t>
              </w:r>
            </w:hyperlink>
            <w:r w:rsidRPr="00A632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bookmarkStart w:id="3" w:name="P373"/>
      <w:bookmarkEnd w:id="3"/>
      <w:r w:rsidRPr="00A632CC">
        <w:rPr>
          <w:rFonts w:ascii="Times New Roman" w:hAnsi="Times New Roman" w:cs="Times New Roman"/>
        </w:rPr>
        <w:t>Отчет об объеме и направлениях расходования выделенных</w:t>
      </w: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бюджетных и внебюджетных средств на содержание</w:t>
      </w: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муниципальны</w:t>
      </w:r>
      <w:proofErr w:type="gramStart"/>
      <w:r w:rsidRPr="00A632CC">
        <w:rPr>
          <w:rFonts w:ascii="Times New Roman" w:hAnsi="Times New Roman" w:cs="Times New Roman"/>
        </w:rPr>
        <w:t>х(</w:t>
      </w:r>
      <w:proofErr w:type="gramEnd"/>
      <w:r w:rsidRPr="00A632CC">
        <w:rPr>
          <w:rFonts w:ascii="Times New Roman" w:hAnsi="Times New Roman" w:cs="Times New Roman"/>
        </w:rPr>
        <w:t>ого) учреждений(я), (в руб.)</w:t>
      </w: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____________________________________________________________</w:t>
      </w: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(Наименование Уполномоченного отраслевого органа)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На 31.03, 30.06, 30.09, 31.12</w:t>
      </w: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(заполняется с начала года с нарастающим итогом)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rPr>
          <w:rFonts w:ascii="Times New Roman" w:hAnsi="Times New Roman" w:cs="Times New Roman"/>
        </w:rPr>
        <w:sectPr w:rsidR="00A632CC" w:rsidRPr="00A632C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191"/>
        <w:gridCol w:w="510"/>
        <w:gridCol w:w="510"/>
        <w:gridCol w:w="1361"/>
        <w:gridCol w:w="510"/>
        <w:gridCol w:w="510"/>
        <w:gridCol w:w="1361"/>
        <w:gridCol w:w="510"/>
        <w:gridCol w:w="510"/>
        <w:gridCol w:w="1361"/>
        <w:gridCol w:w="510"/>
        <w:gridCol w:w="1077"/>
        <w:gridCol w:w="510"/>
        <w:gridCol w:w="1077"/>
        <w:gridCol w:w="510"/>
        <w:gridCol w:w="1077"/>
      </w:tblGrid>
      <w:tr w:rsidR="00A632CC" w:rsidRPr="00A632CC">
        <w:tc>
          <w:tcPr>
            <w:tcW w:w="484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lastRenderedPageBreak/>
              <w:t xml:space="preserve">NN </w:t>
            </w:r>
            <w:proofErr w:type="spellStart"/>
            <w:r w:rsidRPr="00A632C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91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Наименование статей затрат</w:t>
            </w:r>
          </w:p>
        </w:tc>
        <w:tc>
          <w:tcPr>
            <w:tcW w:w="7143" w:type="dxa"/>
            <w:gridSpan w:val="9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Объем расходования средств за предшествующий период</w:t>
            </w:r>
          </w:p>
        </w:tc>
        <w:tc>
          <w:tcPr>
            <w:tcW w:w="4761" w:type="dxa"/>
            <w:gridSpan w:val="6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Объем расходования средств за отчетный период</w:t>
            </w:r>
          </w:p>
        </w:tc>
      </w:tr>
      <w:tr w:rsidR="00A632CC" w:rsidRPr="00A632CC">
        <w:tc>
          <w:tcPr>
            <w:tcW w:w="484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Бюджетные средства</w:t>
            </w:r>
          </w:p>
        </w:tc>
        <w:tc>
          <w:tcPr>
            <w:tcW w:w="2381" w:type="dxa"/>
            <w:gridSpan w:val="3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2381" w:type="dxa"/>
            <w:gridSpan w:val="3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632CC">
              <w:rPr>
                <w:rFonts w:ascii="Times New Roman" w:hAnsi="Times New Roman" w:cs="Times New Roman"/>
              </w:rPr>
              <w:t>т.ч</w:t>
            </w:r>
            <w:proofErr w:type="spellEnd"/>
            <w:r w:rsidRPr="00A632CC">
              <w:rPr>
                <w:rFonts w:ascii="Times New Roman" w:hAnsi="Times New Roman" w:cs="Times New Roman"/>
              </w:rPr>
              <w:t>. от оказания платных услуг</w:t>
            </w:r>
          </w:p>
        </w:tc>
        <w:tc>
          <w:tcPr>
            <w:tcW w:w="1587" w:type="dxa"/>
            <w:gridSpan w:val="2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Бюджетные средства</w:t>
            </w:r>
          </w:p>
        </w:tc>
        <w:tc>
          <w:tcPr>
            <w:tcW w:w="1587" w:type="dxa"/>
            <w:gridSpan w:val="2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587" w:type="dxa"/>
            <w:gridSpan w:val="2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632CC">
              <w:rPr>
                <w:rFonts w:ascii="Times New Roman" w:hAnsi="Times New Roman" w:cs="Times New Roman"/>
              </w:rPr>
              <w:t>т.ч</w:t>
            </w:r>
            <w:proofErr w:type="spellEnd"/>
            <w:r w:rsidRPr="00A632CC">
              <w:rPr>
                <w:rFonts w:ascii="Times New Roman" w:hAnsi="Times New Roman" w:cs="Times New Roman"/>
              </w:rPr>
              <w:t>. от оказания платных услуг</w:t>
            </w:r>
          </w:p>
        </w:tc>
      </w:tr>
      <w:tr w:rsidR="00A632CC" w:rsidRPr="00A632CC">
        <w:tc>
          <w:tcPr>
            <w:tcW w:w="484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 за год</w:t>
            </w:r>
          </w:p>
        </w:tc>
        <w:tc>
          <w:tcPr>
            <w:tcW w:w="1361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 за аналогичный отчетный период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 за год</w:t>
            </w:r>
          </w:p>
        </w:tc>
        <w:tc>
          <w:tcPr>
            <w:tcW w:w="1361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 за аналогичный отчетный период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 за год</w:t>
            </w:r>
          </w:p>
        </w:tc>
        <w:tc>
          <w:tcPr>
            <w:tcW w:w="1361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 за аналогичный отчетный период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077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 за отчетный период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077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 за отчетный период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077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 за отчетный период</w:t>
            </w:r>
          </w:p>
        </w:tc>
      </w:tr>
      <w:tr w:rsidR="00A632CC" w:rsidRPr="00A632CC">
        <w:tc>
          <w:tcPr>
            <w:tcW w:w="48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7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17</w:t>
            </w:r>
          </w:p>
        </w:tc>
      </w:tr>
      <w:tr w:rsidR="00A632CC" w:rsidRPr="00A632CC">
        <w:tc>
          <w:tcPr>
            <w:tcW w:w="13579" w:type="dxa"/>
            <w:gridSpan w:val="17"/>
          </w:tcPr>
          <w:p w:rsidR="00A632CC" w:rsidRPr="00A632CC" w:rsidRDefault="00A632C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Наименование группы муниципальных учреждений</w:t>
            </w:r>
          </w:p>
        </w:tc>
      </w:tr>
      <w:tr w:rsidR="00A632CC" w:rsidRPr="00A632CC">
        <w:tc>
          <w:tcPr>
            <w:tcW w:w="484" w:type="dxa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Заработная плата с начислениями</w:t>
            </w: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484" w:type="dxa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Вознаграждение по договорам возмездного оказания услуг с начислениями</w:t>
            </w: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484" w:type="dxa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Коммунальные расходы</w:t>
            </w: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484" w:type="dxa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484" w:type="dxa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9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484" w:type="dxa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484" w:type="dxa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Приобретение основных средств и материалов</w:t>
            </w: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484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13579" w:type="dxa"/>
            <w:gridSpan w:val="17"/>
          </w:tcPr>
          <w:p w:rsidR="00A632CC" w:rsidRPr="00A632CC" w:rsidRDefault="00A632C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ИТОГО по всем подведомственным учреждениям:</w:t>
            </w:r>
          </w:p>
        </w:tc>
      </w:tr>
      <w:tr w:rsidR="00A632CC" w:rsidRPr="00A632CC">
        <w:tc>
          <w:tcPr>
            <w:tcW w:w="484" w:type="dxa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Заработная плата с начислениями</w:t>
            </w: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484" w:type="dxa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Вознаграждение по договорам возмездного оказания услуг с начислениями</w:t>
            </w: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484" w:type="dxa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 xml:space="preserve">Коммунальные </w:t>
            </w:r>
            <w:r w:rsidRPr="00A632CC">
              <w:rPr>
                <w:rFonts w:ascii="Times New Roman" w:hAnsi="Times New Roman" w:cs="Times New Roman"/>
              </w:rPr>
              <w:lastRenderedPageBreak/>
              <w:t>расходы</w:t>
            </w: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484" w:type="dxa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9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484" w:type="dxa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484" w:type="dxa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484" w:type="dxa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Приобретение основных средств и материалов</w:t>
            </w: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484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32CC" w:rsidRPr="00A632CC" w:rsidRDefault="00A632CC">
      <w:pPr>
        <w:pStyle w:val="ConsPlusNormal"/>
        <w:rPr>
          <w:rFonts w:ascii="Times New Roman" w:hAnsi="Times New Roman" w:cs="Times New Roman"/>
        </w:rPr>
        <w:sectPr w:rsidR="00A632CC" w:rsidRPr="00A632C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91"/>
        <w:gridCol w:w="1587"/>
        <w:gridCol w:w="340"/>
        <w:gridCol w:w="4252"/>
      </w:tblGrid>
      <w:tr w:rsidR="00A632CC" w:rsidRPr="00A632C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Руководитель: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Подпись/Расшифровка подписи</w:t>
            </w:r>
          </w:p>
        </w:tc>
      </w:tr>
      <w:tr w:rsidR="00A632CC" w:rsidRPr="00A632C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blPrEx>
          <w:tblBorders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(Тел.)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Подпись/Расшифровка подписи</w:t>
            </w:r>
          </w:p>
        </w:tc>
      </w:tr>
    </w:tbl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Приложение 3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к Порядку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проведения мониторинга оказанных платных услуг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муниципальными учреждениями социальной сферы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города Томска</w:t>
      </w:r>
    </w:p>
    <w:p w:rsidR="00A632CC" w:rsidRPr="00A632CC" w:rsidRDefault="00A632C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632CC" w:rsidRPr="00A632C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32CC">
              <w:rPr>
                <w:rFonts w:ascii="Times New Roman" w:hAnsi="Times New Roman" w:cs="Times New Roman"/>
              </w:rPr>
              <w:t xml:space="preserve">(в ред. </w:t>
            </w:r>
            <w:hyperlink r:id="rId39">
              <w:r w:rsidRPr="00A632CC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A632CC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от 20.04.2020 N 300)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bookmarkStart w:id="4" w:name="P730"/>
      <w:bookmarkEnd w:id="4"/>
      <w:r w:rsidRPr="00A632CC">
        <w:rPr>
          <w:rFonts w:ascii="Times New Roman" w:hAnsi="Times New Roman" w:cs="Times New Roman"/>
        </w:rPr>
        <w:t>Отчет об учреждениях, оказывающих платные услуги,</w:t>
      </w: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подведомственных</w:t>
      </w: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________________________________</w:t>
      </w: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632CC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отраслевого органа)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На 31.03, 30.06, 30.09, 31.12</w:t>
      </w:r>
    </w:p>
    <w:p w:rsidR="00A632CC" w:rsidRPr="00A632CC" w:rsidRDefault="00A632CC">
      <w:pPr>
        <w:pStyle w:val="ConsPlusNormal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(заполняется с начала года с нарастающим итогом)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rPr>
          <w:rFonts w:ascii="Times New Roman" w:hAnsi="Times New Roman" w:cs="Times New Roman"/>
        </w:rPr>
        <w:sectPr w:rsidR="00A632CC" w:rsidRPr="00A632C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789"/>
        <w:gridCol w:w="1133"/>
        <w:gridCol w:w="1114"/>
        <w:gridCol w:w="1133"/>
        <w:gridCol w:w="1114"/>
        <w:gridCol w:w="1133"/>
        <w:gridCol w:w="1114"/>
        <w:gridCol w:w="1133"/>
        <w:gridCol w:w="1114"/>
        <w:gridCol w:w="1191"/>
        <w:gridCol w:w="1114"/>
      </w:tblGrid>
      <w:tr w:rsidR="00A632CC" w:rsidRPr="00A632CC">
        <w:tc>
          <w:tcPr>
            <w:tcW w:w="484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lastRenderedPageBreak/>
              <w:t xml:space="preserve">NN </w:t>
            </w:r>
            <w:proofErr w:type="spellStart"/>
            <w:r w:rsidRPr="00A632C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89" w:type="dxa"/>
            <w:vMerge w:val="restart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Наименование группы муниципальных учреждений</w:t>
            </w:r>
          </w:p>
        </w:tc>
        <w:tc>
          <w:tcPr>
            <w:tcW w:w="2247" w:type="dxa"/>
            <w:gridSpan w:val="2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Количество муниципальных учреждений отрасли, ед.</w:t>
            </w:r>
          </w:p>
        </w:tc>
        <w:tc>
          <w:tcPr>
            <w:tcW w:w="2247" w:type="dxa"/>
            <w:gridSpan w:val="2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Количество учреждений, оказывающих платные услуги, ед.</w:t>
            </w:r>
          </w:p>
        </w:tc>
        <w:tc>
          <w:tcPr>
            <w:tcW w:w="2247" w:type="dxa"/>
            <w:gridSpan w:val="2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Фактическая численность получателей платных услуг, чел.</w:t>
            </w:r>
          </w:p>
        </w:tc>
        <w:tc>
          <w:tcPr>
            <w:tcW w:w="2247" w:type="dxa"/>
            <w:gridSpan w:val="2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Количество платных услуг, утвержденных прейскурантами учреждений, ед. &lt;*&gt;</w:t>
            </w:r>
          </w:p>
        </w:tc>
        <w:tc>
          <w:tcPr>
            <w:tcW w:w="2305" w:type="dxa"/>
            <w:gridSpan w:val="2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Количество платных услуг, фактически оказанных учреждениями потребителям, ед. &lt;**&gt;</w:t>
            </w:r>
          </w:p>
        </w:tc>
      </w:tr>
      <w:tr w:rsidR="00A632CC" w:rsidRPr="00A632CC">
        <w:tc>
          <w:tcPr>
            <w:tcW w:w="484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предшествующий год</w:t>
            </w: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предшествующий год</w:t>
            </w: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предшествующий год</w:t>
            </w: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предшествующий год</w:t>
            </w: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191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предшествующий год</w:t>
            </w: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За отчетный период</w:t>
            </w:r>
          </w:p>
        </w:tc>
      </w:tr>
      <w:tr w:rsidR="00A632CC" w:rsidRPr="00A632CC">
        <w:tc>
          <w:tcPr>
            <w:tcW w:w="48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12</w:t>
            </w:r>
          </w:p>
        </w:tc>
      </w:tr>
      <w:tr w:rsidR="00A632CC" w:rsidRPr="00A632CC">
        <w:tc>
          <w:tcPr>
            <w:tcW w:w="48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48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484" w:type="dxa"/>
            <w:vAlign w:val="center"/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89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2273" w:type="dxa"/>
            <w:gridSpan w:val="2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32CC" w:rsidRPr="00A632CC" w:rsidRDefault="00A632CC">
      <w:pPr>
        <w:pStyle w:val="ConsPlusNormal"/>
        <w:rPr>
          <w:rFonts w:ascii="Times New Roman" w:hAnsi="Times New Roman" w:cs="Times New Roman"/>
        </w:rPr>
        <w:sectPr w:rsidR="00A632CC" w:rsidRPr="00A632C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--------------------------------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&lt;*&gt; - учитываются все платные услуги из утвержденных прейскурантов учреждений (вне зависимости от того, оказывались они в отчетном периоде или нет);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&lt;**&gt; - услуга считается фактически оказанной в случае, если в отчетном периоде она </w:t>
      </w:r>
      <w:proofErr w:type="gramStart"/>
      <w:r w:rsidRPr="00A632CC">
        <w:rPr>
          <w:rFonts w:ascii="Times New Roman" w:hAnsi="Times New Roman" w:cs="Times New Roman"/>
        </w:rPr>
        <w:t>оказывалась</w:t>
      </w:r>
      <w:proofErr w:type="gramEnd"/>
      <w:r w:rsidRPr="00A632CC">
        <w:rPr>
          <w:rFonts w:ascii="Times New Roman" w:hAnsi="Times New Roman" w:cs="Times New Roman"/>
        </w:rPr>
        <w:t xml:space="preserve"> по крайней мере 1 раз.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644"/>
        <w:gridCol w:w="340"/>
        <w:gridCol w:w="3742"/>
      </w:tblGrid>
      <w:tr w:rsidR="00A632CC" w:rsidRPr="00A632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Руководитель: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Подпись/Расшифровка подписи</w:t>
            </w:r>
          </w:p>
        </w:tc>
      </w:tr>
      <w:tr w:rsidR="00A632CC" w:rsidRPr="00A632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2CC" w:rsidRPr="00A632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(Тел.)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Подпись/Расшифровка подписи</w:t>
            </w:r>
          </w:p>
        </w:tc>
      </w:tr>
    </w:tbl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Приложение </w:t>
      </w:r>
      <w:hyperlink r:id="rId40">
        <w:r w:rsidRPr="00A632CC">
          <w:rPr>
            <w:rFonts w:ascii="Times New Roman" w:hAnsi="Times New Roman" w:cs="Times New Roman"/>
          </w:rPr>
          <w:t>4</w:t>
        </w:r>
      </w:hyperlink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к Порядку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проведения мониторинга оказанных платных услуг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муниципальными учреждениями социальной сферы</w:t>
      </w:r>
    </w:p>
    <w:p w:rsidR="00A632CC" w:rsidRPr="00A632CC" w:rsidRDefault="00A632CC">
      <w:pPr>
        <w:pStyle w:val="ConsPlusNormal"/>
        <w:jc w:val="right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города Томска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Title"/>
        <w:jc w:val="center"/>
        <w:rPr>
          <w:rFonts w:ascii="Times New Roman" w:hAnsi="Times New Roman" w:cs="Times New Roman"/>
        </w:rPr>
      </w:pPr>
      <w:bookmarkStart w:id="5" w:name="P847"/>
      <w:bookmarkEnd w:id="5"/>
      <w:r w:rsidRPr="00A632CC">
        <w:rPr>
          <w:rFonts w:ascii="Times New Roman" w:hAnsi="Times New Roman" w:cs="Times New Roman"/>
        </w:rPr>
        <w:t>ГРУППИРОВКА</w:t>
      </w:r>
    </w:p>
    <w:p w:rsidR="00A632CC" w:rsidRPr="00A632CC" w:rsidRDefault="00A632CC">
      <w:pPr>
        <w:pStyle w:val="ConsPlusTitle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МУНИЦИПАЛЬНЫХ УЧРЕЖДЕНИЙ СОЦИАЛЬНОЙ СФЕРЫ</w:t>
      </w:r>
    </w:p>
    <w:p w:rsidR="00A632CC" w:rsidRPr="00A632CC" w:rsidRDefault="00A632CC">
      <w:pPr>
        <w:pStyle w:val="ConsPlusTitle"/>
        <w:jc w:val="center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ПО ВИДАМ ДЕЯТЕЛЬНОСТИ</w:t>
      </w:r>
    </w:p>
    <w:p w:rsidR="00A632CC" w:rsidRPr="00A632CC" w:rsidRDefault="00A632C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632CC" w:rsidRPr="00A632C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32CC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A632CC" w:rsidRPr="00A632CC" w:rsidRDefault="00A63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2CC">
              <w:rPr>
                <w:rFonts w:ascii="Times New Roman" w:hAnsi="Times New Roman" w:cs="Times New Roman"/>
              </w:rPr>
              <w:t xml:space="preserve">от 06.05.2015 </w:t>
            </w:r>
            <w:hyperlink r:id="rId41">
              <w:r w:rsidRPr="00A632CC">
                <w:rPr>
                  <w:rFonts w:ascii="Times New Roman" w:hAnsi="Times New Roman" w:cs="Times New Roman"/>
                </w:rPr>
                <w:t>N 386</w:t>
              </w:r>
            </w:hyperlink>
            <w:r w:rsidRPr="00A632CC">
              <w:rPr>
                <w:rFonts w:ascii="Times New Roman" w:hAnsi="Times New Roman" w:cs="Times New Roman"/>
              </w:rPr>
              <w:t xml:space="preserve">, от 31.01.2024 </w:t>
            </w:r>
            <w:hyperlink r:id="rId42">
              <w:r w:rsidRPr="00A632CC">
                <w:rPr>
                  <w:rFonts w:ascii="Times New Roman" w:hAnsi="Times New Roman" w:cs="Times New Roman"/>
                </w:rPr>
                <w:t>N 87</w:t>
              </w:r>
            </w:hyperlink>
            <w:r w:rsidRPr="00A632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2CC" w:rsidRPr="00A632CC" w:rsidRDefault="00A632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1. Муниципальные учреждения, в отношении которых функции и полномочия учредителя осуществляет департамент образования администрации Города Томска: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1.1. Дошкольные образовательные организации: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бюджетные учреждения;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автономные учреждения;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1.2. Общеобразовательные организации: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бюджетные учреждения;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автономные учреждения;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казенные учреждения;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1.3. Организации дополнительного образования: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бюджетные учреждения;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автономные учреждения;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lastRenderedPageBreak/>
        <w:t>1.4. Прочие учреждения: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бюджетные учреждения;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- автономные учреждения;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1.5. Централизованные бухгалтерии (ЦБ).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 xml:space="preserve">(п. 1 в ред. </w:t>
      </w:r>
      <w:hyperlink r:id="rId43">
        <w:r w:rsidRPr="00A632CC">
          <w:rPr>
            <w:rFonts w:ascii="Times New Roman" w:hAnsi="Times New Roman" w:cs="Times New Roman"/>
          </w:rPr>
          <w:t>постановления</w:t>
        </w:r>
      </w:hyperlink>
      <w:r w:rsidRPr="00A632CC">
        <w:rPr>
          <w:rFonts w:ascii="Times New Roman" w:hAnsi="Times New Roman" w:cs="Times New Roman"/>
        </w:rPr>
        <w:t xml:space="preserve"> администрации г. Томска от 31.01.2024 N 87)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2. Муниципальные учреждения, в отношении которых функции и полномочия учредителя выполняет управление культуры администрации Города Томска: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2.1. Бюджетные учреждения детские школы искусств;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2.2. Автономные учреждения детские школы искусств;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2.3. Бюджетные учреждения детские музыкальные школы;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2.4. Автономные учреждения детские художественные школы;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2.5. Автономные просветительские учреждения;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2.6. Автономные культурно-досуговые учреждения;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2.7. Централизованная бухгалтерия (ЦБ).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3. Муниципальные учреждения, в отношении которых функции и полномочия учредителя выполняет управление физической культуры и спорта администрации Города Томска: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3.1. Бюджетные учреждения физкультурно-спортивной направленности;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3.2. Автономные учреждения физкультурно-спортивной направленности;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3.3. Прочие учреждения.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4. Муниципальные учреждения, в отношении которых функции и полномочия учредителя осуществляет управление социальной политики администрации Города Томска: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4.1. Учреждения социальной направленности;</w:t>
      </w:r>
    </w:p>
    <w:p w:rsidR="00A632CC" w:rsidRPr="00A632CC" w:rsidRDefault="00A63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32CC">
        <w:rPr>
          <w:rFonts w:ascii="Times New Roman" w:hAnsi="Times New Roman" w:cs="Times New Roman"/>
        </w:rPr>
        <w:t>4.2. Централизованная бухгалтерия (ЦБ).</w:t>
      </w: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jc w:val="both"/>
        <w:rPr>
          <w:rFonts w:ascii="Times New Roman" w:hAnsi="Times New Roman" w:cs="Times New Roman"/>
        </w:rPr>
      </w:pPr>
    </w:p>
    <w:p w:rsidR="00A632CC" w:rsidRPr="00A632CC" w:rsidRDefault="00A632C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05081" w:rsidRPr="00A632CC" w:rsidRDefault="00E05081">
      <w:pPr>
        <w:rPr>
          <w:rFonts w:ascii="Times New Roman" w:hAnsi="Times New Roman" w:cs="Times New Roman"/>
        </w:rPr>
      </w:pPr>
    </w:p>
    <w:sectPr w:rsidR="00E05081" w:rsidRPr="00A632C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CC"/>
    <w:rsid w:val="00824739"/>
    <w:rsid w:val="00A632CC"/>
    <w:rsid w:val="00E0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32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3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32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3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32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32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32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32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3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32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3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32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32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32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74785&amp;dst=100621" TargetMode="External"/><Relationship Id="rId18" Type="http://schemas.openxmlformats.org/officeDocument/2006/relationships/hyperlink" Target="https://login.consultant.ru/link/?req=doc&amp;base=RLAW091&amp;n=88637&amp;dst=100010" TargetMode="External"/><Relationship Id="rId26" Type="http://schemas.openxmlformats.org/officeDocument/2006/relationships/hyperlink" Target="https://login.consultant.ru/link/?req=doc&amp;base=RLAW091&amp;n=181018&amp;dst=100011" TargetMode="External"/><Relationship Id="rId39" Type="http://schemas.openxmlformats.org/officeDocument/2006/relationships/hyperlink" Target="https://login.consultant.ru/link/?req=doc&amp;base=RLAW091&amp;n=141165&amp;dst=100012" TargetMode="External"/><Relationship Id="rId21" Type="http://schemas.openxmlformats.org/officeDocument/2006/relationships/hyperlink" Target="https://login.consultant.ru/link/?req=doc&amp;base=RLAW091&amp;n=102552&amp;dst=100006" TargetMode="External"/><Relationship Id="rId34" Type="http://schemas.openxmlformats.org/officeDocument/2006/relationships/hyperlink" Target="https://login.consultant.ru/link/?req=doc&amp;base=RLAW091&amp;n=170846&amp;dst=100009" TargetMode="External"/><Relationship Id="rId42" Type="http://schemas.openxmlformats.org/officeDocument/2006/relationships/hyperlink" Target="https://login.consultant.ru/link/?req=doc&amp;base=RLAW091&amp;n=181018&amp;dst=100019" TargetMode="External"/><Relationship Id="rId7" Type="http://schemas.openxmlformats.org/officeDocument/2006/relationships/hyperlink" Target="https://login.consultant.ru/link/?req=doc&amp;base=RLAW091&amp;n=102552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48453&amp;dst=100006" TargetMode="External"/><Relationship Id="rId29" Type="http://schemas.openxmlformats.org/officeDocument/2006/relationships/hyperlink" Target="https://login.consultant.ru/link/?req=doc&amp;base=RLAW091&amp;n=114634&amp;dst=100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88637&amp;dst=100008" TargetMode="External"/><Relationship Id="rId11" Type="http://schemas.openxmlformats.org/officeDocument/2006/relationships/hyperlink" Target="https://login.consultant.ru/link/?req=doc&amp;base=RLAW091&amp;n=170846&amp;dst=100006" TargetMode="External"/><Relationship Id="rId24" Type="http://schemas.openxmlformats.org/officeDocument/2006/relationships/hyperlink" Target="https://login.consultant.ru/link/?req=doc&amp;base=RLAW091&amp;n=103583&amp;dst=100009" TargetMode="External"/><Relationship Id="rId32" Type="http://schemas.openxmlformats.org/officeDocument/2006/relationships/hyperlink" Target="https://login.consultant.ru/link/?req=doc&amp;base=RLAW091&amp;n=181018&amp;dst=100013" TargetMode="External"/><Relationship Id="rId37" Type="http://schemas.openxmlformats.org/officeDocument/2006/relationships/hyperlink" Target="https://login.consultant.ru/link/?req=doc&amp;base=RLAW091&amp;n=170846&amp;dst=100012" TargetMode="External"/><Relationship Id="rId40" Type="http://schemas.openxmlformats.org/officeDocument/2006/relationships/hyperlink" Target="https://login.consultant.ru/link/?req=doc&amp;base=RLAW091&amp;n=48453&amp;dst=10000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91&amp;n=48453&amp;dst=100005" TargetMode="External"/><Relationship Id="rId15" Type="http://schemas.openxmlformats.org/officeDocument/2006/relationships/hyperlink" Target="https://login.consultant.ru/link/?req=doc&amp;base=RLAW091&amp;n=88637&amp;dst=100010" TargetMode="External"/><Relationship Id="rId23" Type="http://schemas.openxmlformats.org/officeDocument/2006/relationships/hyperlink" Target="https://login.consultant.ru/link/?req=doc&amp;base=RLAW091&amp;n=102552&amp;dst=100007" TargetMode="External"/><Relationship Id="rId28" Type="http://schemas.openxmlformats.org/officeDocument/2006/relationships/hyperlink" Target="https://login.consultant.ru/link/?req=doc&amp;base=RLAW091&amp;n=48453&amp;dst=100006" TargetMode="External"/><Relationship Id="rId36" Type="http://schemas.openxmlformats.org/officeDocument/2006/relationships/hyperlink" Target="https://login.consultant.ru/link/?req=doc&amp;base=RLAW091&amp;n=181018&amp;dst=100015" TargetMode="External"/><Relationship Id="rId10" Type="http://schemas.openxmlformats.org/officeDocument/2006/relationships/hyperlink" Target="https://login.consultant.ru/link/?req=doc&amp;base=RLAW091&amp;n=141165&amp;dst=100006" TargetMode="External"/><Relationship Id="rId19" Type="http://schemas.openxmlformats.org/officeDocument/2006/relationships/hyperlink" Target="https://login.consultant.ru/link/?req=doc&amp;base=RLAW091&amp;n=181018&amp;dst=100009" TargetMode="External"/><Relationship Id="rId31" Type="http://schemas.openxmlformats.org/officeDocument/2006/relationships/hyperlink" Target="https://login.consultant.ru/link/?req=doc&amp;base=RLAW091&amp;n=88637&amp;dst=10001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14634&amp;dst=100021" TargetMode="External"/><Relationship Id="rId14" Type="http://schemas.openxmlformats.org/officeDocument/2006/relationships/hyperlink" Target="https://login.consultant.ru/link/?req=doc&amp;base=RLAW091&amp;n=88637&amp;dst=100009" TargetMode="External"/><Relationship Id="rId22" Type="http://schemas.openxmlformats.org/officeDocument/2006/relationships/hyperlink" Target="https://login.consultant.ru/link/?req=doc&amp;base=RLAW091&amp;n=48453&amp;dst=100007" TargetMode="External"/><Relationship Id="rId27" Type="http://schemas.openxmlformats.org/officeDocument/2006/relationships/hyperlink" Target="https://login.consultant.ru/link/?req=doc&amp;base=RLAW091&amp;n=170846&amp;dst=100007" TargetMode="External"/><Relationship Id="rId30" Type="http://schemas.openxmlformats.org/officeDocument/2006/relationships/hyperlink" Target="https://login.consultant.ru/link/?req=doc&amp;base=RLAW091&amp;n=181018&amp;dst=100012" TargetMode="External"/><Relationship Id="rId35" Type="http://schemas.openxmlformats.org/officeDocument/2006/relationships/hyperlink" Target="https://login.consultant.ru/link/?req=doc&amp;base=RLAW091&amp;n=170846&amp;dst=100011" TargetMode="External"/><Relationship Id="rId43" Type="http://schemas.openxmlformats.org/officeDocument/2006/relationships/hyperlink" Target="https://login.consultant.ru/link/?req=doc&amp;base=RLAW091&amp;n=181018&amp;dst=100019" TargetMode="External"/><Relationship Id="rId8" Type="http://schemas.openxmlformats.org/officeDocument/2006/relationships/hyperlink" Target="https://login.consultant.ru/link/?req=doc&amp;base=RLAW091&amp;n=103583&amp;dst=100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91&amp;n=181018&amp;dst=100008" TargetMode="External"/><Relationship Id="rId17" Type="http://schemas.openxmlformats.org/officeDocument/2006/relationships/hyperlink" Target="https://login.consultant.ru/link/?req=doc&amp;base=RLAW091&amp;n=48453&amp;dst=100006" TargetMode="External"/><Relationship Id="rId25" Type="http://schemas.openxmlformats.org/officeDocument/2006/relationships/hyperlink" Target="https://login.consultant.ru/link/?req=doc&amp;base=RLAW091&amp;n=48453&amp;dst=100008" TargetMode="External"/><Relationship Id="rId33" Type="http://schemas.openxmlformats.org/officeDocument/2006/relationships/hyperlink" Target="https://login.consultant.ru/link/?req=doc&amp;base=RLAW091&amp;n=165014&amp;dst=100011" TargetMode="External"/><Relationship Id="rId38" Type="http://schemas.openxmlformats.org/officeDocument/2006/relationships/hyperlink" Target="https://login.consultant.ru/link/?req=doc&amp;base=RLAW091&amp;n=181018&amp;dst=100018" TargetMode="External"/><Relationship Id="rId20" Type="http://schemas.openxmlformats.org/officeDocument/2006/relationships/hyperlink" Target="https://login.consultant.ru/link/?req=doc&amp;base=RLAW091&amp;n=141165&amp;dst=100007" TargetMode="External"/><Relationship Id="rId41" Type="http://schemas.openxmlformats.org/officeDocument/2006/relationships/hyperlink" Target="https://login.consultant.ru/link/?req=doc&amp;base=RLAW091&amp;n=88637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2024-02-13T07:09:00Z</dcterms:created>
  <dcterms:modified xsi:type="dcterms:W3CDTF">2024-02-13T07:09:00Z</dcterms:modified>
</cp:coreProperties>
</file>