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16" w:rsidRPr="00140B16" w:rsidRDefault="00140B16">
      <w:pPr>
        <w:pStyle w:val="ConsPlusNormal"/>
        <w:jc w:val="both"/>
        <w:rPr>
          <w:rFonts w:ascii="Times New Roman" w:hAnsi="Times New Roman" w:cs="Times New Roman"/>
        </w:rPr>
      </w:pPr>
      <w:bookmarkStart w:id="0" w:name="_GoBack"/>
      <w:bookmarkEnd w:id="0"/>
    </w:p>
    <w:p w:rsidR="00140B16" w:rsidRPr="00140B16" w:rsidRDefault="00140B16">
      <w:pPr>
        <w:pStyle w:val="ConsPlusNormal"/>
        <w:jc w:val="right"/>
        <w:outlineLvl w:val="0"/>
        <w:rPr>
          <w:rFonts w:ascii="Times New Roman" w:hAnsi="Times New Roman" w:cs="Times New Roman"/>
        </w:rPr>
      </w:pPr>
      <w:r w:rsidRPr="00140B16">
        <w:rPr>
          <w:rFonts w:ascii="Times New Roman" w:hAnsi="Times New Roman" w:cs="Times New Roman"/>
        </w:rPr>
        <w:t>Приложение</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к постановлению</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администрации Города Томска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от 13.12.2013 N 1403</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rPr>
          <w:rFonts w:ascii="Times New Roman" w:hAnsi="Times New Roman" w:cs="Times New Roman"/>
        </w:rPr>
      </w:pPr>
      <w:bookmarkStart w:id="1" w:name="P45"/>
      <w:bookmarkEnd w:id="1"/>
      <w:r w:rsidRPr="00140B16">
        <w:rPr>
          <w:rFonts w:ascii="Times New Roman" w:hAnsi="Times New Roman" w:cs="Times New Roman"/>
        </w:rPr>
        <w:t>АДМИНИСТРАТИВНЫЙ РЕГЛАМЕНТ</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ПРЕДОСТАВЛЕНИЯ МУНИЦИПАЛЬНОЙ УСЛУГИ</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 xml:space="preserve">"ПРЕДОСТАВЛЕНИЕ В БЕЗВОЗМЕЗДНОЕ ПОЛЬЗОВАНИЕ </w:t>
      </w:r>
      <w:proofErr w:type="gramStart"/>
      <w:r w:rsidRPr="00140B16">
        <w:rPr>
          <w:rFonts w:ascii="Times New Roman" w:hAnsi="Times New Roman" w:cs="Times New Roman"/>
        </w:rPr>
        <w:t>МУНИЦИПАЛЬНОГО</w:t>
      </w:r>
      <w:proofErr w:type="gramEnd"/>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ИМУЩЕСТВА, НАХОДЯЩЕГОСЯ В МУНИЦИПАЛЬНОЙ ИМУЩЕСТВЕННОЙ КАЗНЕ</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ГОРОДА ТОМСКА, ЗА ИСКЛЮЧЕНИЕМ ЗЕМЕЛЬНЫХ УЧАСТКОВ,</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БЕЗ ТОРГОВ"</w:t>
      </w:r>
    </w:p>
    <w:p w:rsidR="00140B16" w:rsidRPr="00140B16" w:rsidRDefault="00140B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B16" w:rsidRPr="00140B16">
        <w:tc>
          <w:tcPr>
            <w:tcW w:w="60" w:type="dxa"/>
            <w:tcBorders>
              <w:top w:val="nil"/>
              <w:left w:val="nil"/>
              <w:bottom w:val="nil"/>
              <w:right w:val="nil"/>
            </w:tcBorders>
            <w:shd w:val="clear" w:color="auto" w:fill="CED3F1"/>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Список изменяющих документов</w:t>
            </w:r>
          </w:p>
          <w:p w:rsidR="00140B16" w:rsidRPr="00140B16" w:rsidRDefault="00140B16">
            <w:pPr>
              <w:pStyle w:val="ConsPlusNormal"/>
              <w:jc w:val="center"/>
              <w:rPr>
                <w:rFonts w:ascii="Times New Roman" w:hAnsi="Times New Roman" w:cs="Times New Roman"/>
              </w:rPr>
            </w:pPr>
            <w:proofErr w:type="gramStart"/>
            <w:r w:rsidRPr="00140B16">
              <w:rPr>
                <w:rFonts w:ascii="Times New Roman" w:hAnsi="Times New Roman" w:cs="Times New Roman"/>
              </w:rPr>
              <w:t>(в ред. постановлений администрации г. Томска</w:t>
            </w:r>
            <w:proofErr w:type="gramEnd"/>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 xml:space="preserve">от 03.02.2017 </w:t>
            </w:r>
            <w:hyperlink r:id="rId5">
              <w:r w:rsidRPr="00140B16">
                <w:rPr>
                  <w:rFonts w:ascii="Times New Roman" w:hAnsi="Times New Roman" w:cs="Times New Roman"/>
                </w:rPr>
                <w:t>N 60</w:t>
              </w:r>
            </w:hyperlink>
            <w:r w:rsidRPr="00140B16">
              <w:rPr>
                <w:rFonts w:ascii="Times New Roman" w:hAnsi="Times New Roman" w:cs="Times New Roman"/>
              </w:rPr>
              <w:t xml:space="preserve">, от 13.09.2017 </w:t>
            </w:r>
            <w:hyperlink r:id="rId6">
              <w:r w:rsidRPr="00140B16">
                <w:rPr>
                  <w:rFonts w:ascii="Times New Roman" w:hAnsi="Times New Roman" w:cs="Times New Roman"/>
                </w:rPr>
                <w:t>N 833</w:t>
              </w:r>
            </w:hyperlink>
            <w:r w:rsidRPr="00140B16">
              <w:rPr>
                <w:rFonts w:ascii="Times New Roman" w:hAnsi="Times New Roman" w:cs="Times New Roman"/>
              </w:rPr>
              <w:t xml:space="preserve">, от 06.03.2019 </w:t>
            </w:r>
            <w:hyperlink r:id="rId7">
              <w:r w:rsidRPr="00140B16">
                <w:rPr>
                  <w:rFonts w:ascii="Times New Roman" w:hAnsi="Times New Roman" w:cs="Times New Roman"/>
                </w:rPr>
                <w:t>N 178</w:t>
              </w:r>
            </w:hyperlink>
            <w:r w:rsidRPr="00140B16">
              <w:rPr>
                <w:rFonts w:ascii="Times New Roman" w:hAnsi="Times New Roman" w:cs="Times New Roman"/>
              </w:rPr>
              <w:t>,</w:t>
            </w:r>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 xml:space="preserve">от 17.05.2023 </w:t>
            </w:r>
            <w:hyperlink r:id="rId8">
              <w:r w:rsidRPr="00140B16">
                <w:rPr>
                  <w:rFonts w:ascii="Times New Roman" w:hAnsi="Times New Roman" w:cs="Times New Roman"/>
                </w:rPr>
                <w:t>N 370</w:t>
              </w:r>
            </w:hyperlink>
            <w:r w:rsidRPr="00140B1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1"/>
        <w:rPr>
          <w:rFonts w:ascii="Times New Roman" w:hAnsi="Times New Roman" w:cs="Times New Roman"/>
        </w:rPr>
      </w:pPr>
      <w:r w:rsidRPr="00140B16">
        <w:rPr>
          <w:rFonts w:ascii="Times New Roman" w:hAnsi="Times New Roman" w:cs="Times New Roman"/>
        </w:rPr>
        <w:t>I. ОБЩИЕ ПОЛОЖЕНИЯ</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 xml:space="preserve">1.1. </w:t>
      </w:r>
      <w:proofErr w:type="gramStart"/>
      <w:r w:rsidRPr="00140B16">
        <w:rPr>
          <w:rFonts w:ascii="Times New Roman" w:hAnsi="Times New Roman" w:cs="Times New Roman"/>
        </w:rPr>
        <w:t>Административный регламент предоставления муниципальной услуги "Предоставление в безвозмездное пользование муниципального имущества, находящегося в муниципальной имущественной казне города Томска, за исключением земельных участков, без торгов"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в безвозмездное пользование муниципального имущества, находящегося в муниципальной имущественной казне города Томска, за исключением земельных участков, без торгов" (далее - муниципальная услуга).</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1.2. </w:t>
      </w:r>
      <w:proofErr w:type="gramStart"/>
      <w:r w:rsidRPr="00140B16">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140B16">
        <w:rPr>
          <w:rFonts w:ascii="Times New Roman" w:hAnsi="Times New Roman" w:cs="Times New Roman"/>
        </w:rPr>
        <w:t xml:space="preserve"> по предоставлению муниципальной услуги, или их работников.</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Положения настоящего административного регламента не применяются в случаях предоставления муниципального имущества в безвозмездное пользование по результатам проведения торгов, а также не распространяются на случаи передачи в безвозмездное пользование имущества, распоряжение которым осуществляется в соответствии с Земельным </w:t>
      </w:r>
      <w:hyperlink r:id="rId10">
        <w:r w:rsidRPr="00140B16">
          <w:rPr>
            <w:rFonts w:ascii="Times New Roman" w:hAnsi="Times New Roman" w:cs="Times New Roman"/>
          </w:rPr>
          <w:t>кодексом</w:t>
        </w:r>
      </w:hyperlink>
      <w:r w:rsidRPr="00140B16">
        <w:rPr>
          <w:rFonts w:ascii="Times New Roman" w:hAnsi="Times New Roman" w:cs="Times New Roman"/>
        </w:rPr>
        <w:t xml:space="preserve"> Российской Федерации, Водным </w:t>
      </w:r>
      <w:hyperlink r:id="rId11">
        <w:r w:rsidRPr="00140B16">
          <w:rPr>
            <w:rFonts w:ascii="Times New Roman" w:hAnsi="Times New Roman" w:cs="Times New Roman"/>
          </w:rPr>
          <w:t>кодексом</w:t>
        </w:r>
      </w:hyperlink>
      <w:r w:rsidRPr="00140B16">
        <w:rPr>
          <w:rFonts w:ascii="Times New Roman" w:hAnsi="Times New Roman" w:cs="Times New Roman"/>
        </w:rPr>
        <w:t xml:space="preserve"> Российской Федерации, Лесным </w:t>
      </w:r>
      <w:hyperlink r:id="rId12">
        <w:r w:rsidRPr="00140B16">
          <w:rPr>
            <w:rFonts w:ascii="Times New Roman" w:hAnsi="Times New Roman" w:cs="Times New Roman"/>
          </w:rPr>
          <w:t>кодексом</w:t>
        </w:r>
      </w:hyperlink>
      <w:r w:rsidRPr="00140B16">
        <w:rPr>
          <w:rFonts w:ascii="Times New Roman" w:hAnsi="Times New Roman" w:cs="Times New Roman"/>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w:t>
      </w:r>
      <w:proofErr w:type="gramEnd"/>
      <w:r w:rsidRPr="00140B16">
        <w:rPr>
          <w:rFonts w:ascii="Times New Roman" w:hAnsi="Times New Roman" w:cs="Times New Roman"/>
        </w:rPr>
        <w:t xml:space="preserve"> Федерации о государственно-частном партнерстве, </w:t>
      </w:r>
      <w:proofErr w:type="spellStart"/>
      <w:r w:rsidRPr="00140B16">
        <w:rPr>
          <w:rFonts w:ascii="Times New Roman" w:hAnsi="Times New Roman" w:cs="Times New Roman"/>
        </w:rPr>
        <w:t>муниципально</w:t>
      </w:r>
      <w:proofErr w:type="spellEnd"/>
      <w:r w:rsidRPr="00140B16">
        <w:rPr>
          <w:rFonts w:ascii="Times New Roman" w:hAnsi="Times New Roman" w:cs="Times New Roman"/>
        </w:rPr>
        <w:t>-частном партнерстве.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1.3. Полномочия органа местного самоуправления по передаче муниципального имущества во временное и постоянное пользование физическим и юридическим лицам закреплены в </w:t>
      </w:r>
      <w:hyperlink r:id="rId13">
        <w:r w:rsidRPr="00140B16">
          <w:rPr>
            <w:rFonts w:ascii="Times New Roman" w:hAnsi="Times New Roman" w:cs="Times New Roman"/>
          </w:rPr>
          <w:t>части 2 статьи 51</w:t>
        </w:r>
      </w:hyperlink>
      <w:r w:rsidRPr="00140B16">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1.4. За получением муниципальной услуги может обратиться физическое или юридическое лицо (за исключением государственных органов и их территориальных органов, органов государственной власти внебюджетных фондов и их территориальных органов, органов местного самоуправления) либо их уполномоченные представители (далее - заявитель).</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1.5. Порядок информирования о порядке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лично за консультацией о порядке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устно по телефону;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14">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приемная"/"Обращение в администрацию"/"Написать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15">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административному регламенту.</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16">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имущественных отношений комитета управления муниципальным имуществом департамента недвижимости (далее - специалист, предоставляющий муниципальную услугу).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Ответ на телефонный звонок должен начинаться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1.5.3. Порядок письменного информирования о порядке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Обращение должно содержать следующие сведения: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фамилию, имя, отчество (последнее - при наличии)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суть запроса;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 дату обращения и подпись заявителя (в случае направления обращения почтовой связью).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140B16">
        <w:rPr>
          <w:rFonts w:ascii="Times New Roman" w:hAnsi="Times New Roman" w:cs="Times New Roman"/>
        </w:rPr>
        <w:t>дается</w:t>
      </w:r>
      <w:proofErr w:type="gramEnd"/>
      <w:r w:rsidRPr="00140B16">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140B16">
        <w:rPr>
          <w:rFonts w:ascii="Times New Roman" w:hAnsi="Times New Roman" w:cs="Times New Roman"/>
        </w:rPr>
        <w:t xml:space="preserve"> регистрации обращения.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Рассмотрение обращений осуществляется в порядке, предусмотренном Федеральным </w:t>
      </w:r>
      <w:hyperlink r:id="rId17">
        <w:r w:rsidRPr="00140B16">
          <w:rPr>
            <w:rFonts w:ascii="Times New Roman" w:hAnsi="Times New Roman" w:cs="Times New Roman"/>
          </w:rPr>
          <w:t>законом</w:t>
        </w:r>
      </w:hyperlink>
      <w:r w:rsidRPr="00140B16">
        <w:rPr>
          <w:rFonts w:ascii="Times New Roman" w:hAnsi="Times New Roman" w:cs="Times New Roman"/>
        </w:rPr>
        <w:t xml:space="preserve"> от 02.05.2006 N 59-ФЗ "О порядке рассмотрения обращений граждан Российской Федерации".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1.5.3 в ред. </w:t>
      </w:r>
      <w:hyperlink r:id="rId18">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2) порядок получения заявителями информации о порядке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перечень документов, необходимых для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образец заполнения заявления;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 блок-схема предоставления муниципальной услуги.</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1"/>
        <w:rPr>
          <w:rFonts w:ascii="Times New Roman" w:hAnsi="Times New Roman" w:cs="Times New Roman"/>
        </w:rPr>
      </w:pPr>
      <w:r w:rsidRPr="00140B16">
        <w:rPr>
          <w:rFonts w:ascii="Times New Roman" w:hAnsi="Times New Roman" w:cs="Times New Roman"/>
        </w:rPr>
        <w:t>II. СТАНДАРТ ПРЕДОСТАВЛЕНИЯ МУНИЦИПАЛЬНОЙ УСЛУГИ</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2.1. Наименование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"Предоставление в безвозмездное пользование муниципального имущества, находящегося в муниципальной имущественной казне города Томска, за исключением земельных участков, без торгов".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9">
        <w:r w:rsidRPr="00140B16">
          <w:rPr>
            <w:rFonts w:ascii="Times New Roman" w:hAnsi="Times New Roman" w:cs="Times New Roman"/>
          </w:rPr>
          <w:t>Перечень</w:t>
        </w:r>
      </w:hyperlink>
      <w:r w:rsidRPr="00140B16">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2.3. Результатом предоставления муниципальной услуги является направление (вручение) заявителю одного из следующих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проекта договора безвозмездного пользования муниципальным движимым или недвижимым имуществом;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информационного письма об отказе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2.4. Сроки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Максимальный срок предоставления муниципальной услуги составляет не более 130 рабочих дней со дня регистрации в департаменте недвижимости заявления о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Сроки прохождения отдельных административных процедур (действий) и выдачи документов, являющихся результатом предоставления муниципальной услуги, указаны в </w:t>
      </w:r>
      <w:hyperlink w:anchor="P284">
        <w:r w:rsidRPr="00140B16">
          <w:rPr>
            <w:rFonts w:ascii="Times New Roman" w:hAnsi="Times New Roman" w:cs="Times New Roman"/>
          </w:rPr>
          <w:t>разделе III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2.5. Правовые основания.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Предоставление муниципальной услуги осуществляется в соответствии </w:t>
      </w:r>
      <w:proofErr w:type="gramStart"/>
      <w:r w:rsidRPr="00140B16">
        <w:rPr>
          <w:rFonts w:ascii="Times New Roman" w:hAnsi="Times New Roman" w:cs="Times New Roman"/>
        </w:rPr>
        <w:t>с</w:t>
      </w:r>
      <w:proofErr w:type="gramEnd"/>
      <w:r w:rsidRPr="00140B16">
        <w:rPr>
          <w:rFonts w:ascii="Times New Roman" w:hAnsi="Times New Roman" w:cs="Times New Roman"/>
        </w:rPr>
        <w:t>:</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 </w:t>
      </w:r>
      <w:hyperlink r:id="rId20">
        <w:r w:rsidRPr="00140B16">
          <w:rPr>
            <w:rFonts w:ascii="Times New Roman" w:hAnsi="Times New Roman" w:cs="Times New Roman"/>
          </w:rPr>
          <w:t>Конституцией</w:t>
        </w:r>
      </w:hyperlink>
      <w:r w:rsidRPr="00140B16">
        <w:rPr>
          <w:rFonts w:ascii="Times New Roman" w:hAnsi="Times New Roman" w:cs="Times New Roman"/>
        </w:rPr>
        <w:t xml:space="preserve"> Российской Федерации, принятой всенародным голосованием 12.12.1993;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Федеральным </w:t>
      </w:r>
      <w:hyperlink r:id="rId21">
        <w:r w:rsidRPr="00140B16">
          <w:rPr>
            <w:rFonts w:ascii="Times New Roman" w:hAnsi="Times New Roman" w:cs="Times New Roman"/>
          </w:rPr>
          <w:t>законом</w:t>
        </w:r>
      </w:hyperlink>
      <w:r w:rsidRPr="00140B16">
        <w:rPr>
          <w:rFonts w:ascii="Times New Roman" w:hAnsi="Times New Roman" w:cs="Times New Roman"/>
        </w:rPr>
        <w:t xml:space="preserve"> от 02.05.2006 N 59-ФЗ "О порядке рассмотрения обращений граждан Российской Федерации";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3) Федеральным </w:t>
      </w:r>
      <w:hyperlink r:id="rId22">
        <w:r w:rsidRPr="00140B16">
          <w:rPr>
            <w:rFonts w:ascii="Times New Roman" w:hAnsi="Times New Roman" w:cs="Times New Roman"/>
          </w:rPr>
          <w:t>законом</w:t>
        </w:r>
      </w:hyperlink>
      <w:r w:rsidRPr="00140B16">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4) Федеральным </w:t>
      </w:r>
      <w:hyperlink r:id="rId23">
        <w:r w:rsidRPr="00140B16">
          <w:rPr>
            <w:rFonts w:ascii="Times New Roman" w:hAnsi="Times New Roman" w:cs="Times New Roman"/>
          </w:rPr>
          <w:t>законом</w:t>
        </w:r>
      </w:hyperlink>
      <w:r w:rsidRPr="00140B16">
        <w:rPr>
          <w:rFonts w:ascii="Times New Roman" w:hAnsi="Times New Roman" w:cs="Times New Roman"/>
        </w:rPr>
        <w:t xml:space="preserve"> от 26.07.2006 N 135-ФЗ "О защите конкуренции";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 </w:t>
      </w:r>
      <w:hyperlink r:id="rId24">
        <w:r w:rsidRPr="00140B16">
          <w:rPr>
            <w:rFonts w:ascii="Times New Roman" w:hAnsi="Times New Roman" w:cs="Times New Roman"/>
          </w:rPr>
          <w:t>решением</w:t>
        </w:r>
      </w:hyperlink>
      <w:r w:rsidRPr="00140B16">
        <w:rPr>
          <w:rFonts w:ascii="Times New Roman" w:hAnsi="Times New Roman" w:cs="Times New Roman"/>
        </w:rPr>
        <w:t xml:space="preserve"> Думы Города Томска от 14.08.2012 N 459 "Об утверждении Положения о </w:t>
      </w:r>
      <w:r w:rsidRPr="00140B16">
        <w:rPr>
          <w:rFonts w:ascii="Times New Roman" w:hAnsi="Times New Roman" w:cs="Times New Roman"/>
        </w:rPr>
        <w:lastRenderedPageBreak/>
        <w:t xml:space="preserve">порядке </w:t>
      </w:r>
      <w:proofErr w:type="gramStart"/>
      <w:r w:rsidRPr="00140B16">
        <w:rPr>
          <w:rFonts w:ascii="Times New Roman" w:hAnsi="Times New Roman" w:cs="Times New Roman"/>
        </w:rPr>
        <w:t>предоставления имущества муниципальной имущественной казны Города Томска</w:t>
      </w:r>
      <w:proofErr w:type="gramEnd"/>
      <w:r w:rsidRPr="00140B16">
        <w:rPr>
          <w:rFonts w:ascii="Times New Roman" w:hAnsi="Times New Roman" w:cs="Times New Roman"/>
        </w:rPr>
        <w:t xml:space="preserve"> в безвозмездное пользование";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6) </w:t>
      </w:r>
      <w:hyperlink r:id="rId25">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Города Томска от 17.09.2012 N 1088 "О создании в администрации Города Томска комиссии по вопросам предоставления муниципального имущества в безвозмездное пользование некоммерческим организациям";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7) </w:t>
      </w:r>
      <w:hyperlink r:id="rId26">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Города Томска от 25.02.2013 N 160 "Об утверждении Положения о работе комиссии по рассмотрению вопросов использования объектов муниципальной собственности";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8) </w:t>
      </w:r>
      <w:hyperlink r:id="rId27">
        <w:r w:rsidRPr="00140B16">
          <w:rPr>
            <w:rFonts w:ascii="Times New Roman" w:hAnsi="Times New Roman" w:cs="Times New Roman"/>
          </w:rPr>
          <w:t>Положением</w:t>
        </w:r>
      </w:hyperlink>
      <w:r w:rsidRPr="00140B16">
        <w:rPr>
          <w:rFonts w:ascii="Times New Roman" w:hAnsi="Times New Roman" w:cs="Times New Roman"/>
        </w:rPr>
        <w:t xml:space="preserve"> о департаменте управления муниципальной собственностью администрации Города Томска, утвержденным решением Думы города Томска от 30.10.2007 N 683;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9) </w:t>
      </w:r>
      <w:hyperlink r:id="rId28">
        <w:r w:rsidRPr="00140B16">
          <w:rPr>
            <w:rFonts w:ascii="Times New Roman" w:hAnsi="Times New Roman" w:cs="Times New Roman"/>
          </w:rPr>
          <w:t>распоряжением</w:t>
        </w:r>
      </w:hyperlink>
      <w:r w:rsidRPr="00140B16">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10) </w:t>
      </w:r>
      <w:hyperlink r:id="rId29">
        <w:r w:rsidRPr="00140B16">
          <w:rPr>
            <w:rFonts w:ascii="Times New Roman" w:hAnsi="Times New Roman" w:cs="Times New Roman"/>
          </w:rPr>
          <w:t>распоряжением</w:t>
        </w:r>
      </w:hyperlink>
      <w:r w:rsidRPr="00140B16">
        <w:rPr>
          <w:rFonts w:ascii="Times New Roman" w:hAnsi="Times New Roman" w:cs="Times New Roman"/>
        </w:rPr>
        <w:t xml:space="preserve"> Мэра города Томска от 12.12.2005 N р1000 "О регламенте работы администрации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11) </w:t>
      </w:r>
      <w:hyperlink r:id="rId30">
        <w:r w:rsidRPr="00140B16">
          <w:rPr>
            <w:rFonts w:ascii="Times New Roman" w:hAnsi="Times New Roman" w:cs="Times New Roman"/>
          </w:rPr>
          <w:t>решением</w:t>
        </w:r>
      </w:hyperlink>
      <w:r w:rsidRPr="00140B16">
        <w:rPr>
          <w:rFonts w:ascii="Times New Roman" w:hAnsi="Times New Roman" w:cs="Times New Roman"/>
        </w:rPr>
        <w:t xml:space="preserve"> Думы Города Томска от 04.07.2017 N 588 "О Регламенте Думы Города Томска";</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11 в ред. </w:t>
      </w:r>
      <w:hyperlink r:id="rId31">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12)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140B16" w:rsidRPr="00140B16" w:rsidRDefault="00140B16">
      <w:pPr>
        <w:pStyle w:val="ConsPlusNormal"/>
        <w:spacing w:before="220"/>
        <w:ind w:firstLine="540"/>
        <w:jc w:val="both"/>
        <w:rPr>
          <w:rFonts w:ascii="Times New Roman" w:hAnsi="Times New Roman" w:cs="Times New Roman"/>
        </w:rPr>
      </w:pPr>
      <w:bookmarkStart w:id="2" w:name="P130"/>
      <w:bookmarkEnd w:id="2"/>
      <w:r w:rsidRPr="00140B16">
        <w:rPr>
          <w:rFonts w:ascii="Times New Roman" w:hAnsi="Times New Roman" w:cs="Times New Roman"/>
        </w:rPr>
        <w:t xml:space="preserve">2.6. Исчерпывающий перечень документов, необходимых для предоставления муниципальной услуги, представлен в </w:t>
      </w:r>
      <w:hyperlink w:anchor="P706">
        <w:r w:rsidRPr="00140B16">
          <w:rPr>
            <w:rFonts w:ascii="Times New Roman" w:hAnsi="Times New Roman" w:cs="Times New Roman"/>
          </w:rPr>
          <w:t>таблице</w:t>
        </w:r>
      </w:hyperlink>
      <w:r w:rsidRPr="00140B16">
        <w:rPr>
          <w:rFonts w:ascii="Times New Roman" w:hAnsi="Times New Roman" w:cs="Times New Roman"/>
        </w:rPr>
        <w:t xml:space="preserve"> приложения 3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bookmarkStart w:id="3" w:name="P131"/>
      <w:bookmarkEnd w:id="3"/>
      <w:r w:rsidRPr="00140B16">
        <w:rPr>
          <w:rFonts w:ascii="Times New Roman" w:hAnsi="Times New Roman" w:cs="Times New Roman"/>
        </w:rPr>
        <w:t>1) Заявление о предоставлении муниципальной услуги должно содержать:</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фамилию, имя, отчество (последнее - при наличии) заявителя - физического лица, наименование и индивидуальный номер налогоплательщика заявителя - юридического лица, фамилию, имя, отчество (последнее - при наличии) руководителя заявителя - юридического лица, почтовый адрес, контактный номер телефона заявителя (при наличии);</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вид, местоположение, площадь объекта (далее - объект);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вид деятельности, в целях осуществления которого заявителю необходимо предоставление объекта в безвозмездное пользование (цель использования объекта);</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 информацию о соответствии результатов деятельности некоммерческой организации целям и задачам деятельности органом местного самоуправления по решению вопросов местного значения в соответствии с перечнем полномочий, предусмотренным действующим законодательством (в случае передачи муниципального имущества в безвозмездное пользование некоммерческим организациям, указанным в </w:t>
      </w:r>
      <w:hyperlink r:id="rId32">
        <w:r w:rsidRPr="00140B16">
          <w:rPr>
            <w:rFonts w:ascii="Times New Roman" w:hAnsi="Times New Roman" w:cs="Times New Roman"/>
          </w:rPr>
          <w:t>пункте 4 части 1 статьи 17.1</w:t>
        </w:r>
      </w:hyperlink>
      <w:r w:rsidRPr="00140B16">
        <w:rPr>
          <w:rFonts w:ascii="Times New Roman" w:hAnsi="Times New Roman" w:cs="Times New Roman"/>
        </w:rPr>
        <w:t xml:space="preserve"> Федерального закона от 26.07.2006 N 135-ФЗ "О защите конкуренции");</w:t>
      </w:r>
      <w:proofErr w:type="gramEnd"/>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33">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срок деятельности организации (в случае передачи муниципального имущества в безвозмездное пользование некоммерческим организациям, указанным в </w:t>
      </w:r>
      <w:hyperlink r:id="rId34">
        <w:r w:rsidRPr="00140B16">
          <w:rPr>
            <w:rFonts w:ascii="Times New Roman" w:hAnsi="Times New Roman" w:cs="Times New Roman"/>
          </w:rPr>
          <w:t>пункте 4 части 1 статьи 17.1</w:t>
        </w:r>
      </w:hyperlink>
      <w:r w:rsidRPr="00140B16">
        <w:rPr>
          <w:rFonts w:ascii="Times New Roman" w:hAnsi="Times New Roman" w:cs="Times New Roman"/>
        </w:rPr>
        <w:t xml:space="preserve"> Федерального закона от 26.07.2006 N 135-ФЗ "О защите конкуренции");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35">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среднегодовой объем средств, привлеченных некоммерческой организацией на реализацию уставной деятельности (в случае передачи муниципального имущества в безвозмездное пользование некоммерческим организациям, указанным в </w:t>
      </w:r>
      <w:hyperlink r:id="rId36">
        <w:r w:rsidRPr="00140B16">
          <w:rPr>
            <w:rFonts w:ascii="Times New Roman" w:hAnsi="Times New Roman" w:cs="Times New Roman"/>
          </w:rPr>
          <w:t>пункте 4 части 1 статьи 17.1</w:t>
        </w:r>
      </w:hyperlink>
      <w:r w:rsidRPr="00140B16">
        <w:rPr>
          <w:rFonts w:ascii="Times New Roman" w:hAnsi="Times New Roman" w:cs="Times New Roman"/>
        </w:rPr>
        <w:t xml:space="preserve"> </w:t>
      </w:r>
      <w:r w:rsidRPr="00140B16">
        <w:rPr>
          <w:rFonts w:ascii="Times New Roman" w:hAnsi="Times New Roman" w:cs="Times New Roman"/>
        </w:rPr>
        <w:lastRenderedPageBreak/>
        <w:t>Федерального закона от 26.07.2006 N 135-ФЗ "О защите конкуренции");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37">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способ доставки результата предоставления муниципальной услуги заявителю: почтовой связью, получение заявителем лично;</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дата и подпись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Форма </w:t>
      </w:r>
      <w:hyperlink w:anchor="P871">
        <w:r w:rsidRPr="00140B16">
          <w:rPr>
            <w:rFonts w:ascii="Times New Roman" w:hAnsi="Times New Roman" w:cs="Times New Roman"/>
          </w:rPr>
          <w:t>заявления</w:t>
        </w:r>
      </w:hyperlink>
      <w:r w:rsidRPr="00140B16">
        <w:rPr>
          <w:rFonts w:ascii="Times New Roman" w:hAnsi="Times New Roman" w:cs="Times New Roman"/>
        </w:rPr>
        <w:t xml:space="preserve"> содержится в приложении 4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Запрещается требовать от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40B16">
        <w:rPr>
          <w:rFonts w:ascii="Times New Roman" w:hAnsi="Times New Roman" w:cs="Times New Roman"/>
        </w:rPr>
        <w:t xml:space="preserve"> </w:t>
      </w:r>
      <w:hyperlink r:id="rId38">
        <w:r w:rsidRPr="00140B16">
          <w:rPr>
            <w:rFonts w:ascii="Times New Roman" w:hAnsi="Times New Roman" w:cs="Times New Roman"/>
          </w:rPr>
          <w:t>части 6 статьи 7</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40B16" w:rsidRPr="00140B16" w:rsidRDefault="00140B16">
      <w:pPr>
        <w:pStyle w:val="ConsPlusNormal"/>
        <w:spacing w:before="220"/>
        <w:ind w:firstLine="540"/>
        <w:jc w:val="both"/>
        <w:rPr>
          <w:rFonts w:ascii="Times New Roman" w:hAnsi="Times New Roman" w:cs="Times New Roman"/>
        </w:rPr>
      </w:pPr>
      <w:bookmarkStart w:id="4" w:name="P147"/>
      <w:bookmarkEnd w:id="4"/>
      <w:r w:rsidRPr="00140B16">
        <w:rPr>
          <w:rFonts w:ascii="Times New Roman" w:hAnsi="Times New Roman" w:cs="Times New Roman"/>
        </w:rPr>
        <w:t>3) При подаче заявления и прилагаемых документов лично заявителем сотруднику департамента недвижимости, осуществляющему прием документов,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(при подаче заявления представителем) или юридического лица. Сотрудник департамента недвижимости, осуществляющий прием документов,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лица (при подаче заявления представителем), юридического лица, и возвращает указанные документы;</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3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sidRPr="00140B16">
        <w:rPr>
          <w:rFonts w:ascii="Times New Roman" w:hAnsi="Times New Roman" w:cs="Times New Roman"/>
        </w:rPr>
        <w:lastRenderedPageBreak/>
        <w:t xml:space="preserve">работника организации, предусмотренной </w:t>
      </w:r>
      <w:hyperlink r:id="rId40">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40B16">
        <w:rPr>
          <w:rFonts w:ascii="Times New Roman" w:hAnsi="Times New Roman" w:cs="Times New Roman"/>
        </w:rPr>
        <w:t xml:space="preserve"> </w:t>
      </w:r>
      <w:proofErr w:type="gramStart"/>
      <w:r w:rsidRPr="00140B16">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4 </w:t>
      </w:r>
      <w:proofErr w:type="gramStart"/>
      <w:r w:rsidRPr="00140B16">
        <w:rPr>
          <w:rFonts w:ascii="Times New Roman" w:hAnsi="Times New Roman" w:cs="Times New Roman"/>
        </w:rPr>
        <w:t>введен</w:t>
      </w:r>
      <w:proofErr w:type="gramEnd"/>
      <w:r w:rsidRPr="00140B16">
        <w:rPr>
          <w:rFonts w:ascii="Times New Roman" w:hAnsi="Times New Roman" w:cs="Times New Roman"/>
        </w:rPr>
        <w:t xml:space="preserve"> </w:t>
      </w:r>
      <w:hyperlink r:id="rId41">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bookmarkStart w:id="5" w:name="P155"/>
      <w:bookmarkEnd w:id="5"/>
      <w:r w:rsidRPr="00140B16">
        <w:rPr>
          <w:rFonts w:ascii="Times New Roman" w:hAnsi="Times New Roman" w:cs="Times New Roman"/>
        </w:rPr>
        <w:t>2.7. Основаниями для отказа заявителю в приеме заявления и прилагаемых документов являются: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текст заявления не поддается прочтению;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несоответствие заявления требованиям, установленным </w:t>
      </w:r>
      <w:hyperlink w:anchor="P131">
        <w:r w:rsidRPr="00140B16">
          <w:rPr>
            <w:rFonts w:ascii="Times New Roman" w:hAnsi="Times New Roman" w:cs="Times New Roman"/>
          </w:rPr>
          <w:t>подпунктом 1 пункта 2.6</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706">
        <w:r w:rsidRPr="00140B16">
          <w:rPr>
            <w:rFonts w:ascii="Times New Roman" w:hAnsi="Times New Roman" w:cs="Times New Roman"/>
          </w:rPr>
          <w:t>таблице</w:t>
        </w:r>
      </w:hyperlink>
      <w:r w:rsidRPr="00140B16">
        <w:rPr>
          <w:rFonts w:ascii="Times New Roman" w:hAnsi="Times New Roman" w:cs="Times New Roman"/>
        </w:rPr>
        <w:t xml:space="preserve"> приложения 3 к настоящему административному регламенту, обязательные для предоставления заявителем самостоятельно;</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4) нарушение заявителем требования, предусмотренного </w:t>
      </w:r>
      <w:hyperlink w:anchor="P147">
        <w:r w:rsidRPr="00140B16">
          <w:rPr>
            <w:rFonts w:ascii="Times New Roman" w:hAnsi="Times New Roman" w:cs="Times New Roman"/>
          </w:rPr>
          <w:t>подпунктом 3 пункта 2.6</w:t>
        </w:r>
      </w:hyperlink>
      <w:r w:rsidRPr="00140B16">
        <w:rPr>
          <w:rFonts w:ascii="Times New Roman" w:hAnsi="Times New Roman" w:cs="Times New Roman"/>
        </w:rPr>
        <w:t xml:space="preserve"> настоящего административного регламента (в случае личного обращения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140B16" w:rsidRPr="00140B16" w:rsidRDefault="00140B16">
      <w:pPr>
        <w:pStyle w:val="ConsPlusNormal"/>
        <w:spacing w:before="220"/>
        <w:ind w:firstLine="540"/>
        <w:jc w:val="both"/>
        <w:rPr>
          <w:rFonts w:ascii="Times New Roman" w:hAnsi="Times New Roman" w:cs="Times New Roman"/>
        </w:rPr>
      </w:pPr>
      <w:bookmarkStart w:id="6" w:name="P161"/>
      <w:bookmarkEnd w:id="6"/>
      <w:r w:rsidRPr="00140B16">
        <w:rPr>
          <w:rFonts w:ascii="Times New Roman" w:hAnsi="Times New Roman" w:cs="Times New Roman"/>
        </w:rPr>
        <w:t>2.8. Исчерпывающий перечень оснований для приостановления предоставления или отказа в предоставлении муниципальной услуги: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42">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2.8.1. Основаниями для отказа в предоставлении муниципальной услуги являются:</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(абзац введен </w:t>
      </w:r>
      <w:hyperlink r:id="rId43">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муниципальное имущество в соответствии с действующим законодательством не может являться объектом безвозмездного пользования;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заявитель не соответствует категории лиц, которым в соответствии с действующим законодательством муниципальное имущество может быть передано в безвозмездное пользование без проведения торгов;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отсутствуют основания для передачи муниципального имущества в безвозмездное пользование, предусмотренные действующим законодательством Российской Федерации;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предоставление муниципального имущества в безвозмездное пользование осуществляется по результатам проведения торгов;</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5) в установленном действующим законодательством Российской Федерации и муниципальными правовыми актами муниципального образования "Город Томск" порядке уполномоченным органом местного самоуправления муниципального образования "Город Томск" (органом администрации Города Томска) принято решение, предусматривающее иной порядок распоряжения запрашиваемым муниципальным имуществом;</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6) объект, запрашиваемый заявителем, не является муниципальным имуществом, находящимся в муниципальной имущественной казне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7) отрицательное заключение комиссии по вопросам предоставления муниципального имущества в безвозмездное пользование некоммерческим организациям о целесообразности передачи муниципального имущества в безвозмездное пользование (в случае передачи муниципального недвижимого имущества в безвозмездное пользование некоммерческим организациям, указанным в </w:t>
      </w:r>
      <w:hyperlink r:id="rId44">
        <w:r w:rsidRPr="00140B16">
          <w:rPr>
            <w:rFonts w:ascii="Times New Roman" w:hAnsi="Times New Roman" w:cs="Times New Roman"/>
          </w:rPr>
          <w:t>пункте 4 части 1 статьи 17.1</w:t>
        </w:r>
      </w:hyperlink>
      <w:r w:rsidRPr="00140B16">
        <w:rPr>
          <w:rFonts w:ascii="Times New Roman" w:hAnsi="Times New Roman" w:cs="Times New Roman"/>
        </w:rPr>
        <w:t xml:space="preserve"> Федерального закона от 26.07.2006 N 135-ФЗ "О защите конкуренции");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45">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8) отказ Думы Города Томска в согласовании передачи в безвозмездное пользование муниципального недвижимого имущества (в случаях, когда муниципальными правовыми актами муниципального образования "Город Томск" предусмотрено согласование Думой Города Томска передачи недвижимого имущества в безвозмездное пользование);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9) 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в форме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2.8.2. Основанием для приостановления предоставления муниципальной услуги является принятие антимонопольным органом по результатам рассмотрения заявления о даче согласия на предоставление муниципальной преференции в порядке, установленном федеральным антимонопольным органом, решения о продлении срока рассмотрения этого заявления на срок не более чем на два месяца. Предоставление муниципальной услуги приостанавливается до момента получения решения об отказе в предоставлении муниципальной преференции, решения о даче согласия на предоставление муниципальной преференции, решения о даче согласия на предоставление муниципальной преференции и введении ограничения в отношении предоставления муниципальной преференции.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2.8.2 </w:t>
      </w:r>
      <w:proofErr w:type="gramStart"/>
      <w:r w:rsidRPr="00140B16">
        <w:rPr>
          <w:rFonts w:ascii="Times New Roman" w:hAnsi="Times New Roman" w:cs="Times New Roman"/>
        </w:rPr>
        <w:t>введен</w:t>
      </w:r>
      <w:proofErr w:type="gramEnd"/>
      <w:r w:rsidRPr="00140B16">
        <w:rPr>
          <w:rFonts w:ascii="Times New Roman" w:hAnsi="Times New Roman" w:cs="Times New Roman"/>
        </w:rPr>
        <w:t xml:space="preserve"> </w:t>
      </w:r>
      <w:hyperlink r:id="rId46">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2.9. Муниципальная услуга предоставляется бесплатно.</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2.10. Сроки ожидания в очереди при подаче заявления и прилагаемых документов и при получении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подаче документов максимальный срок ожидания в очереди составляет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получении результата максимальный срок ожидания в очереди составляет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2.11. Максимальный срок регистрации заявления о предоставлении муниципальной услуги составляет: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при направлении заявления и прилагаемых документов посредством почтового отправления - в день поступления;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получении результата предоставления муниципальной услуги лично максимальный срок выдачи результата предоставления муниципальной услуги составляет 15 минут.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 Требования к месту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2.12.4. Вход и выход из помещений оборудуются соответствующими указателями.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2.12.8. В соответствии с Федеральным </w:t>
      </w:r>
      <w:hyperlink r:id="rId47">
        <w:r w:rsidRPr="00140B16">
          <w:rPr>
            <w:rFonts w:ascii="Times New Roman" w:hAnsi="Times New Roman" w:cs="Times New Roman"/>
          </w:rPr>
          <w:t>законом</w:t>
        </w:r>
      </w:hyperlink>
      <w:r w:rsidRPr="00140B16">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допуск </w:t>
      </w:r>
      <w:proofErr w:type="spellStart"/>
      <w:r w:rsidRPr="00140B16">
        <w:rPr>
          <w:rFonts w:ascii="Times New Roman" w:hAnsi="Times New Roman" w:cs="Times New Roman"/>
        </w:rPr>
        <w:t>сурдопереводчика</w:t>
      </w:r>
      <w:proofErr w:type="spellEnd"/>
      <w:r w:rsidRPr="00140B16">
        <w:rPr>
          <w:rFonts w:ascii="Times New Roman" w:hAnsi="Times New Roman" w:cs="Times New Roman"/>
        </w:rPr>
        <w:t xml:space="preserve"> и </w:t>
      </w:r>
      <w:proofErr w:type="spellStart"/>
      <w:r w:rsidRPr="00140B16">
        <w:rPr>
          <w:rFonts w:ascii="Times New Roman" w:hAnsi="Times New Roman" w:cs="Times New Roman"/>
        </w:rPr>
        <w:t>тифлосурдопереводчика</w:t>
      </w:r>
      <w:proofErr w:type="spellEnd"/>
      <w:r w:rsidRPr="00140B16">
        <w:rPr>
          <w:rFonts w:ascii="Times New Roman" w:hAnsi="Times New Roman" w:cs="Times New Roman"/>
        </w:rPr>
        <w:t>;</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w:t>
      </w:r>
      <w:r w:rsidRPr="00140B16">
        <w:rPr>
          <w:rFonts w:ascii="Times New Roman" w:hAnsi="Times New Roman" w:cs="Times New Roman"/>
        </w:rPr>
        <w:lastRenderedPageBreak/>
        <w:t>парковки не должны занимать иные транспортные средства.</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48">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2.12.8 в ред. </w:t>
      </w:r>
      <w:hyperlink r:id="rId4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2.13. Показатели доступности и качества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В целях реализации требований Федерального </w:t>
      </w:r>
      <w:hyperlink r:id="rId50">
        <w:r w:rsidRPr="00140B16">
          <w:rPr>
            <w:rFonts w:ascii="Times New Roman" w:hAnsi="Times New Roman" w:cs="Times New Roman"/>
          </w:rPr>
          <w:t>закона</w:t>
        </w:r>
      </w:hyperlink>
      <w:r w:rsidRPr="00140B16">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Показатели качества предоставления муниципальной услуги</w:t>
      </w:r>
    </w:p>
    <w:p w:rsidR="00140B16" w:rsidRPr="00140B16" w:rsidRDefault="00140B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726"/>
        <w:gridCol w:w="1361"/>
        <w:gridCol w:w="1559"/>
      </w:tblGrid>
      <w:tr w:rsidR="00140B16" w:rsidRPr="00140B16">
        <w:tc>
          <w:tcPr>
            <w:tcW w:w="397"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N</w:t>
            </w:r>
          </w:p>
          <w:p w:rsidR="00140B16" w:rsidRPr="00140B16" w:rsidRDefault="00140B16">
            <w:pPr>
              <w:pStyle w:val="ConsPlusNormal"/>
              <w:jc w:val="center"/>
              <w:rPr>
                <w:rFonts w:ascii="Times New Roman" w:hAnsi="Times New Roman" w:cs="Times New Roman"/>
              </w:rPr>
            </w:pPr>
            <w:proofErr w:type="spellStart"/>
            <w:r w:rsidRPr="00140B16">
              <w:rPr>
                <w:rFonts w:ascii="Times New Roman" w:hAnsi="Times New Roman" w:cs="Times New Roman"/>
              </w:rPr>
              <w:t>пп</w:t>
            </w:r>
            <w:proofErr w:type="spellEnd"/>
          </w:p>
        </w:tc>
        <w:tc>
          <w:tcPr>
            <w:tcW w:w="5726"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Наименование показателя</w:t>
            </w:r>
          </w:p>
        </w:tc>
        <w:tc>
          <w:tcPr>
            <w:tcW w:w="1361"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Единица измерений</w:t>
            </w:r>
          </w:p>
        </w:tc>
        <w:tc>
          <w:tcPr>
            <w:tcW w:w="1559"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Нормативное значение</w:t>
            </w:r>
          </w:p>
        </w:tc>
      </w:tr>
      <w:tr w:rsidR="00140B16" w:rsidRPr="00140B16">
        <w:tc>
          <w:tcPr>
            <w:tcW w:w="397"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1</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61"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w:t>
            </w:r>
          </w:p>
        </w:tc>
        <w:tc>
          <w:tcPr>
            <w:tcW w:w="1559"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100%</w:t>
            </w:r>
          </w:p>
        </w:tc>
      </w:tr>
      <w:tr w:rsidR="00140B16" w:rsidRPr="00140B16">
        <w:tc>
          <w:tcPr>
            <w:tcW w:w="397"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2</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61"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w:t>
            </w:r>
          </w:p>
        </w:tc>
        <w:tc>
          <w:tcPr>
            <w:tcW w:w="1559"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100%</w:t>
            </w:r>
          </w:p>
        </w:tc>
      </w:tr>
      <w:tr w:rsidR="00140B16" w:rsidRPr="00140B16">
        <w:tblPrEx>
          <w:tblBorders>
            <w:insideH w:val="nil"/>
          </w:tblBorders>
        </w:tblPrEx>
        <w:tc>
          <w:tcPr>
            <w:tcW w:w="397" w:type="dxa"/>
            <w:tcBorders>
              <w:bottom w:val="nil"/>
            </w:tcBorders>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3</w:t>
            </w:r>
          </w:p>
        </w:tc>
        <w:tc>
          <w:tcPr>
            <w:tcW w:w="5726" w:type="dxa"/>
            <w:tcBorders>
              <w:bottom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61" w:type="dxa"/>
            <w:tcBorders>
              <w:bottom w:val="nil"/>
            </w:tcBorders>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w:t>
            </w:r>
          </w:p>
        </w:tc>
        <w:tc>
          <w:tcPr>
            <w:tcW w:w="1559" w:type="dxa"/>
            <w:tcBorders>
              <w:bottom w:val="nil"/>
            </w:tcBorders>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0%</w:t>
            </w:r>
          </w:p>
        </w:tc>
      </w:tr>
      <w:tr w:rsidR="00140B16" w:rsidRPr="00140B16">
        <w:tblPrEx>
          <w:tblBorders>
            <w:insideH w:val="nil"/>
          </w:tblBorders>
        </w:tblPrEx>
        <w:tc>
          <w:tcPr>
            <w:tcW w:w="9043" w:type="dxa"/>
            <w:gridSpan w:val="4"/>
            <w:tcBorders>
              <w:top w:val="nil"/>
            </w:tcBorders>
          </w:tcPr>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1">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Показатели доступности муниципальной услуги</w:t>
      </w:r>
    </w:p>
    <w:p w:rsidR="00140B16" w:rsidRPr="00140B16" w:rsidRDefault="00140B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726"/>
        <w:gridCol w:w="1361"/>
        <w:gridCol w:w="1587"/>
      </w:tblGrid>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N</w:t>
            </w:r>
          </w:p>
          <w:p w:rsidR="00140B16" w:rsidRPr="00140B16" w:rsidRDefault="00140B16">
            <w:pPr>
              <w:pStyle w:val="ConsPlusNormal"/>
              <w:rPr>
                <w:rFonts w:ascii="Times New Roman" w:hAnsi="Times New Roman" w:cs="Times New Roman"/>
              </w:rPr>
            </w:pPr>
            <w:proofErr w:type="spellStart"/>
            <w:r w:rsidRPr="00140B16">
              <w:rPr>
                <w:rFonts w:ascii="Times New Roman" w:hAnsi="Times New Roman" w:cs="Times New Roman"/>
              </w:rPr>
              <w:t>пп</w:t>
            </w:r>
            <w:proofErr w:type="spellEnd"/>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Наименование показателя</w:t>
            </w:r>
          </w:p>
        </w:tc>
        <w:tc>
          <w:tcPr>
            <w:tcW w:w="136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Единица измерений</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Нормативное значение</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Территориальная доступность органа, предоставляющего муниципальную услугу</w:t>
            </w:r>
          </w:p>
        </w:tc>
        <w:tc>
          <w:tcPr>
            <w:tcW w:w="136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Доступно/ недоступно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Доступно</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2</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Время ожидания в очереди</w:t>
            </w:r>
          </w:p>
        </w:tc>
        <w:tc>
          <w:tcPr>
            <w:tcW w:w="136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Минута</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более 15 минут</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3</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361" w:type="dxa"/>
          </w:tcPr>
          <w:p w:rsidR="00140B16" w:rsidRPr="00140B16" w:rsidRDefault="00140B16">
            <w:pPr>
              <w:pStyle w:val="ConsPlusNormal"/>
              <w:rPr>
                <w:rFonts w:ascii="Times New Roman" w:hAnsi="Times New Roman" w:cs="Times New Roman"/>
              </w:rPr>
            </w:pPr>
            <w:proofErr w:type="gramStart"/>
            <w:r w:rsidRPr="00140B16">
              <w:rPr>
                <w:rFonts w:ascii="Times New Roman" w:hAnsi="Times New Roman" w:cs="Times New Roman"/>
              </w:rPr>
              <w:t>Имеется</w:t>
            </w:r>
            <w:proofErr w:type="gramEnd"/>
            <w:r w:rsidRPr="00140B16">
              <w:rPr>
                <w:rFonts w:ascii="Times New Roman" w:hAnsi="Times New Roman" w:cs="Times New Roman"/>
              </w:rPr>
              <w:t>/ не имеется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Имеется</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4</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361" w:type="dxa"/>
          </w:tcPr>
          <w:p w:rsidR="00140B16" w:rsidRPr="00140B16" w:rsidRDefault="00140B16">
            <w:pPr>
              <w:pStyle w:val="ConsPlusNormal"/>
              <w:rPr>
                <w:rFonts w:ascii="Times New Roman" w:hAnsi="Times New Roman" w:cs="Times New Roman"/>
              </w:rPr>
            </w:pPr>
            <w:proofErr w:type="gramStart"/>
            <w:r w:rsidRPr="00140B16">
              <w:rPr>
                <w:rFonts w:ascii="Times New Roman" w:hAnsi="Times New Roman" w:cs="Times New Roman"/>
              </w:rPr>
              <w:t>Имеется</w:t>
            </w:r>
            <w:proofErr w:type="gramEnd"/>
            <w:r w:rsidRPr="00140B16">
              <w:rPr>
                <w:rFonts w:ascii="Times New Roman" w:hAnsi="Times New Roman" w:cs="Times New Roman"/>
              </w:rPr>
              <w:t>/ не имеется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имеется</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5</w:t>
            </w:r>
          </w:p>
        </w:tc>
        <w:tc>
          <w:tcPr>
            <w:tcW w:w="5726"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Финансовая доступность</w:t>
            </w:r>
          </w:p>
        </w:tc>
        <w:tc>
          <w:tcPr>
            <w:tcW w:w="136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Платно/ бесплатно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Бесплатно</w:t>
            </w: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На основе данных показателей ежеквартально департамент недвижимости осуществляет анализ практики применения административного регламента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2.14. Особенности предоставления муниципальной услуги, в том числе в электронной форме (при наличии технической возможности) и через многофункциональные центры (далее - МФЦ) (при наличии соглашения, заключенного в установленном законом порядке).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2">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Особенностями предоставления муниципальной услуги через Портал являются: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наличие информации о предоставляемой муниципальной услуге на Портале;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возможность ознакомления с формой </w:t>
      </w:r>
      <w:hyperlink w:anchor="P871">
        <w:r w:rsidRPr="00140B16">
          <w:rPr>
            <w:rFonts w:ascii="Times New Roman" w:hAnsi="Times New Roman" w:cs="Times New Roman"/>
          </w:rPr>
          <w:t>заявления</w:t>
        </w:r>
      </w:hyperlink>
      <w:r w:rsidRPr="00140B16">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71">
        <w:r w:rsidRPr="00140B16">
          <w:rPr>
            <w:rFonts w:ascii="Times New Roman" w:hAnsi="Times New Roman" w:cs="Times New Roman"/>
          </w:rPr>
          <w:t>заявления</w:t>
        </w:r>
      </w:hyperlink>
      <w:r w:rsidRPr="00140B16">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получение электронной копии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84">
        <w:r w:rsidRPr="00140B16">
          <w:rPr>
            <w:rFonts w:ascii="Times New Roman" w:hAnsi="Times New Roman" w:cs="Times New Roman"/>
          </w:rPr>
          <w:t>разделом III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2.14.1 в ред. </w:t>
      </w:r>
      <w:hyperlink r:id="rId53">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w:t>
      </w:r>
      <w:r w:rsidRPr="00140B16">
        <w:rPr>
          <w:rFonts w:ascii="Times New Roman" w:hAnsi="Times New Roman" w:cs="Times New Roman"/>
        </w:rPr>
        <w:lastRenderedPageBreak/>
        <w:t>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84">
        <w:r w:rsidRPr="00140B16">
          <w:rPr>
            <w:rFonts w:ascii="Times New Roman" w:hAnsi="Times New Roman" w:cs="Times New Roman"/>
          </w:rPr>
          <w:t>разделом III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w:t>
      </w:r>
      <w:proofErr w:type="spellStart"/>
      <w:r w:rsidRPr="00140B16">
        <w:rPr>
          <w:rFonts w:ascii="Times New Roman" w:hAnsi="Times New Roman" w:cs="Times New Roman"/>
        </w:rPr>
        <w:t>пп</w:t>
      </w:r>
      <w:proofErr w:type="spellEnd"/>
      <w:r w:rsidRPr="00140B16">
        <w:rPr>
          <w:rFonts w:ascii="Times New Roman" w:hAnsi="Times New Roman" w:cs="Times New Roman"/>
        </w:rPr>
        <w:t xml:space="preserve">. 2.14.2 в ред. </w:t>
      </w:r>
      <w:hyperlink r:id="rId54">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2.14.3. Основания для прекращения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выдачи результата предоставления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предоставляющий муниципальную услугу, в срок, не превышающий 5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20 рабочих дней со дня регистрации соответствующего заявления.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(абзац введен </w:t>
      </w:r>
      <w:hyperlink r:id="rId55">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06.03.2019 N 178)</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1"/>
        <w:rPr>
          <w:rFonts w:ascii="Times New Roman" w:hAnsi="Times New Roman" w:cs="Times New Roman"/>
        </w:rPr>
      </w:pPr>
      <w:bookmarkStart w:id="7" w:name="P284"/>
      <w:bookmarkEnd w:id="7"/>
      <w:r w:rsidRPr="00140B16">
        <w:rPr>
          <w:rFonts w:ascii="Times New Roman" w:hAnsi="Times New Roman" w:cs="Times New Roman"/>
        </w:rPr>
        <w:t>III. СОСТАВ, ПОСЛЕДОВАТЕЛЬНОСТЬ И СРОКИ ВЫПОЛНЕНИЯ</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АДМИНИСТРАТИВНЫХ ПРОЦЕДУР, ТРЕБОВАНИЯ К ПОРЯДКУ</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ИХ ВЫПОЛНЕНИЯ, В ТОМ ЧИСЛЕ ОСОБЕННОСТИ ВЫПОЛНЕНИЯ</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АДМИНИСТРАТИВНЫХ ПРОЦЕДУР В ЭЛЕКТРОННОЙ ФОРМЕ, А ТАКЖЕ</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ОСОБЕННОСТИ ВЫПОЛНЕНИЯ АДМИНИСТРАТИВНЫХ ПРОЦЕДУР</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В МНОГОФУНКЦИОНАЛЬНЫХ ЦЕНТРАХ</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28">
        <w:r w:rsidRPr="00140B16">
          <w:rPr>
            <w:rFonts w:ascii="Times New Roman" w:hAnsi="Times New Roman" w:cs="Times New Roman"/>
          </w:rPr>
          <w:t>блок-схеме</w:t>
        </w:r>
      </w:hyperlink>
      <w:r w:rsidRPr="00140B16">
        <w:rPr>
          <w:rFonts w:ascii="Times New Roman" w:hAnsi="Times New Roman" w:cs="Times New Roman"/>
        </w:rPr>
        <w:t xml:space="preserve"> административных процедур (действий) предоставления муниципальной услуги "Предоставление в безвозмездное пользование муниципального имущества, находящегося в муниципальной имущественной казне города Томска, за исключением земельных участков, без торгов", которая представлена в приложении 1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3.2. Предоставление муниципальной услуги включает в себя следующие административные процедуры (действия):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прием и регистрация заявления и прилагаемых документов, направление на рассмотрение;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рассмотрение заявления, решение вопроса о наличии (отсутствии) оснований для отказа в предоставлении муниципальной услуги и подготовка информационного письма об отказе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формирование и направление межведомственных запросов в органы и (или) организации, участвующие в предоставлении муниципальной услуги, получение ответов на запросы;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4) направление заявления и документов, необходимых для предоставления муниципальной </w:t>
      </w:r>
      <w:r w:rsidRPr="00140B16">
        <w:rPr>
          <w:rFonts w:ascii="Times New Roman" w:hAnsi="Times New Roman" w:cs="Times New Roman"/>
        </w:rPr>
        <w:lastRenderedPageBreak/>
        <w:t>услуги, в комиссию по рассмотрению вопросов использования объектов муниципальной собственности или в комиссию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получение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в виде: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6">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протокола о способе предоставления муниципального имущества, находящегося в муниципальной имущественной казне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заключения о целесообразности оказания имущественной поддержки некоммерческим организациям в виде предоставления муниципального имущества в безвозмездное пользование;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7">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 направление в антимонопольный орган в порядке, установленном действующим законодательством, заявления о даче согласия на предоставление муниципальной преференции (в случае предоставления муниципального имущества в безвозмездное пользование в форме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6) издание муниципального правового акта о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7) подготовка проекта договора безвозмездного пользования и направление (вручение)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3.3. Прием и регистрация заявления и прилагаемых документов, направление на рассмотрение.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является поступление в департамент недвижимости заявления при личном обращении заявителя в письменной форме или в виде почтового отправления.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Прием и регистрация заявления и прилагаемых документов (при подаче заявления и прилагаемых документов лично заявителем) осуществляются сотрудником отдела организационно-кадровой работы организационно-правового комитета департамента недвижимости (далее - сотрудник, осуществляющий прием документов), который ставит входящий номер и текущую дату на заявлении заявителя при отсутствии оснований, предусмотренных </w:t>
      </w:r>
      <w:hyperlink w:anchor="P155">
        <w:r w:rsidRPr="00140B16">
          <w:rPr>
            <w:rFonts w:ascii="Times New Roman" w:hAnsi="Times New Roman" w:cs="Times New Roman"/>
          </w:rPr>
          <w:t>пунктом 2.7 раздела 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В случае подачи заявления лично и при наличии оснований, предусмотренных </w:t>
      </w:r>
      <w:hyperlink w:anchor="P155">
        <w:r w:rsidRPr="00140B16">
          <w:rPr>
            <w:rFonts w:ascii="Times New Roman" w:hAnsi="Times New Roman" w:cs="Times New Roman"/>
          </w:rPr>
          <w:t>пунктом 2.7 раздела II</w:t>
        </w:r>
      </w:hyperlink>
      <w:r w:rsidRPr="00140B16">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и сообщает об отказе в приеме заявления и прилагаемых документов с указанием на причины отказа в приеме заявления и прилагаемых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Предварительно заявитель может получить консультацию специалиста, предоставляющего муниципальную услугу, в отношении правильности оформления заявления в соответствии с графиком работы,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Прием и регистрация заявления и прилагаемых документов, направленных почтовой связью, осуществляются сотрудником, осуществляющим прием документов, который в день поступления заявления и прилагаемых документов ставит входящий номер и текущую дату на заявлении.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Регистрация заявления и прилагаемых документов является основанием для начала действий по предоставлению муниципальной услуги при отсутствии оснований, предусмотренных </w:t>
      </w:r>
      <w:hyperlink w:anchor="P155">
        <w:r w:rsidRPr="00140B16">
          <w:rPr>
            <w:rFonts w:ascii="Times New Roman" w:hAnsi="Times New Roman" w:cs="Times New Roman"/>
          </w:rPr>
          <w:t>пунктом 2.7 раздела 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Зарегистрированное заявление передается на рассмотрение начальнику департамента недвижимости для наложения резолюции о сроках исполнения и ответственном исполнителе.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После наложения резолюции заявление и прилагаемые документы направляются специалисту, предоставляющему муниципальную услугу,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При наличии оснований, предусмотренных </w:t>
      </w:r>
      <w:hyperlink w:anchor="P155">
        <w:r w:rsidRPr="00140B16">
          <w:rPr>
            <w:rFonts w:ascii="Times New Roman" w:hAnsi="Times New Roman" w:cs="Times New Roman"/>
          </w:rPr>
          <w:t>пунктом 2.7 раздела II</w:t>
        </w:r>
      </w:hyperlink>
      <w:r w:rsidRPr="00140B16">
        <w:rPr>
          <w:rFonts w:ascii="Times New Roman" w:hAnsi="Times New Roman" w:cs="Times New Roman"/>
        </w:rPr>
        <w:t xml:space="preserve"> настоящего административного регламента, ответственный исполнитель в течение одного дня подготавливает ответ в адрес заявителя об отказе приема заявления и прилагаемых документов и оставлении обращения без рассмотрения по существу поставленных в нем вопросов.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Общий срок совершения административных действий, предусмотренных настоящим пунктом, не может превышать 5 рабочих дней со дня поступления заявления и прилагаемых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Результатом административной процедуры (действия) является прием и регистрация заявления и прилагаемых документов, направление на рассмотрение начальнику департамента недвижимости для наложения резолюции о сроках исполнения и ответственном исполнителе и направление заявления и прилагаемых документов специалисту, предоставляющему муниципальную услугу.</w:t>
      </w:r>
    </w:p>
    <w:p w:rsidR="00140B16" w:rsidRPr="00140B16" w:rsidRDefault="00140B16">
      <w:pPr>
        <w:pStyle w:val="ConsPlusNormal"/>
        <w:spacing w:before="220"/>
        <w:ind w:firstLine="540"/>
        <w:jc w:val="both"/>
        <w:rPr>
          <w:rFonts w:ascii="Times New Roman" w:hAnsi="Times New Roman" w:cs="Times New Roman"/>
        </w:rPr>
      </w:pPr>
      <w:bookmarkStart w:id="8" w:name="P317"/>
      <w:bookmarkEnd w:id="8"/>
      <w:r w:rsidRPr="00140B16">
        <w:rPr>
          <w:rFonts w:ascii="Times New Roman" w:hAnsi="Times New Roman" w:cs="Times New Roman"/>
        </w:rPr>
        <w:t>3.4. Рассмотрение заявления, решение вопроса о наличии (отсутствии) оснований для отказа в предоставлении муниципальной услуги и подготовка информационного письма об отказе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начала административной процедуры (действия) является получение зарегистрированного заявления и прилагаемых документов специалистом, предоставляющим муниципальную услугу.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предоставляющий муниципальную услугу, в течение 15 рабочих дней со дня поступления заявления к нему на рассмотрение осуществляет анализ представленного заявления и прилагаемых документов на предмет: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1) соответствия заявления требованиям, изложенным в </w:t>
      </w:r>
      <w:hyperlink w:anchor="P131">
        <w:r w:rsidRPr="00140B16">
          <w:rPr>
            <w:rFonts w:ascii="Times New Roman" w:hAnsi="Times New Roman" w:cs="Times New Roman"/>
          </w:rPr>
          <w:t>подпункте 1 пункта 2.6 раздела 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наличия (отсутствия) оснований для отказа в предоставлении муниципальной услуги, предусмотренных в </w:t>
      </w:r>
      <w:hyperlink w:anchor="P161">
        <w:r w:rsidRPr="00140B16">
          <w:rPr>
            <w:rFonts w:ascii="Times New Roman" w:hAnsi="Times New Roman" w:cs="Times New Roman"/>
          </w:rPr>
          <w:t>пункте 2.8 раздела 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w:t>
      </w:r>
      <w:hyperlink w:anchor="P161">
        <w:r w:rsidRPr="00140B16">
          <w:rPr>
            <w:rFonts w:ascii="Times New Roman" w:hAnsi="Times New Roman" w:cs="Times New Roman"/>
          </w:rPr>
          <w:t>пунктом 2.8</w:t>
        </w:r>
      </w:hyperlink>
      <w:r w:rsidRPr="00140B16">
        <w:rPr>
          <w:rFonts w:ascii="Times New Roman" w:hAnsi="Times New Roman" w:cs="Times New Roman"/>
        </w:rPr>
        <w:t xml:space="preserve"> настоящего административного регламента, и в случае отсутствия необходимости в осуществлении запроса недостающих документов в рамках межведомственного взаимодействия специалист, предоставляющий муниципальную услугу, готовит документы для рассмотрения комиссией по рассмотрению вопросов использования объектов муниципальной собственности или комиссией по вопросам предоставления муниципального имущества в безвозмездное пользование некоммерческим организациям (в случае</w:t>
      </w:r>
      <w:proofErr w:type="gramEnd"/>
      <w:r w:rsidRPr="00140B16">
        <w:rPr>
          <w:rFonts w:ascii="Times New Roman" w:hAnsi="Times New Roman" w:cs="Times New Roman"/>
        </w:rPr>
        <w:t xml:space="preserve"> передачи муниципального имущества в безвозмездное пользование некоммерческим организациям), вопроса о возможности (целесообразности) предоставления муниципального имущества в безвозмездное пользование.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8">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в </w:t>
      </w:r>
      <w:hyperlink w:anchor="P161">
        <w:r w:rsidRPr="00140B16">
          <w:rPr>
            <w:rFonts w:ascii="Times New Roman" w:hAnsi="Times New Roman" w:cs="Times New Roman"/>
          </w:rPr>
          <w:t>пункте 2.8 раздела II</w:t>
        </w:r>
      </w:hyperlink>
      <w:r w:rsidRPr="00140B16">
        <w:rPr>
          <w:rFonts w:ascii="Times New Roman" w:hAnsi="Times New Roman" w:cs="Times New Roman"/>
        </w:rPr>
        <w:t xml:space="preserve"> настоящего административного регламента, специалист, предоставляющий муниципальную услугу, выявляет необходимость в осуществлении запроса </w:t>
      </w:r>
      <w:r w:rsidRPr="00140B16">
        <w:rPr>
          <w:rFonts w:ascii="Times New Roman" w:hAnsi="Times New Roman" w:cs="Times New Roman"/>
        </w:rPr>
        <w:lastRenderedPageBreak/>
        <w:t>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roofErr w:type="gramEnd"/>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При наличии оснований для отказа в предоставлении муниципальной услуги, предусмотренных в </w:t>
      </w:r>
      <w:hyperlink w:anchor="P161">
        <w:r w:rsidRPr="00140B16">
          <w:rPr>
            <w:rFonts w:ascii="Times New Roman" w:hAnsi="Times New Roman" w:cs="Times New Roman"/>
          </w:rPr>
          <w:t>пункте 2.8 раздела II</w:t>
        </w:r>
      </w:hyperlink>
      <w:r w:rsidRPr="00140B16">
        <w:rPr>
          <w:rFonts w:ascii="Times New Roman" w:hAnsi="Times New Roman" w:cs="Times New Roman"/>
        </w:rPr>
        <w:t xml:space="preserve"> настоящего административного регламента, специалист, предоставляющий муниципальную услугу, в течение 2 рабочих дней со дня выявления оснований для отказа в предоставлении муниципальной услуги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 и передает</w:t>
      </w:r>
      <w:proofErr w:type="gramEnd"/>
      <w:r w:rsidRPr="00140B16">
        <w:rPr>
          <w:rFonts w:ascii="Times New Roman" w:hAnsi="Times New Roman" w:cs="Times New Roman"/>
        </w:rPr>
        <w:t xml:space="preserve"> на подпись начальнику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со дня получения информационного письма об отказе в предоставлении муниципальной услуги подписывает информационное письмо об отказе в предоставлении муниципальной услуги и передает сотруднику, осуществляющему прием документов, для направления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в течение 1 рабочего дня со дня получения информационного письма об отказе в предоставлении муниципальной услуги, подписанного начальником департамента недвижимости, осуществляет регистрацию и направление информационного письма об отказе в предоставлении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Общий срок осуществления административной процедуры составляет не более 20 рабочих дней со дня регистрации заявления.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Результатами административной процедуры, предусмотренной настоящим пунктом, являются:</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1) выявление возможности подготовки документов для рассмотрения вопроса комиссией по рассмотрению вопросов использования объектов муниципальной собственности или комиссией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в случае отсутствия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w:t>
      </w:r>
      <w:proofErr w:type="gramEnd"/>
      <w:r w:rsidRPr="00140B16">
        <w:rPr>
          <w:rFonts w:ascii="Times New Roman" w:hAnsi="Times New Roman" w:cs="Times New Roman"/>
        </w:rPr>
        <w:t xml:space="preserve"> и муниципальных учреждений, участвующих в предоставлении муниципальной услуги, в рамках межведомственного взаимодействия;</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5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выявление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подписание информационного письма об отказе в предоставлении муниципальной услуги начальником департамента недвижимости и его направление заявителю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3.5. Формирование и направление межведомственных запросов в органы и (или) организации, участвующие в предоставлении муниципальной услуги, получение ответов на запросы.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Основанием для начала административной процедуры является выявление специалистом, предоставляющим муниципальную услугу,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w:t>
      </w:r>
      <w:r w:rsidRPr="00140B16">
        <w:rPr>
          <w:rFonts w:ascii="Times New Roman" w:hAnsi="Times New Roman" w:cs="Times New Roman"/>
        </w:rPr>
        <w:lastRenderedPageBreak/>
        <w:t>учреждений, участвующих в предоставлении муниципальной услуги, в рамках межведомственного взаимодействия.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предоставляющий муниципальную услугу, в зависимости от содержания заявления о предоставлении муниципальной услуги подготавливает межведомственные запросы следующих документов в органы и (или) организации, участвующие в предоставлении муниципальной услуги, в рамках межведомственного информационного взаимодействия: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сведение о наличии лицензии на осуществление образовательной деятельности;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сведения о наличии лицензии на осуществление медицинской деятельности;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 выписка из Единого государственного реестра недвижимости о зарегистрированных правах на сеть инженерно-технического обеспечения;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6) муниципальный контракт по результатам конкурса или аукциона, проведенных в соответствии с Федеральным </w:t>
      </w:r>
      <w:hyperlink r:id="rId60">
        <w:r w:rsidRPr="00140B16">
          <w:rPr>
            <w:rFonts w:ascii="Times New Roman" w:hAnsi="Times New Roman" w:cs="Times New Roman"/>
          </w:rPr>
          <w:t>законом</w:t>
        </w:r>
      </w:hyperlink>
      <w:r w:rsidRPr="00140B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конкурсная документация либо документация об аукционе.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140B16">
        <w:rPr>
          <w:rFonts w:ascii="Times New Roman" w:hAnsi="Times New Roman" w:cs="Times New Roman"/>
        </w:rPr>
        <w:t>роут</w:t>
      </w:r>
      <w:proofErr w:type="spellEnd"/>
      <w:r w:rsidRPr="00140B16">
        <w:rPr>
          <w:rFonts w:ascii="Times New Roman" w:hAnsi="Times New Roman" w:cs="Times New Roman"/>
        </w:rPr>
        <w:t>"), а в период отсутствия технической возможности электронного межведомственного взаимодействия - посредством почтового отправления. Срок ответа посредством электронного взаимодействия "Смарт-</w:t>
      </w:r>
      <w:proofErr w:type="spellStart"/>
      <w:r w:rsidRPr="00140B16">
        <w:rPr>
          <w:rFonts w:ascii="Times New Roman" w:hAnsi="Times New Roman" w:cs="Times New Roman"/>
        </w:rPr>
        <w:t>роут</w:t>
      </w:r>
      <w:proofErr w:type="spellEnd"/>
      <w:r w:rsidRPr="00140B16">
        <w:rPr>
          <w:rFonts w:ascii="Times New Roman" w:hAnsi="Times New Roman" w:cs="Times New Roman"/>
        </w:rPr>
        <w:t>" - 5 рабочих дней.</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направления межведомственного запроса почтовым отправлением межведомственный запрос передается на подпись начальнику департамента недвижимости. После подписания межведомственного запроса начальником департамента недвижимости он регистрируется сотрудником, осуществляющим прием документов, и направляется в соответствующие органы и (или) организации, участвующие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Общий срок осуществления административной процедуры составляет не более 10 рабочих дней со дня выявления необходимости в осуществлении запроса недостающих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Результатом административной процедуры является получение ответов на межведомственные запросы.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3.6. Направление заявления и документов, необходимых для предоставления муниципальной услуги, в комиссию по рассмотрению вопросов использования объектов муниципальной собственности или в комиссию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получение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в виде: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lastRenderedPageBreak/>
        <w:t xml:space="preserve">(в ред. </w:t>
      </w:r>
      <w:hyperlink r:id="rId61">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протокола о способе предоставления муниципального имущества, находящегося в муниципальной имущественной казне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заключения о целесообразности оказания имущественной поддержки некоммерческим организациям в виде предоставления муниципального имущества в безвозмездное пользование.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2">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начала административной процедуры является наличие всех документов, необходимых для предоставления муниципальной услуги, в том числе ответов на межведомственные запросы.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наличии всех документов, необходимых для предоставления муниципальной услуги, в том числе ответов на межведомственные запросы, специалист, предоставляющий муниципальную услугу, осуществляет следующую работу:</w:t>
      </w:r>
    </w:p>
    <w:p w:rsidR="00140B16" w:rsidRPr="00140B16" w:rsidRDefault="00140B16">
      <w:pPr>
        <w:pStyle w:val="ConsPlusNormal"/>
        <w:spacing w:before="220"/>
        <w:ind w:firstLine="540"/>
        <w:jc w:val="both"/>
        <w:rPr>
          <w:rFonts w:ascii="Times New Roman" w:hAnsi="Times New Roman" w:cs="Times New Roman"/>
        </w:rPr>
      </w:pPr>
      <w:bookmarkStart w:id="9" w:name="P354"/>
      <w:bookmarkEnd w:id="9"/>
      <w:r w:rsidRPr="00140B16">
        <w:rPr>
          <w:rFonts w:ascii="Times New Roman" w:hAnsi="Times New Roman" w:cs="Times New Roman"/>
        </w:rPr>
        <w:t xml:space="preserve">1) рассматривает заявление и прилагаемые документы на предмет наличия (отсутствия) оснований для отказа в предоставлении муниципальной услуги, предусмотренных в </w:t>
      </w:r>
      <w:hyperlink w:anchor="P161">
        <w:r w:rsidRPr="00140B16">
          <w:rPr>
            <w:rFonts w:ascii="Times New Roman" w:hAnsi="Times New Roman" w:cs="Times New Roman"/>
          </w:rPr>
          <w:t>пункте 2.8 раздела II</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2) подготавливает документы на рассмотрение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представляет подготовленные письма в соответствующую комиссию на подпись начальнику департамента недвижимости для последующей регистрации сотрудником, осуществляющим прием документов, и направления в соответствующую комиссию;</w:t>
      </w:r>
      <w:proofErr w:type="gramEnd"/>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3">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bookmarkStart w:id="10" w:name="P357"/>
      <w:bookmarkEnd w:id="10"/>
      <w:r w:rsidRPr="00140B16">
        <w:rPr>
          <w:rFonts w:ascii="Times New Roman" w:hAnsi="Times New Roman" w:cs="Times New Roman"/>
        </w:rPr>
        <w:t xml:space="preserve">3) подготавливает проект информационного письма об отказе в предоставлении муниципальной услуги в случае наличия оснований для отказа в предоставлении муниципальной услуги, предусмотренных в </w:t>
      </w:r>
      <w:hyperlink w:anchor="P161">
        <w:r w:rsidRPr="00140B16">
          <w:rPr>
            <w:rFonts w:ascii="Times New Roman" w:hAnsi="Times New Roman" w:cs="Times New Roman"/>
          </w:rPr>
          <w:t>пункте 2.8 раздела II</w:t>
        </w:r>
      </w:hyperlink>
      <w:r w:rsidRPr="00140B16">
        <w:rPr>
          <w:rFonts w:ascii="Times New Roman" w:hAnsi="Times New Roman" w:cs="Times New Roman"/>
        </w:rPr>
        <w:t xml:space="preserve"> настоящего административного регламента, выявленных в результате рассмотрения ответов на межведомственные запросы, передает соответствующий проект на подпись начальнику Департамента.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со дня получения информационного письма об отказе в предоставлении муниципальной услуги подписывает информационное письмо об отказе в предоставлении муниципальной услуги и передает сотруднику, осуществляющему прием документов, для направления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в течение 1 рабочего дня со дня получения информационного письма об отказе в предоставлении муниципальной услуги, подписанного начальником департамента недвижимости, осуществляет регистрацию и направление информационного письма об отказе в предоставлении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Максимальный срок совершения административных действий, предусмотренных </w:t>
      </w:r>
      <w:hyperlink w:anchor="P354">
        <w:r w:rsidRPr="00140B16">
          <w:rPr>
            <w:rFonts w:ascii="Times New Roman" w:hAnsi="Times New Roman" w:cs="Times New Roman"/>
          </w:rPr>
          <w:t>абзацами 6</w:t>
        </w:r>
      </w:hyperlink>
      <w:r w:rsidRPr="00140B16">
        <w:rPr>
          <w:rFonts w:ascii="Times New Roman" w:hAnsi="Times New Roman" w:cs="Times New Roman"/>
        </w:rPr>
        <w:t xml:space="preserve"> - </w:t>
      </w:r>
      <w:hyperlink w:anchor="P357">
        <w:r w:rsidRPr="00140B16">
          <w:rPr>
            <w:rFonts w:ascii="Times New Roman" w:hAnsi="Times New Roman" w:cs="Times New Roman"/>
          </w:rPr>
          <w:t>8</w:t>
        </w:r>
      </w:hyperlink>
      <w:r w:rsidRPr="00140B16">
        <w:rPr>
          <w:rFonts w:ascii="Times New Roman" w:hAnsi="Times New Roman" w:cs="Times New Roman"/>
        </w:rPr>
        <w:t xml:space="preserve"> настоящего пункта, не может превышать 5 рабочих дней со дня получения ответов на межведомственные запросы.</w:t>
      </w:r>
    </w:p>
    <w:p w:rsidR="00140B16" w:rsidRPr="00140B16" w:rsidRDefault="00140B16">
      <w:pPr>
        <w:pStyle w:val="ConsPlusNormal"/>
        <w:spacing w:before="220"/>
        <w:ind w:firstLine="540"/>
        <w:jc w:val="both"/>
        <w:rPr>
          <w:rFonts w:ascii="Times New Roman" w:hAnsi="Times New Roman" w:cs="Times New Roman"/>
        </w:rPr>
      </w:pPr>
      <w:bookmarkStart w:id="11" w:name="P361"/>
      <w:bookmarkEnd w:id="11"/>
      <w:proofErr w:type="gramStart"/>
      <w:r w:rsidRPr="00140B16">
        <w:rPr>
          <w:rFonts w:ascii="Times New Roman" w:hAnsi="Times New Roman" w:cs="Times New Roman"/>
        </w:rPr>
        <w:t xml:space="preserve">Комиссия по рассмотрению вопросов использования объектов муниципальной собственности осуществляет рассмотрение вопроса о предоставлении в безвозмездное пользование муниципального имущества, в том числе о способе предоставления муниципального имущества в безвозмездное пользование, о целях использования муниципального имущества, передаваемого в безвозмездное пользование, в порядке, утвержденном </w:t>
      </w:r>
      <w:hyperlink r:id="rId64">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Города Томска от 25.02.2013 N 160 "Об утверждении Положения о работе комиссии по рассмотрению вопросов использования объектов</w:t>
      </w:r>
      <w:proofErr w:type="gramEnd"/>
      <w:r w:rsidRPr="00140B16">
        <w:rPr>
          <w:rFonts w:ascii="Times New Roman" w:hAnsi="Times New Roman" w:cs="Times New Roman"/>
        </w:rPr>
        <w:t xml:space="preserve"> муниципальной собственности".</w:t>
      </w:r>
    </w:p>
    <w:p w:rsidR="00140B16" w:rsidRPr="00140B16" w:rsidRDefault="00140B16">
      <w:pPr>
        <w:pStyle w:val="ConsPlusNormal"/>
        <w:spacing w:before="220"/>
        <w:ind w:firstLine="540"/>
        <w:jc w:val="both"/>
        <w:rPr>
          <w:rFonts w:ascii="Times New Roman" w:hAnsi="Times New Roman" w:cs="Times New Roman"/>
        </w:rPr>
      </w:pPr>
      <w:bookmarkStart w:id="12" w:name="P362"/>
      <w:bookmarkEnd w:id="12"/>
      <w:proofErr w:type="gramStart"/>
      <w:r w:rsidRPr="00140B16">
        <w:rPr>
          <w:rFonts w:ascii="Times New Roman" w:hAnsi="Times New Roman" w:cs="Times New Roman"/>
        </w:rPr>
        <w:t xml:space="preserve">Комиссия по вопросам предоставления муниципального имущества в безвозмездное </w:t>
      </w:r>
      <w:r w:rsidRPr="00140B16">
        <w:rPr>
          <w:rFonts w:ascii="Times New Roman" w:hAnsi="Times New Roman" w:cs="Times New Roman"/>
        </w:rPr>
        <w:lastRenderedPageBreak/>
        <w:t xml:space="preserve">пользование некоммерческим организациям (в случае передачи муниципального имущества в безвозмездное пользование некоммерческим организациям) принимает заключение о целесообразности оказания имущественной поддержки некоммерческим организациям в виде предоставления муниципального имущества в безвозмездное пользование в порядке, утвержденном </w:t>
      </w:r>
      <w:hyperlink r:id="rId65">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Города Томска от 17.09.2012 N 1088 "О создании в администрации Города Томска комиссии по вопросам предоставления муниципального</w:t>
      </w:r>
      <w:proofErr w:type="gramEnd"/>
      <w:r w:rsidRPr="00140B16">
        <w:rPr>
          <w:rFonts w:ascii="Times New Roman" w:hAnsi="Times New Roman" w:cs="Times New Roman"/>
        </w:rPr>
        <w:t xml:space="preserve"> имущества в безвозмездное пользование некоммерческим организациям".</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6">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Максимальный срок совершения административной процедуры, предусмотренной </w:t>
      </w:r>
      <w:hyperlink w:anchor="P361">
        <w:r w:rsidRPr="00140B16">
          <w:rPr>
            <w:rFonts w:ascii="Times New Roman" w:hAnsi="Times New Roman" w:cs="Times New Roman"/>
          </w:rPr>
          <w:t>абзацами 12</w:t>
        </w:r>
      </w:hyperlink>
      <w:r w:rsidRPr="00140B16">
        <w:rPr>
          <w:rFonts w:ascii="Times New Roman" w:hAnsi="Times New Roman" w:cs="Times New Roman"/>
        </w:rPr>
        <w:t xml:space="preserve">, </w:t>
      </w:r>
      <w:hyperlink w:anchor="P362">
        <w:r w:rsidRPr="00140B16">
          <w:rPr>
            <w:rFonts w:ascii="Times New Roman" w:hAnsi="Times New Roman" w:cs="Times New Roman"/>
          </w:rPr>
          <w:t>13</w:t>
        </w:r>
      </w:hyperlink>
      <w:r w:rsidRPr="00140B16">
        <w:rPr>
          <w:rFonts w:ascii="Times New Roman" w:hAnsi="Times New Roman" w:cs="Times New Roman"/>
        </w:rPr>
        <w:t xml:space="preserve"> настоящего пункта, не может превышать 20 рабочих дней со дня поступления письма в соответствующую комиссию.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Результатами административной процедуры являются: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в виде: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7">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протокола о способе предоставления муниципального имущества, находящегося в муниципальной имущественной казне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заключения о целесообразности оказания имущественной поддержки некоммерческим организациям в виде предоставления муниципального имущества в безвозмездное пользование;</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8">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подписание информационного письма об отказе в предоставлении муниципальной услуги начальником департамента недвижимости и его направление заявителю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Общий срок процедуры составляет 25 рабочих дней со дня получения всех документов, необходимых для предоставления муниципальной услуги, в том числе ответов на межведомственные запросы.</w:t>
      </w:r>
    </w:p>
    <w:p w:rsidR="00140B16" w:rsidRPr="00140B16" w:rsidRDefault="00140B16">
      <w:pPr>
        <w:pStyle w:val="ConsPlusNormal"/>
        <w:spacing w:before="220"/>
        <w:ind w:firstLine="540"/>
        <w:jc w:val="both"/>
        <w:rPr>
          <w:rFonts w:ascii="Times New Roman" w:hAnsi="Times New Roman" w:cs="Times New Roman"/>
        </w:rPr>
      </w:pPr>
      <w:bookmarkStart w:id="13" w:name="P373"/>
      <w:bookmarkEnd w:id="13"/>
      <w:r w:rsidRPr="00140B16">
        <w:rPr>
          <w:rFonts w:ascii="Times New Roman" w:hAnsi="Times New Roman" w:cs="Times New Roman"/>
        </w:rPr>
        <w:t>3.7. Направление в антимонопольный орган в порядке, установленном действующим законодательством, заявления о даче согласия на предоставление муниципальной преференции (в случае предоставления муниципального имущества в безвозмездное пользование в форме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В случае если комиссией по рассмотрению вопросов использования объектов муниципальной собственности принято решение об отказе в предоставлении муниципального имущества в безвозмездное пользование по основаниям, указанным в настоящем административном регламенте, либо в случае если комиссией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принято отрицательное заключение о целесообразности передачи</w:t>
      </w:r>
      <w:proofErr w:type="gramEnd"/>
      <w:r w:rsidRPr="00140B16">
        <w:rPr>
          <w:rFonts w:ascii="Times New Roman" w:hAnsi="Times New Roman" w:cs="Times New Roman"/>
        </w:rPr>
        <w:t xml:space="preserve"> в безвозмездное пользование муниципального имущества, специалистом, предоставляющим муниципальную услугу, осуществляется подготовка информационного письма об отказе в предоставлении муниципальной услуги и передача его на подпись начальнику департамента недвижимости.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6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со дня получения информационного письма об отказе в предоставлении муниципальной услуги подписывает информационное письмо об отказе в предоставлении муниципальной услуги и передает сотруднику, осуществляющему прием документов, для направления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Сотрудник, осуществляющий прием документов, в течение 1 рабочего дня со дня получения информационного письма об отказе в предоставлении муниципальной услуги, подписанного начальником департамента недвижимости, осуществляет регистрацию и направление информационного письма об отказе в предоставлении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В случае принятия комиссией по рассмотрению вопросов использования объектов муниципальной собственности либо комиссией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решения о передаче муниципального имущества в безвозмездное пользование в форме предоставления муниципальной преференции специалист, предоставляющий муниципальную услугу, осуществляет подготовку и передачу для подписания начальнику департамента недвижимости проекта</w:t>
      </w:r>
      <w:proofErr w:type="gramEnd"/>
      <w:r w:rsidRPr="00140B16">
        <w:rPr>
          <w:rFonts w:ascii="Times New Roman" w:hAnsi="Times New Roman" w:cs="Times New Roman"/>
        </w:rPr>
        <w:t xml:space="preserve"> заявления о даче согласия на предоставление муниципальной преференции в антимонопольный орган.</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70">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подписывает заявление в антимонопольный орган о даче согласия на предоставление муниципальной преференции либо информационное письмо об отказе в предоставлении муниципальной услуги. Заявление в антимонопольный орган о даче согласия на предоставление муниципальной преференции в установленном порядке передается сотруднику, осуществляющему прием документов, для регистрации и направления.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осуществляет регистрацию и направление заявления в антимонопольный орган.</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Специалист, предоставляющий муниципальную услугу, в течение 5 рабочих дней со дня получения решения антимонопольного органа об отказе в даче согласия на передачу муниципального имущества в безвозмездное пользование без проведения торгов, если такая передача является формой предоставления муниципальной преференции, осуществляет подготовку информационного письма об отказе в предоставлении муниципальной услуги и передает для подписания начальнику департамента недвижимости.</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Максимальный срок совершения административной процедуры, предусмотренной настоящим пунктом, не может превышать 25 рабочих дней со дня принятия решения соответствующей комиссией.</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Результатами административной процедуры являются: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решение антимонопольного органа о даче согласия на предоставление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решение антимонопольного органа о даче согласия на предоставление муниципальной преференции и введении ограничения в отношении предоставления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решение антимонопольного органа об отказе в предоставлении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В случае если антимонопольный орган по результатам рассмотрения заявления о даче согласия на предоставление муниципальной преференции в порядке, установленном федеральным антимонопольным органом, принимает решение о продлении срока рассмотрения этого заявления на срок не более чем на два месяца, то предоставление муниципальной услуги приостанавливается до момента получения решения об отказе в предоставлении муниципальной преференции, решения о даче согласия на предоставление муниципальной</w:t>
      </w:r>
      <w:proofErr w:type="gramEnd"/>
      <w:r w:rsidRPr="00140B16">
        <w:rPr>
          <w:rFonts w:ascii="Times New Roman" w:hAnsi="Times New Roman" w:cs="Times New Roman"/>
        </w:rPr>
        <w:t xml:space="preserve"> преференции, решения о даче согласия на предоставление муниципальной преференции и введении ограничения в отношении предоставления муниципальной преференции.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В случае приостановления предоставления муниципальной услуги специалист, предоставляющий муниципальную услугу, подготавливает информационное письмо о приостановлении предоставления муниципальной услуги в течение 1 рабочего дня со дня </w:t>
      </w:r>
      <w:r w:rsidRPr="00140B16">
        <w:rPr>
          <w:rFonts w:ascii="Times New Roman" w:hAnsi="Times New Roman" w:cs="Times New Roman"/>
        </w:rPr>
        <w:lastRenderedPageBreak/>
        <w:t>выявления оснований в приостановлении предоставления муниципальной услуги и направляет информационное письмо на подпись начальнику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со дня получения информационного письма о приостановлении предоставления муниципальной услуги подписывает информационное письмо и передает сотруднику, осуществляющему прием документов, для вручения (направления)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в течение 1 рабочего дня со дня получения информационного письма о приостановлении предоставления муниципальной услуги, подписанного начальником департамента недвижимости, осуществляет регистрацию и вручение (направление) информационного письма о приостановлении предоставления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bookmarkStart w:id="14" w:name="P392"/>
      <w:bookmarkEnd w:id="14"/>
      <w:r w:rsidRPr="00140B16">
        <w:rPr>
          <w:rFonts w:ascii="Times New Roman" w:hAnsi="Times New Roman" w:cs="Times New Roman"/>
        </w:rPr>
        <w:t>3.8. Издание муниципального правового акта о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административной процедуры (действия) является получение соответствующего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решения антимонопольного органа о даче согласия на предоставление муниципальной преференции.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71">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Специалист, предоставляющий муниципальную услугу, в течение 5 рабочих дней со дня получения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 некоммерческим организациям), решения антимонопольного органа (в случае передачи муниципального имущества в безвозмездное пользование без проведения торгов, если такая передача</w:t>
      </w:r>
      <w:proofErr w:type="gramEnd"/>
      <w:r w:rsidRPr="00140B16">
        <w:rPr>
          <w:rFonts w:ascii="Times New Roman" w:hAnsi="Times New Roman" w:cs="Times New Roman"/>
        </w:rPr>
        <w:t xml:space="preserve"> является формой предоставления муниципальной преференции) о даче согласия на предоставление муниципальной преференции осуществляет подготовку и передачу начальнику департамента недвижимости: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72">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проекта муниципального правового акта Думы Города Томска о согласовании предоставления заявителю муниципального недвижимого имущества в безвозмездное пользование, а также письма департамента недвижимости в администрацию Города Томска о направлении </w:t>
      </w:r>
      <w:proofErr w:type="gramStart"/>
      <w:r w:rsidRPr="00140B16">
        <w:rPr>
          <w:rFonts w:ascii="Times New Roman" w:hAnsi="Times New Roman" w:cs="Times New Roman"/>
        </w:rPr>
        <w:t>проекта решения Думы Города Томска</w:t>
      </w:r>
      <w:proofErr w:type="gramEnd"/>
      <w:r w:rsidRPr="00140B16">
        <w:rPr>
          <w:rFonts w:ascii="Times New Roman" w:hAnsi="Times New Roman" w:cs="Times New Roman"/>
        </w:rPr>
        <w:t xml:space="preserve"> и иных предусмотренных </w:t>
      </w:r>
      <w:hyperlink r:id="rId73">
        <w:r w:rsidRPr="00140B16">
          <w:rPr>
            <w:rFonts w:ascii="Times New Roman" w:hAnsi="Times New Roman" w:cs="Times New Roman"/>
          </w:rPr>
          <w:t>правилами</w:t>
        </w:r>
      </w:hyperlink>
      <w:r w:rsidRPr="00140B16">
        <w:rPr>
          <w:rFonts w:ascii="Times New Roman" w:hAnsi="Times New Roman" w:cs="Times New Roman"/>
        </w:rPr>
        <w:t xml:space="preserve"> взаимодействия администрации Города Томска с Думой Города Томска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проекта муниципального правового акта администрации Города Томска о предоставлении заявителю муниципального имущества в безвозмездное пользование.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Начальник департамента недвижимости в течение 2 рабочих дней подписывает письмо департамента недвижимости в администрацию Города Томска о направлении </w:t>
      </w:r>
      <w:proofErr w:type="gramStart"/>
      <w:r w:rsidRPr="00140B16">
        <w:rPr>
          <w:rFonts w:ascii="Times New Roman" w:hAnsi="Times New Roman" w:cs="Times New Roman"/>
        </w:rPr>
        <w:t>проекта решения Думы Города Томска</w:t>
      </w:r>
      <w:proofErr w:type="gramEnd"/>
      <w:r w:rsidRPr="00140B16">
        <w:rPr>
          <w:rFonts w:ascii="Times New Roman" w:hAnsi="Times New Roman" w:cs="Times New Roman"/>
        </w:rPr>
        <w:t xml:space="preserve"> и передает сотруднику, осуществляющему прием документов, для регистрации и направления.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в течение 1 рабочего дня осуществляет регистрацию и направление письма департамента недвижимости в администрацию Города Томска.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Проект муниципального правового акта администрации Города Томска о предоставлении муниципального имущества в безвозмездное пользование направляется на согласование и подписание Мэром Города Томска в порядке и сроки, установленные </w:t>
      </w:r>
      <w:hyperlink r:id="rId74">
        <w:r w:rsidRPr="00140B16">
          <w:rPr>
            <w:rFonts w:ascii="Times New Roman" w:hAnsi="Times New Roman" w:cs="Times New Roman"/>
          </w:rPr>
          <w:t>Стандартом</w:t>
        </w:r>
      </w:hyperlink>
      <w:r w:rsidRPr="00140B16">
        <w:rPr>
          <w:rFonts w:ascii="Times New Roman" w:hAnsi="Times New Roman" w:cs="Times New Roman"/>
        </w:rPr>
        <w:t xml:space="preserve"> делопроизводства.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В случае если предоставление муниципальной услуги осуществляется с предварительного согласия Думы Города Томска в форме решения Думы Города Томска, подготовка </w:t>
      </w:r>
      <w:proofErr w:type="gramStart"/>
      <w:r w:rsidRPr="00140B16">
        <w:rPr>
          <w:rFonts w:ascii="Times New Roman" w:hAnsi="Times New Roman" w:cs="Times New Roman"/>
        </w:rPr>
        <w:t>проекта муниципального правового акта администрации Города Томска</w:t>
      </w:r>
      <w:proofErr w:type="gramEnd"/>
      <w:r w:rsidRPr="00140B16">
        <w:rPr>
          <w:rFonts w:ascii="Times New Roman" w:hAnsi="Times New Roman" w:cs="Times New Roman"/>
        </w:rPr>
        <w:t xml:space="preserve"> осуществляется со дня получения решения Думы Города Томска в порядке и сроки, предусмотренные настоящим пунктом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принятия Думой Города Томска решения об отказе в согласовании передачи в безвозмездное пользование специалист, предоставляющий муниципальную услугу, в течение 5 рабочих дней со дня заседания Думы Города Томска осуществляет подготовку информационного письма об отказе в предоставлении муниципальной услуги и передает для подписания начальнику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подписывает информационное письмо об отказе в предоставлении муниципальной услуги и передает сотруднику, осуществляющему прием документов, для направления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Сотрудник, осуществляющий прием документов, в течение 1 рабочего дня осуществляет регистрацию и направление информационного письма об отказе в предоставлении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Срок осуществления административной процедуры устанавливается </w:t>
      </w:r>
      <w:hyperlink r:id="rId75">
        <w:r w:rsidRPr="00140B16">
          <w:rPr>
            <w:rFonts w:ascii="Times New Roman" w:hAnsi="Times New Roman" w:cs="Times New Roman"/>
          </w:rPr>
          <w:t>Стандартом</w:t>
        </w:r>
      </w:hyperlink>
      <w:r w:rsidRPr="00140B16">
        <w:rPr>
          <w:rFonts w:ascii="Times New Roman" w:hAnsi="Times New Roman" w:cs="Times New Roman"/>
        </w:rPr>
        <w:t xml:space="preserve"> делопроизводства в администрации Города Томска, </w:t>
      </w:r>
      <w:hyperlink r:id="rId76">
        <w:r w:rsidRPr="00140B16">
          <w:rPr>
            <w:rFonts w:ascii="Times New Roman" w:hAnsi="Times New Roman" w:cs="Times New Roman"/>
          </w:rPr>
          <w:t>Регламентом</w:t>
        </w:r>
      </w:hyperlink>
      <w:r w:rsidRPr="00140B16">
        <w:rPr>
          <w:rFonts w:ascii="Times New Roman" w:hAnsi="Times New Roman" w:cs="Times New Roman"/>
        </w:rPr>
        <w:t xml:space="preserve"> работы администрации Города Томска, </w:t>
      </w:r>
      <w:hyperlink r:id="rId77">
        <w:r w:rsidRPr="00140B16">
          <w:rPr>
            <w:rFonts w:ascii="Times New Roman" w:hAnsi="Times New Roman" w:cs="Times New Roman"/>
          </w:rPr>
          <w:t>Регламентом</w:t>
        </w:r>
      </w:hyperlink>
      <w:r w:rsidRPr="00140B16">
        <w:rPr>
          <w:rFonts w:ascii="Times New Roman" w:hAnsi="Times New Roman" w:cs="Times New Roman"/>
        </w:rPr>
        <w:t xml:space="preserve"> Думы Города Томска, но не может превышать 30 рабочих дней со дня получения соответствующего решения комиссии по рассмотрению вопросов использования объектов муниципальной собственности или комиссии по вопросам предоставления муниципального имущества в безвозмездное пользование некоммерческим организациям (в случае передачи муниципального имущества в безвозмездное пользование</w:t>
      </w:r>
      <w:proofErr w:type="gramEnd"/>
      <w:r w:rsidRPr="00140B16">
        <w:rPr>
          <w:rFonts w:ascii="Times New Roman" w:hAnsi="Times New Roman" w:cs="Times New Roman"/>
        </w:rPr>
        <w:t xml:space="preserve"> некоммерческим организациям) или антимонопольного органа.</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(в ред. </w:t>
      </w:r>
      <w:hyperlink r:id="rId78">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 от 17.05.2023 N 370)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Результатом административной процедуры (действия) является издание муниципального правового акта о предоставлении муниципальной услуги или направление информационного письма об отказе в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bookmarkStart w:id="15" w:name="P409"/>
      <w:bookmarkEnd w:id="15"/>
      <w:r w:rsidRPr="00140B16">
        <w:rPr>
          <w:rFonts w:ascii="Times New Roman" w:hAnsi="Times New Roman" w:cs="Times New Roman"/>
        </w:rPr>
        <w:t>3.9. Подготовка проекта договора безвозмездного пользования и направление (вручение)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Основанием для административной процедуры (действия) является издание муниципального правового акта о предоставлении муниципального имущества в безвозмездное пользование.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Специалист, предоставляющий муниципальную услугу, в течение 7 рабочих дней со дня </w:t>
      </w:r>
      <w:proofErr w:type="gramStart"/>
      <w:r w:rsidRPr="00140B16">
        <w:rPr>
          <w:rFonts w:ascii="Times New Roman" w:hAnsi="Times New Roman" w:cs="Times New Roman"/>
        </w:rPr>
        <w:t>получения муниципального правового акта администрации Города Томска</w:t>
      </w:r>
      <w:proofErr w:type="gramEnd"/>
      <w:r w:rsidRPr="00140B16">
        <w:rPr>
          <w:rFonts w:ascii="Times New Roman" w:hAnsi="Times New Roman" w:cs="Times New Roman"/>
        </w:rPr>
        <w:t xml:space="preserve"> о предоставлении муниципального имущества в безвозмездное пользование осуществляет подготовку проекта договора безвозмездного пользования и передает для подписания начальнику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Начальник департамента недвижимости в течение 2 рабочих дней со дня получения проекта договора безвозмездного пользования подписывает проект.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предоставляющий муниципальную услугу, в течение 1 рабочего дня со дня подписания проекта договора безвозмездного пользования уведомляет заявителя о результате и способе получения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Способ осуществления административной процедуры зависит от выбранного заявителем при подаче заявления и прилагаемых документов </w:t>
      </w:r>
      <w:proofErr w:type="gramStart"/>
      <w:r w:rsidRPr="00140B16">
        <w:rPr>
          <w:rFonts w:ascii="Times New Roman" w:hAnsi="Times New Roman" w:cs="Times New Roman"/>
        </w:rPr>
        <w:t>способа доставки результата предоставления муниципальной услуги</w:t>
      </w:r>
      <w:proofErr w:type="gramEnd"/>
      <w:r w:rsidRPr="00140B16">
        <w:rPr>
          <w:rFonts w:ascii="Times New Roman" w:hAnsi="Times New Roman" w:cs="Times New Roman"/>
        </w:rPr>
        <w:t xml:space="preserve"> заявителю: почтовой связью, получение заявителем лично.</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При личном обращении заявителя за получением конечного результата предоставления муниципальной услуги в виде проекта договора безвозмездного пользования специалист, </w:t>
      </w:r>
      <w:r w:rsidRPr="00140B16">
        <w:rPr>
          <w:rFonts w:ascii="Times New Roman" w:hAnsi="Times New Roman" w:cs="Times New Roman"/>
        </w:rPr>
        <w:lastRenderedPageBreak/>
        <w:t>предоставляющий муниципальную услугу, удостоверяется в личности по представленному паспорту (иному документу, удостоверяющему личность), а в случае обращения представителя проверяет документы, удостоверяющие личность, и документы, подтверждающие полномочия представителя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Получатель муниципальной услуги расписывается в журнале выдачи документов путем проставления даты получения документов и подписи.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желании заявителя получить результат предоставления муниципальной услуги лично сотрудник, осуществляющий прием документов, в течение 3 рабочих дней должен осуществить выдачу результата муниципальной услуги заявителю.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если заявитель не явился в установленный срок за получением результата муниципальной услуги, сотрудник, осуществляющий прием документов, в течение 1 рабочего дня со дня истечения срока, предусмотренного для вручения результата предоставления муниципальной услуги лично, направляет заявителю результат предоставления муниципальной услуги почтовой связью.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При желании заявителя получить результат предоставления муниципальной услуги почтовой связью сотрудник, осуществляющий прием документов, в течение 1 рабочего дня со дня оформления результата муниципальной услуги направляет заявителю результат предоставления муниципальной услуги почтовой связью.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Максимальный срок совершения административной процедуры, предусмотренной настоящим пунктом, не может превышать 15 рабочих дней со дня издания муниципального правового акта о предоставлении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Результатом административной процедуры является направление (выдача) заявителю подписанного начальником департамента недвижимости проекта договора безвозмездного пользования муниципальным имуществом.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3.10. Особенности выполнения административных процедур в многофункциональных центрах:</w:t>
      </w:r>
    </w:p>
    <w:p w:rsidR="00140B16" w:rsidRPr="00140B16" w:rsidRDefault="00140B16">
      <w:pPr>
        <w:pStyle w:val="ConsPlusNormal"/>
        <w:spacing w:before="220"/>
        <w:ind w:firstLine="540"/>
        <w:jc w:val="both"/>
        <w:rPr>
          <w:rFonts w:ascii="Times New Roman" w:hAnsi="Times New Roman" w:cs="Times New Roman"/>
        </w:rPr>
      </w:pPr>
      <w:bookmarkStart w:id="16" w:name="P423"/>
      <w:bookmarkEnd w:id="16"/>
      <w:r w:rsidRPr="00140B16">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0">
        <w:r w:rsidRPr="00140B16">
          <w:rPr>
            <w:rFonts w:ascii="Times New Roman" w:hAnsi="Times New Roman" w:cs="Times New Roman"/>
          </w:rPr>
          <w:t>пункте 2.6</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55">
        <w:r w:rsidRPr="00140B16">
          <w:rPr>
            <w:rFonts w:ascii="Times New Roman" w:hAnsi="Times New Roman" w:cs="Times New Roman"/>
          </w:rPr>
          <w:t>пункте 2.7</w:t>
        </w:r>
      </w:hyperlink>
      <w:r w:rsidRPr="00140B16">
        <w:rPr>
          <w:rFonts w:ascii="Times New Roman" w:hAnsi="Times New Roman" w:cs="Times New Roman"/>
        </w:rPr>
        <w:t xml:space="preserve"> настоящего административного регламента, и фиксирует факт приема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55">
        <w:r w:rsidRPr="00140B16">
          <w:rPr>
            <w:rFonts w:ascii="Times New Roman" w:hAnsi="Times New Roman" w:cs="Times New Roman"/>
          </w:rPr>
          <w:t>пункте 2.7</w:t>
        </w:r>
      </w:hyperlink>
      <w:r w:rsidRPr="00140B16">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Максимальный срок выполнения административной процедуры (действия), предусмотренной </w:t>
      </w:r>
      <w:hyperlink w:anchor="P423">
        <w:r w:rsidRPr="00140B16">
          <w:rPr>
            <w:rFonts w:ascii="Times New Roman" w:hAnsi="Times New Roman" w:cs="Times New Roman"/>
          </w:rPr>
          <w:t>подпунктом 1 пункта 3.10</w:t>
        </w:r>
      </w:hyperlink>
      <w:r w:rsidRPr="00140B16">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2) передача документов в департамент недвижимости и обратно в многофункциональный центр:</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выдача результата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(п. 3.10 </w:t>
      </w:r>
      <w:proofErr w:type="gramStart"/>
      <w:r w:rsidRPr="00140B16">
        <w:rPr>
          <w:rFonts w:ascii="Times New Roman" w:hAnsi="Times New Roman" w:cs="Times New Roman"/>
        </w:rPr>
        <w:t>введен</w:t>
      </w:r>
      <w:proofErr w:type="gramEnd"/>
      <w:r w:rsidRPr="00140B16">
        <w:rPr>
          <w:rFonts w:ascii="Times New Roman" w:hAnsi="Times New Roman" w:cs="Times New Roman"/>
        </w:rPr>
        <w:t xml:space="preserve"> </w:t>
      </w:r>
      <w:hyperlink r:id="rId79">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3.11. Особенности выполнения административных процедур через Портал:</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871">
        <w:r w:rsidRPr="00140B16">
          <w:rPr>
            <w:rFonts w:ascii="Times New Roman" w:hAnsi="Times New Roman" w:cs="Times New Roman"/>
          </w:rPr>
          <w:t>заявления</w:t>
        </w:r>
      </w:hyperlink>
      <w:r w:rsidRPr="00140B16">
        <w:rPr>
          <w:rFonts w:ascii="Times New Roman" w:hAnsi="Times New Roman" w:cs="Times New Roman"/>
        </w:rPr>
        <w:t xml:space="preserve"> и приложения электронных копий необходимых документов.</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140B16">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317">
        <w:r w:rsidRPr="00140B16">
          <w:rPr>
            <w:rFonts w:ascii="Times New Roman" w:hAnsi="Times New Roman" w:cs="Times New Roman"/>
          </w:rPr>
          <w:t>пунктами 3.4</w:t>
        </w:r>
      </w:hyperlink>
      <w:r w:rsidRPr="00140B16">
        <w:rPr>
          <w:rFonts w:ascii="Times New Roman" w:hAnsi="Times New Roman" w:cs="Times New Roman"/>
        </w:rPr>
        <w:t xml:space="preserve"> - </w:t>
      </w:r>
      <w:hyperlink w:anchor="P409">
        <w:r w:rsidRPr="00140B16">
          <w:rPr>
            <w:rFonts w:ascii="Times New Roman" w:hAnsi="Times New Roman" w:cs="Times New Roman"/>
          </w:rPr>
          <w:t>3.9</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Направление результата предоставления муниципальной услуги или результата отдельной административной процедуры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информационного письма об отказе в предоставлении муниципальной услуги либо информационного письма о приостановлении предоставления муниципальной услуги либо проекта договора безвозмездного пользования с одновременным направлением статуса муниципальной услуги "Исполнено" в личный кабинет заявителя</w:t>
      </w:r>
      <w:proofErr w:type="gramEnd"/>
      <w:r w:rsidRPr="00140B16">
        <w:rPr>
          <w:rFonts w:ascii="Times New Roman" w:hAnsi="Times New Roman" w:cs="Times New Roman"/>
        </w:rPr>
        <w:t xml:space="preserve"> в сроки, предусмотренные </w:t>
      </w:r>
      <w:hyperlink w:anchor="P317">
        <w:r w:rsidRPr="00140B16">
          <w:rPr>
            <w:rFonts w:ascii="Times New Roman" w:hAnsi="Times New Roman" w:cs="Times New Roman"/>
          </w:rPr>
          <w:t>пунктами 3.4</w:t>
        </w:r>
      </w:hyperlink>
      <w:r w:rsidRPr="00140B16">
        <w:rPr>
          <w:rFonts w:ascii="Times New Roman" w:hAnsi="Times New Roman" w:cs="Times New Roman"/>
        </w:rPr>
        <w:t xml:space="preserve">, </w:t>
      </w:r>
      <w:hyperlink w:anchor="P373">
        <w:r w:rsidRPr="00140B16">
          <w:rPr>
            <w:rFonts w:ascii="Times New Roman" w:hAnsi="Times New Roman" w:cs="Times New Roman"/>
          </w:rPr>
          <w:t>3.7</w:t>
        </w:r>
      </w:hyperlink>
      <w:r w:rsidRPr="00140B16">
        <w:rPr>
          <w:rFonts w:ascii="Times New Roman" w:hAnsi="Times New Roman" w:cs="Times New Roman"/>
        </w:rPr>
        <w:t xml:space="preserve">, </w:t>
      </w:r>
      <w:hyperlink w:anchor="P392">
        <w:r w:rsidRPr="00140B16">
          <w:rPr>
            <w:rFonts w:ascii="Times New Roman" w:hAnsi="Times New Roman" w:cs="Times New Roman"/>
          </w:rPr>
          <w:t>3.8</w:t>
        </w:r>
      </w:hyperlink>
      <w:r w:rsidRPr="00140B16">
        <w:rPr>
          <w:rFonts w:ascii="Times New Roman" w:hAnsi="Times New Roman" w:cs="Times New Roman"/>
        </w:rPr>
        <w:t xml:space="preserve">, </w:t>
      </w:r>
      <w:hyperlink w:anchor="P409">
        <w:r w:rsidRPr="00140B16">
          <w:rPr>
            <w:rFonts w:ascii="Times New Roman" w:hAnsi="Times New Roman" w:cs="Times New Roman"/>
          </w:rPr>
          <w:t>3.9</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В целях дополнительного получения информационного письма об отказе в предоставлении муниципальной услуги либо информационного письма о приостановлении предоставления муниципальной услуги либо проекта договора безвозмездного пользования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 xml:space="preserve">(п. 3.11 </w:t>
      </w:r>
      <w:proofErr w:type="gramStart"/>
      <w:r w:rsidRPr="00140B16">
        <w:rPr>
          <w:rFonts w:ascii="Times New Roman" w:hAnsi="Times New Roman" w:cs="Times New Roman"/>
        </w:rPr>
        <w:t>введен</w:t>
      </w:r>
      <w:proofErr w:type="gramEnd"/>
      <w:r w:rsidRPr="00140B16">
        <w:rPr>
          <w:rFonts w:ascii="Times New Roman" w:hAnsi="Times New Roman" w:cs="Times New Roman"/>
        </w:rPr>
        <w:t xml:space="preserve"> </w:t>
      </w:r>
      <w:hyperlink r:id="rId80">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 от 13.09.2017 N 833)</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1"/>
        <w:rPr>
          <w:rFonts w:ascii="Times New Roman" w:hAnsi="Times New Roman" w:cs="Times New Roman"/>
        </w:rPr>
      </w:pPr>
      <w:r w:rsidRPr="00140B16">
        <w:rPr>
          <w:rFonts w:ascii="Times New Roman" w:hAnsi="Times New Roman" w:cs="Times New Roman"/>
        </w:rPr>
        <w:t xml:space="preserve">IV. ФОРМЫ </w:t>
      </w:r>
      <w:proofErr w:type="gramStart"/>
      <w:r w:rsidRPr="00140B16">
        <w:rPr>
          <w:rFonts w:ascii="Times New Roman" w:hAnsi="Times New Roman" w:cs="Times New Roman"/>
        </w:rPr>
        <w:t>КОНТРОЛЯ ЗА</w:t>
      </w:r>
      <w:proofErr w:type="gramEnd"/>
      <w:r w:rsidRPr="00140B16">
        <w:rPr>
          <w:rFonts w:ascii="Times New Roman" w:hAnsi="Times New Roman" w:cs="Times New Roman"/>
        </w:rPr>
        <w:t xml:space="preserve"> ИСПОЛНЕНИЕМ</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АДМИНИСТРАТИВНОГО РЕГЛАМЕНТА</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 xml:space="preserve">4.1. </w:t>
      </w:r>
      <w:proofErr w:type="gramStart"/>
      <w:r w:rsidRPr="00140B16">
        <w:rPr>
          <w:rFonts w:ascii="Times New Roman" w:hAnsi="Times New Roman" w:cs="Times New Roman"/>
        </w:rPr>
        <w:t>Текущий контроль за соблюдением и исполнением положений настоящего административного регламента и иных нормативных правовых актов Российской Федерации, Томской области, муниципальных правовых актов муниципального образования "Город Томск", устанавливающих требования к предоставлению муниципальной услуги, осуществляется начальником департамента недвижимости, заместителем начальника департамента недвижимости, председателем комитета управления муниципальным имуществом департамента недвижимости, начальником отдела имущественных отношений комитета управления муниципальным имуществом департамента недвижимости путем проведения проверок</w:t>
      </w:r>
      <w:proofErr w:type="gramEnd"/>
      <w:r w:rsidRPr="00140B16">
        <w:rPr>
          <w:rFonts w:ascii="Times New Roman" w:hAnsi="Times New Roman" w:cs="Times New Roman"/>
        </w:rPr>
        <w:t xml:space="preserve"> соблюдения и исполнения специалистами, предоставляющими муниципальную услугу, а также специалистами департамента недвижимости, задействованными в процессе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4.2. </w:t>
      </w:r>
      <w:proofErr w:type="gramStart"/>
      <w:r w:rsidRPr="00140B16">
        <w:rPr>
          <w:rFonts w:ascii="Times New Roman" w:hAnsi="Times New Roman" w:cs="Times New Roman"/>
        </w:rPr>
        <w:t>Специалисты, ответственные за предоставление муниципальной услуги, специалисты департамента недвижимости,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 http://admin.tomsk.ru/, достоверность и полноту сведений, представляемых в связи с предоставлением муниципальной услуги.</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4.3.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57">
        <w:r w:rsidRPr="00140B16">
          <w:rPr>
            <w:rFonts w:ascii="Times New Roman" w:hAnsi="Times New Roman" w:cs="Times New Roman"/>
          </w:rPr>
          <w:t>пункте 4.4</w:t>
        </w:r>
      </w:hyperlink>
      <w:r w:rsidRPr="00140B16">
        <w:rPr>
          <w:rFonts w:ascii="Times New Roman" w:hAnsi="Times New Roman" w:cs="Times New Roman"/>
        </w:rPr>
        <w:t xml:space="preserve"> настоящего административного регламента.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w:t>
      </w:r>
      <w:r w:rsidRPr="00140B16">
        <w:rPr>
          <w:rFonts w:ascii="Times New Roman" w:hAnsi="Times New Roman" w:cs="Times New Roman"/>
        </w:rPr>
        <w:lastRenderedPageBreak/>
        <w:t>Федерации.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Персональная ответственность ответственных специалистов закрепляется в их должностных инструкциях в соответствии с требованиями действующего законодательства.</w:t>
      </w:r>
    </w:p>
    <w:p w:rsidR="00140B16" w:rsidRPr="00140B16" w:rsidRDefault="00140B16">
      <w:pPr>
        <w:pStyle w:val="ConsPlusNormal"/>
        <w:spacing w:before="220"/>
        <w:ind w:firstLine="540"/>
        <w:jc w:val="both"/>
        <w:rPr>
          <w:rFonts w:ascii="Times New Roman" w:hAnsi="Times New Roman" w:cs="Times New Roman"/>
        </w:rPr>
      </w:pPr>
      <w:bookmarkStart w:id="17" w:name="P457"/>
      <w:bookmarkEnd w:id="17"/>
      <w:r w:rsidRPr="00140B16">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1"/>
        <w:rPr>
          <w:rFonts w:ascii="Times New Roman" w:hAnsi="Times New Roman" w:cs="Times New Roman"/>
        </w:rPr>
      </w:pPr>
      <w:r w:rsidRPr="00140B16">
        <w:rPr>
          <w:rFonts w:ascii="Times New Roman" w:hAnsi="Times New Roman" w:cs="Times New Roman"/>
        </w:rPr>
        <w:t>V. ДОСУДЕБНЫЙ (ВНЕСУДЕБНЫЙ) ПОРЯДОК ОБЖАЛОВАНИЯ РЕШЕНИЙ</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И ДЕЙСТВИЙ (БЕЗДЕЙСТВИЯ) ОРГАНА, ПРЕДОСТАВЛЯЮЩЕГО</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МУНИЦИПАЛЬНУЮ УСЛУГУ, ДОЛЖНОСТНОГО ЛИЦА ОРГАНА,</w:t>
      </w:r>
    </w:p>
    <w:p w:rsidR="00140B16" w:rsidRPr="00140B16" w:rsidRDefault="00140B16">
      <w:pPr>
        <w:pStyle w:val="ConsPlusTitle"/>
        <w:jc w:val="center"/>
        <w:rPr>
          <w:rFonts w:ascii="Times New Roman" w:hAnsi="Times New Roman" w:cs="Times New Roman"/>
        </w:rPr>
      </w:pPr>
      <w:proofErr w:type="gramStart"/>
      <w:r w:rsidRPr="00140B16">
        <w:rPr>
          <w:rFonts w:ascii="Times New Roman" w:hAnsi="Times New Roman" w:cs="Times New Roman"/>
        </w:rPr>
        <w:t>ПРЕДОСТАВЛЯЮЩЕГО</w:t>
      </w:r>
      <w:proofErr w:type="gramEnd"/>
      <w:r w:rsidRPr="00140B16">
        <w:rPr>
          <w:rFonts w:ascii="Times New Roman" w:hAnsi="Times New Roman" w:cs="Times New Roman"/>
        </w:rPr>
        <w:t xml:space="preserve"> МУНИЦИПАЛЬНУЮ УСЛУГУ, ЛИБО МУНИЦИПАЛЬНОГО</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СЛУЖАЩЕГО, МНОГОФУНКЦИОНАЛЬНОГО ЦЕНТРА, РАБОТНИКА</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МНОГОФУНКЦИОНАЛЬНОГО ЦЕНТРА, А ТАКЖЕ ОРГАНИЗАЦИЙ,</w:t>
      </w:r>
    </w:p>
    <w:p w:rsidR="00140B16" w:rsidRPr="00140B16" w:rsidRDefault="00140B16">
      <w:pPr>
        <w:pStyle w:val="ConsPlusTitle"/>
        <w:jc w:val="center"/>
        <w:rPr>
          <w:rFonts w:ascii="Times New Roman" w:hAnsi="Times New Roman" w:cs="Times New Roman"/>
        </w:rPr>
      </w:pPr>
      <w:proofErr w:type="gramStart"/>
      <w:r w:rsidRPr="00140B16">
        <w:rPr>
          <w:rFonts w:ascii="Times New Roman" w:hAnsi="Times New Roman" w:cs="Times New Roman"/>
        </w:rPr>
        <w:t>ОСУЩЕСТВЛЯЮЩИХ</w:t>
      </w:r>
      <w:proofErr w:type="gramEnd"/>
      <w:r w:rsidRPr="00140B16">
        <w:rPr>
          <w:rFonts w:ascii="Times New Roman" w:hAnsi="Times New Roman" w:cs="Times New Roman"/>
        </w:rPr>
        <w:t xml:space="preserve"> ФУНКЦИИ ПО ПРЕДОСТАВЛЕНИЮ МУНИЦИПАЛЬНОЙ</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УСЛУГИ, ИЛИ ИХ РАБОТНИКОВ</w:t>
      </w:r>
    </w:p>
    <w:p w:rsidR="00140B16" w:rsidRPr="00140B16" w:rsidRDefault="00140B16">
      <w:pPr>
        <w:pStyle w:val="ConsPlusNormal"/>
        <w:jc w:val="center"/>
        <w:rPr>
          <w:rFonts w:ascii="Times New Roman" w:hAnsi="Times New Roman" w:cs="Times New Roman"/>
        </w:rPr>
      </w:pPr>
      <w:proofErr w:type="gramStart"/>
      <w:r w:rsidRPr="00140B16">
        <w:rPr>
          <w:rFonts w:ascii="Times New Roman" w:hAnsi="Times New Roman" w:cs="Times New Roman"/>
        </w:rPr>
        <w:t xml:space="preserve">(в ред. </w:t>
      </w:r>
      <w:hyperlink r:id="rId81">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w:t>
      </w:r>
      <w:proofErr w:type="gramEnd"/>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от 06.03.2019 N 178)</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 xml:space="preserve">5.1. </w:t>
      </w:r>
      <w:proofErr w:type="gramStart"/>
      <w:r w:rsidRPr="00140B16">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2">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2) нарушение срока предоставления муниципальной услуги. </w:t>
      </w:r>
      <w:proofErr w:type="gramStart"/>
      <w:r w:rsidRPr="00140B1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r w:rsidRPr="00140B16">
          <w:rPr>
            <w:rFonts w:ascii="Times New Roman" w:hAnsi="Times New Roman" w:cs="Times New Roman"/>
          </w:rPr>
          <w:t>частью 1.3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140B16">
        <w:rPr>
          <w:rFonts w:ascii="Times New Roman" w:hAnsi="Times New Roman" w:cs="Times New Roman"/>
        </w:rPr>
        <w:t xml:space="preserve"> </w:t>
      </w:r>
      <w:proofErr w:type="gramStart"/>
      <w:r w:rsidRPr="00140B1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140B16">
        <w:rPr>
          <w:rFonts w:ascii="Times New Roman" w:hAnsi="Times New Roman" w:cs="Times New Roman"/>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r w:rsidRPr="00140B16">
          <w:rPr>
            <w:rFonts w:ascii="Times New Roman" w:hAnsi="Times New Roman" w:cs="Times New Roman"/>
          </w:rPr>
          <w:t>частью 1.3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5">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0B16">
        <w:rPr>
          <w:rFonts w:ascii="Times New Roman" w:hAnsi="Times New Roman" w:cs="Times New Roman"/>
        </w:rPr>
        <w:t xml:space="preserve"> </w:t>
      </w:r>
      <w:proofErr w:type="gramStart"/>
      <w:r w:rsidRPr="00140B1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r w:rsidRPr="00140B16">
          <w:rPr>
            <w:rFonts w:ascii="Times New Roman" w:hAnsi="Times New Roman" w:cs="Times New Roman"/>
          </w:rPr>
          <w:t>частью 1.3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140B16">
        <w:rPr>
          <w:rFonts w:ascii="Times New Roman" w:hAnsi="Times New Roman" w:cs="Times New Roman"/>
        </w:rPr>
        <w:t xml:space="preserve"> </w:t>
      </w:r>
      <w:proofErr w:type="gramStart"/>
      <w:r w:rsidRPr="00140B1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r w:rsidRPr="00140B16">
          <w:rPr>
            <w:rFonts w:ascii="Times New Roman" w:hAnsi="Times New Roman" w:cs="Times New Roman"/>
          </w:rPr>
          <w:t>частью 1.3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r w:rsidRPr="00140B16">
          <w:rPr>
            <w:rFonts w:ascii="Times New Roman" w:hAnsi="Times New Roman" w:cs="Times New Roman"/>
          </w:rPr>
          <w:t>пунктом 4 части 1 статьи 7</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140B16">
        <w:rPr>
          <w:rFonts w:ascii="Times New Roman" w:hAnsi="Times New Roman" w:cs="Times New Roman"/>
        </w:rPr>
        <w:t xml:space="preserve"> </w:t>
      </w:r>
      <w:proofErr w:type="gramStart"/>
      <w:r w:rsidRPr="00140B1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r w:rsidRPr="00140B16">
          <w:rPr>
            <w:rFonts w:ascii="Times New Roman" w:hAnsi="Times New Roman" w:cs="Times New Roman"/>
          </w:rPr>
          <w:t>частью 1.3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140B16">
        <w:rPr>
          <w:rFonts w:ascii="Times New Roman" w:hAnsi="Times New Roman" w:cs="Times New Roman"/>
        </w:rPr>
        <w:t xml:space="preserve"> услуг".</w:t>
      </w:r>
    </w:p>
    <w:p w:rsidR="00140B16" w:rsidRPr="00140B16" w:rsidRDefault="00140B16">
      <w:pPr>
        <w:pStyle w:val="ConsPlusNormal"/>
        <w:spacing w:before="220"/>
        <w:ind w:firstLine="540"/>
        <w:jc w:val="both"/>
        <w:rPr>
          <w:rFonts w:ascii="Times New Roman" w:hAnsi="Times New Roman" w:cs="Times New Roman"/>
        </w:rPr>
      </w:pPr>
      <w:bookmarkStart w:id="18" w:name="P481"/>
      <w:bookmarkEnd w:id="18"/>
      <w:r w:rsidRPr="00140B16">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Жалобы на решения и действия (бездействие) работников организаций, предусмотренных </w:t>
      </w:r>
      <w:hyperlink r:id="rId90">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Жалоба может быть подана по выбору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Жалоба на решения и действия (бездействие) организаций, предусмотренных </w:t>
      </w:r>
      <w:hyperlink r:id="rId91">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5.3. </w:t>
      </w:r>
      <w:proofErr w:type="gramStart"/>
      <w:r w:rsidRPr="00140B16">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жалоба заявителя в письменной форме, поданная в ходе личного приема;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 xml:space="preserve">- жалоба заявителя, направленная в организации, предусмотренные </w:t>
      </w:r>
      <w:hyperlink r:id="rId93">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5.4. Жалоба заявителя должна содержать следующую информацию:</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4">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5">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6">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 (далее - отдел по</w:t>
      </w:r>
      <w:proofErr w:type="gramEnd"/>
      <w:r w:rsidRPr="00140B16">
        <w:rPr>
          <w:rFonts w:ascii="Times New Roman" w:hAnsi="Times New Roman" w:cs="Times New Roman"/>
        </w:rPr>
        <w:t xml:space="preserve"> работе с обращениями).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12">
        <w:r w:rsidRPr="00140B16">
          <w:rPr>
            <w:rFonts w:ascii="Times New Roman" w:hAnsi="Times New Roman" w:cs="Times New Roman"/>
          </w:rPr>
          <w:t>приложении 2</w:t>
        </w:r>
      </w:hyperlink>
      <w:r w:rsidRPr="00140B16">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5.6. </w:t>
      </w:r>
      <w:proofErr w:type="gramStart"/>
      <w:r w:rsidRPr="00140B16">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7">
        <w:r w:rsidRPr="00140B16">
          <w:rPr>
            <w:rFonts w:ascii="Times New Roman" w:hAnsi="Times New Roman" w:cs="Times New Roman"/>
          </w:rPr>
          <w:t>частью 1.1 статьи 16</w:t>
        </w:r>
      </w:hyperlink>
      <w:r w:rsidRPr="00140B16">
        <w:rPr>
          <w:rFonts w:ascii="Times New Roman" w:hAnsi="Times New Roman" w:cs="Times New Roman"/>
        </w:rPr>
        <w:t xml:space="preserve"> настоящего Федерального закона, в приеме документов у </w:t>
      </w:r>
      <w:r w:rsidRPr="00140B16">
        <w:rPr>
          <w:rFonts w:ascii="Times New Roman" w:hAnsi="Times New Roman" w:cs="Times New Roman"/>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140B16">
        <w:rPr>
          <w:rFonts w:ascii="Times New Roman" w:hAnsi="Times New Roman" w:cs="Times New Roman"/>
        </w:rPr>
        <w:t xml:space="preserve"> исправлений - не позднее 5 (пяти) рабочих дней со дня ее регистрации.</w:t>
      </w:r>
    </w:p>
    <w:p w:rsidR="00140B16" w:rsidRPr="00140B16" w:rsidRDefault="00140B16">
      <w:pPr>
        <w:pStyle w:val="ConsPlusNormal"/>
        <w:spacing w:before="220"/>
        <w:ind w:firstLine="540"/>
        <w:jc w:val="both"/>
        <w:rPr>
          <w:rFonts w:ascii="Times New Roman" w:hAnsi="Times New Roman" w:cs="Times New Roman"/>
        </w:rPr>
      </w:pPr>
      <w:bookmarkStart w:id="19" w:name="P508"/>
      <w:bookmarkEnd w:id="19"/>
      <w:r w:rsidRPr="00140B16">
        <w:rPr>
          <w:rFonts w:ascii="Times New Roman" w:hAnsi="Times New Roman" w:cs="Times New Roman"/>
        </w:rPr>
        <w:t>5.7. По результатам рассмотрения жалобы принимается одно из следующих решений:</w:t>
      </w:r>
    </w:p>
    <w:p w:rsidR="00140B16" w:rsidRPr="00140B16" w:rsidRDefault="00140B16">
      <w:pPr>
        <w:pStyle w:val="ConsPlusNormal"/>
        <w:spacing w:before="220"/>
        <w:ind w:firstLine="540"/>
        <w:jc w:val="both"/>
        <w:rPr>
          <w:rFonts w:ascii="Times New Roman" w:hAnsi="Times New Roman" w:cs="Times New Roman"/>
        </w:rPr>
      </w:pPr>
      <w:proofErr w:type="gramStart"/>
      <w:r w:rsidRPr="00140B16">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в удовлетворении жалобы отказывается.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140B16" w:rsidRPr="00140B16" w:rsidRDefault="00140B16">
      <w:pPr>
        <w:pStyle w:val="ConsPlusNormal"/>
        <w:spacing w:before="220"/>
        <w:ind w:firstLine="540"/>
        <w:jc w:val="both"/>
        <w:rPr>
          <w:rFonts w:ascii="Times New Roman" w:hAnsi="Times New Roman" w:cs="Times New Roman"/>
        </w:rPr>
      </w:pPr>
      <w:bookmarkStart w:id="20" w:name="P512"/>
      <w:bookmarkEnd w:id="20"/>
      <w:r w:rsidRPr="00140B16">
        <w:rPr>
          <w:rFonts w:ascii="Times New Roman" w:hAnsi="Times New Roman" w:cs="Times New Roman"/>
        </w:rPr>
        <w:t xml:space="preserve">5.8. Не позднее дня, следующего за днем принятия решения, указанного в </w:t>
      </w:r>
      <w:hyperlink w:anchor="P508">
        <w:r w:rsidRPr="00140B16">
          <w:rPr>
            <w:rFonts w:ascii="Times New Roman" w:hAnsi="Times New Roman" w:cs="Times New Roman"/>
          </w:rPr>
          <w:t>пункте 5.7</w:t>
        </w:r>
      </w:hyperlink>
      <w:r w:rsidRPr="00140B16">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5.9. </w:t>
      </w:r>
      <w:proofErr w:type="gramStart"/>
      <w:r w:rsidRPr="00140B16">
        <w:rPr>
          <w:rFonts w:ascii="Times New Roman" w:hAnsi="Times New Roman" w:cs="Times New Roman"/>
        </w:rPr>
        <w:t xml:space="preserve">В случае признания жалобы подлежащей удовлетворению в ответе заявителю, указанном в </w:t>
      </w:r>
      <w:hyperlink w:anchor="P512">
        <w:r w:rsidRPr="00140B16">
          <w:rPr>
            <w:rFonts w:ascii="Times New Roman" w:hAnsi="Times New Roman" w:cs="Times New Roman"/>
          </w:rPr>
          <w:t>пункте 5.8</w:t>
        </w:r>
      </w:hyperlink>
      <w:r w:rsidRPr="00140B16">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8">
        <w:r w:rsidRPr="00140B16">
          <w:rPr>
            <w:rFonts w:ascii="Times New Roman" w:hAnsi="Times New Roman" w:cs="Times New Roman"/>
          </w:rPr>
          <w:t>частью 1.1 статьи 16</w:t>
        </w:r>
      </w:hyperlink>
      <w:r w:rsidRPr="00140B1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140B16">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5.10. В случае признания </w:t>
      </w:r>
      <w:proofErr w:type="gramStart"/>
      <w:r w:rsidRPr="00140B16">
        <w:rPr>
          <w:rFonts w:ascii="Times New Roman" w:hAnsi="Times New Roman" w:cs="Times New Roman"/>
        </w:rPr>
        <w:t>жалобы</w:t>
      </w:r>
      <w:proofErr w:type="gramEnd"/>
      <w:r w:rsidRPr="00140B16">
        <w:rPr>
          <w:rFonts w:ascii="Times New Roman" w:hAnsi="Times New Roman" w:cs="Times New Roman"/>
        </w:rPr>
        <w:t xml:space="preserve"> не подлежащей удовлетворению в ответе заявителю, указанном в </w:t>
      </w:r>
      <w:hyperlink w:anchor="P512">
        <w:r w:rsidRPr="00140B16">
          <w:rPr>
            <w:rFonts w:ascii="Times New Roman" w:hAnsi="Times New Roman" w:cs="Times New Roman"/>
          </w:rPr>
          <w:t>пункте 5.8</w:t>
        </w:r>
      </w:hyperlink>
      <w:r w:rsidRPr="00140B16">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5.11. В случае установления в ходе или по результатам </w:t>
      </w:r>
      <w:proofErr w:type="gramStart"/>
      <w:r w:rsidRPr="00140B16">
        <w:rPr>
          <w:rFonts w:ascii="Times New Roman" w:hAnsi="Times New Roman" w:cs="Times New Roman"/>
        </w:rPr>
        <w:t>рассмотрения жалобы признаков состава административного правонарушения</w:t>
      </w:r>
      <w:proofErr w:type="gramEnd"/>
      <w:r w:rsidRPr="00140B16">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81">
        <w:r w:rsidRPr="00140B16">
          <w:rPr>
            <w:rFonts w:ascii="Times New Roman" w:hAnsi="Times New Roman" w:cs="Times New Roman"/>
          </w:rPr>
          <w:t>пунктом 5.2</w:t>
        </w:r>
      </w:hyperlink>
      <w:r w:rsidRPr="00140B16">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right"/>
        <w:outlineLvl w:val="1"/>
        <w:rPr>
          <w:rFonts w:ascii="Times New Roman" w:hAnsi="Times New Roman" w:cs="Times New Roman"/>
        </w:rPr>
      </w:pPr>
      <w:r w:rsidRPr="00140B16">
        <w:rPr>
          <w:rFonts w:ascii="Times New Roman" w:hAnsi="Times New Roman" w:cs="Times New Roman"/>
        </w:rPr>
        <w:t>Приложение 1</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к административному регламенту</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предоставления муниципальной услуги "Предоставление</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в безвозмездное пользование муниципального имущества,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находящегося в муниципальной имущественной казне города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Томска, за исключением земельных участков, без торгов"</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rPr>
          <w:rFonts w:ascii="Times New Roman" w:hAnsi="Times New Roman" w:cs="Times New Roman"/>
        </w:rPr>
      </w:pPr>
      <w:bookmarkStart w:id="21" w:name="P528"/>
      <w:bookmarkEnd w:id="21"/>
      <w:r w:rsidRPr="00140B16">
        <w:rPr>
          <w:rFonts w:ascii="Times New Roman" w:hAnsi="Times New Roman" w:cs="Times New Roman"/>
        </w:rPr>
        <w:t>БЛОК-СХЕМА</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АДМИНИСТРАТИВНЫХ ПРОЦЕДУР (ДЕЙСТВИЙ) ПРИ ПРЕДОСТАВЛЕНИИ</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 xml:space="preserve">МУНИЦИПАЛЬНОЙ УСЛУГИ "ПРЕДОСТАВЛЕНИЕ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БЕЗВОЗМЕЗДНОЕ</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lastRenderedPageBreak/>
        <w:t>ПОЛЬЗОВАНИЕ МУНИЦИПАЛЬНОГО ИМУЩЕСТВА, НАХОДЯЩЕГОСЯ</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В МУНИЦИПАЛЬНОЙ ИМУЩЕСТВЕННОЙ КАЗНЕ ГОРОДА ТОМСКА,</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ЗА ИСКЛЮЧЕНИЕМ ЗЕМЕЛЬНЫХ УЧАСТКОВ, БЕЗ ТОРГОВ"</w:t>
      </w:r>
    </w:p>
    <w:p w:rsidR="00140B16" w:rsidRPr="00140B16" w:rsidRDefault="00140B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B16" w:rsidRPr="00140B16">
        <w:tc>
          <w:tcPr>
            <w:tcW w:w="60" w:type="dxa"/>
            <w:tcBorders>
              <w:top w:val="nil"/>
              <w:left w:val="nil"/>
              <w:bottom w:val="nil"/>
              <w:right w:val="nil"/>
            </w:tcBorders>
            <w:shd w:val="clear" w:color="auto" w:fill="CED3F1"/>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Список изменяющих документов</w:t>
            </w:r>
          </w:p>
          <w:p w:rsidR="00140B16" w:rsidRPr="00140B16" w:rsidRDefault="00140B16">
            <w:pPr>
              <w:pStyle w:val="ConsPlusNormal"/>
              <w:jc w:val="center"/>
              <w:rPr>
                <w:rFonts w:ascii="Times New Roman" w:hAnsi="Times New Roman" w:cs="Times New Roman"/>
              </w:rPr>
            </w:pPr>
            <w:proofErr w:type="gramStart"/>
            <w:r w:rsidRPr="00140B16">
              <w:rPr>
                <w:rFonts w:ascii="Times New Roman" w:hAnsi="Times New Roman" w:cs="Times New Roman"/>
              </w:rPr>
              <w:t xml:space="preserve">(в ред. </w:t>
            </w:r>
            <w:hyperlink r:id="rId99">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w:t>
            </w:r>
            <w:proofErr w:type="gramEnd"/>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от 17.05.2023 N 370)</w:t>
            </w: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│Прием и регистрация         │    │Отказ в приеме заявления и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│заявления и прилагаемых     ├───&gt;│</w:t>
      </w:r>
      <w:proofErr w:type="gramStart"/>
      <w:r w:rsidRPr="00140B16">
        <w:rPr>
          <w:rFonts w:ascii="Times New Roman" w:hAnsi="Times New Roman" w:cs="Times New Roman"/>
        </w:rPr>
        <w:t>прилагаемых</w:t>
      </w:r>
      <w:proofErr w:type="gramEnd"/>
      <w:r w:rsidRPr="00140B16">
        <w:rPr>
          <w:rFonts w:ascii="Times New Roman" w:hAnsi="Times New Roman" w:cs="Times New Roman"/>
        </w:rPr>
        <w:t xml:space="preserve"> документов, необходимых│</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│документов, направление на  │    │для предоставления </w:t>
      </w:r>
      <w:proofErr w:type="gramStart"/>
      <w:r w:rsidRPr="00140B16">
        <w:rPr>
          <w:rFonts w:ascii="Times New Roman" w:hAnsi="Times New Roman" w:cs="Times New Roman"/>
        </w:rPr>
        <w:t>муниципальной</w:t>
      </w:r>
      <w:proofErr w:type="gramEnd"/>
      <w:r w:rsidRPr="00140B16">
        <w:rPr>
          <w:rFonts w:ascii="Times New Roman" w:hAnsi="Times New Roman" w:cs="Times New Roman"/>
        </w:rPr>
        <w:t xml:space="preserve">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│рассмотрение 5 рабочих дней │    │услуги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v</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│Рассмотрение заявления,     │    │Подготовка информационного письма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│решение вопроса о </w:t>
      </w:r>
      <w:proofErr w:type="gramStart"/>
      <w:r w:rsidRPr="00140B16">
        <w:rPr>
          <w:rFonts w:ascii="Times New Roman" w:hAnsi="Times New Roman" w:cs="Times New Roman"/>
        </w:rPr>
        <w:t>наличии</w:t>
      </w:r>
      <w:proofErr w:type="gramEnd"/>
      <w:r w:rsidRPr="00140B16">
        <w:rPr>
          <w:rFonts w:ascii="Times New Roman" w:hAnsi="Times New Roman" w:cs="Times New Roman"/>
        </w:rPr>
        <w:t xml:space="preserve">   │    │об отказе в предоставлении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отсутствии</w:t>
      </w:r>
      <w:proofErr w:type="gramEnd"/>
      <w:r w:rsidRPr="00140B16">
        <w:rPr>
          <w:rFonts w:ascii="Times New Roman" w:hAnsi="Times New Roman" w:cs="Times New Roman"/>
        </w:rPr>
        <w:t>) оснований для  ├───&gt;│муниципальной услуги и направление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│отказа в предоставлении     │    │(вручение) результата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│муниципальной услуги        │    │предоставления муниципальной услуги│</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│20 рабочих дней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v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│Формирование и направление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│межведомственных запросов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│органы и (или) организации,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│участвующие в предоставлении│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│муниципальных услуг,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│получение ответов на запросы│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│10 рабочих дней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v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│Направление заявления и документов, необходимых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│для предоставления муниципальной услуги,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│комиссию по рассмотрению вопросов использования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│объектов муниципальной собственности или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│комиссию по вопросам предоставления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│муниципального имущества в </w:t>
      </w:r>
      <w:proofErr w:type="gramStart"/>
      <w:r w:rsidRPr="00140B16">
        <w:rPr>
          <w:rFonts w:ascii="Times New Roman" w:hAnsi="Times New Roman" w:cs="Times New Roman"/>
        </w:rPr>
        <w:t>безвозмездное</w:t>
      </w:r>
      <w:proofErr w:type="gramEnd"/>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 │пользование некоммерческим организациям (в случае│ │    │    │</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│передачи муниципального имущества в </w:t>
      </w:r>
      <w:proofErr w:type="gramStart"/>
      <w:r w:rsidRPr="00140B16">
        <w:rPr>
          <w:rFonts w:ascii="Times New Roman" w:hAnsi="Times New Roman" w:cs="Times New Roman"/>
        </w:rPr>
        <w:t>безвозмездное</w:t>
      </w:r>
      <w:proofErr w:type="gramEnd"/>
      <w:r w:rsidRPr="00140B16">
        <w:rPr>
          <w:rFonts w:ascii="Times New Roman" w:hAnsi="Times New Roman" w:cs="Times New Roman"/>
        </w:rPr>
        <w:t>│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│пользование некоммерческим организациям);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│получение решения комиссии по рассмотрению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│вопросов использования объектов </w:t>
      </w:r>
      <w:proofErr w:type="gramStart"/>
      <w:r w:rsidRPr="00140B16">
        <w:rPr>
          <w:rFonts w:ascii="Times New Roman" w:hAnsi="Times New Roman" w:cs="Times New Roman"/>
        </w:rPr>
        <w:t>муниципальной</w:t>
      </w:r>
      <w:proofErr w:type="gramEnd"/>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├&gt;│собственности или комиссии по вопросам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│предоставления муниципального имущества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│безвозмездное пользование </w:t>
      </w:r>
      <w:proofErr w:type="gramStart"/>
      <w:r w:rsidRPr="00140B16">
        <w:rPr>
          <w:rFonts w:ascii="Times New Roman" w:hAnsi="Times New Roman" w:cs="Times New Roman"/>
        </w:rPr>
        <w:t>некоммерческим</w:t>
      </w:r>
      <w:proofErr w:type="gramEnd"/>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 │организациям (в случае передачи муниципального   │      │    │</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│имущества в безвозмездное пользование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│некоммерческим организациям) 25 рабочих дней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v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│Направление в антимонопольный орган в порядке,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w:t>
      </w:r>
      <w:proofErr w:type="gramStart"/>
      <w:r w:rsidRPr="00140B16">
        <w:rPr>
          <w:rFonts w:ascii="Times New Roman" w:hAnsi="Times New Roman" w:cs="Times New Roman"/>
        </w:rPr>
        <w:t>установленном</w:t>
      </w:r>
      <w:proofErr w:type="gramEnd"/>
      <w:r w:rsidRPr="00140B16">
        <w:rPr>
          <w:rFonts w:ascii="Times New Roman" w:hAnsi="Times New Roman" w:cs="Times New Roman"/>
        </w:rPr>
        <w:t xml:space="preserve"> действующим законодательством,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lastRenderedPageBreak/>
        <w:t xml:space="preserve"> │ │заявления о даче согласия на предоставление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 │муниципальной преференции (в случае              ├──────┘    │</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│предоставления муниципального имущества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│безвозмездное пользование в форме муниципальной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│преференции) 25 рабочих дней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v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 │Издание муниципального правового акта о          │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└&gt;│</w:t>
      </w:r>
      <w:proofErr w:type="gramStart"/>
      <w:r w:rsidRPr="00140B16">
        <w:rPr>
          <w:rFonts w:ascii="Times New Roman" w:hAnsi="Times New Roman" w:cs="Times New Roman"/>
        </w:rPr>
        <w:t>предоставлении</w:t>
      </w:r>
      <w:proofErr w:type="gramEnd"/>
      <w:r w:rsidRPr="00140B16">
        <w:rPr>
          <w:rFonts w:ascii="Times New Roman" w:hAnsi="Times New Roman" w:cs="Times New Roman"/>
        </w:rPr>
        <w:t xml:space="preserve"> муниципальной услуги 30 рабочих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│дней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v</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│Подготовка проекта договора безвозмездного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│пользования и направление (вручение) результата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│предоставления муниципальной услуги 15 рабочих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│дней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Срок предоставления муниципальной услуги не более 130 рабочих дней.</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right"/>
        <w:outlineLvl w:val="1"/>
        <w:rPr>
          <w:rFonts w:ascii="Times New Roman" w:hAnsi="Times New Roman" w:cs="Times New Roman"/>
        </w:rPr>
      </w:pPr>
      <w:bookmarkStart w:id="22" w:name="P612"/>
      <w:bookmarkEnd w:id="22"/>
      <w:r w:rsidRPr="00140B16">
        <w:rPr>
          <w:rFonts w:ascii="Times New Roman" w:hAnsi="Times New Roman" w:cs="Times New Roman"/>
        </w:rPr>
        <w:t>Приложение 2</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к административному регламенту</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предоставления муниципальной услуги "Предоставление</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в безвозмездное пользование муниципального имущества,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находящегося в муниципальной имущественной казне города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Томска, за исключением земельных участков, без торгов"</w:t>
      </w:r>
    </w:p>
    <w:p w:rsidR="00140B16" w:rsidRPr="00140B16" w:rsidRDefault="00140B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B16" w:rsidRPr="00140B16">
        <w:tc>
          <w:tcPr>
            <w:tcW w:w="60" w:type="dxa"/>
            <w:tcBorders>
              <w:top w:val="nil"/>
              <w:left w:val="nil"/>
              <w:bottom w:val="nil"/>
              <w:right w:val="nil"/>
            </w:tcBorders>
            <w:shd w:val="clear" w:color="auto" w:fill="CED3F1"/>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Список изменяющих документов</w:t>
            </w:r>
          </w:p>
          <w:p w:rsidR="00140B16" w:rsidRPr="00140B16" w:rsidRDefault="00140B16">
            <w:pPr>
              <w:pStyle w:val="ConsPlusNormal"/>
              <w:jc w:val="center"/>
              <w:rPr>
                <w:rFonts w:ascii="Times New Roman" w:hAnsi="Times New Roman" w:cs="Times New Roman"/>
              </w:rPr>
            </w:pPr>
            <w:proofErr w:type="gramStart"/>
            <w:r w:rsidRPr="00140B16">
              <w:rPr>
                <w:rFonts w:ascii="Times New Roman" w:hAnsi="Times New Roman" w:cs="Times New Roman"/>
              </w:rPr>
              <w:t xml:space="preserve">(в ред. </w:t>
            </w:r>
            <w:hyperlink r:id="rId100">
              <w:r w:rsidRPr="00140B16">
                <w:rPr>
                  <w:rFonts w:ascii="Times New Roman" w:hAnsi="Times New Roman" w:cs="Times New Roman"/>
                </w:rPr>
                <w:t>постановления</w:t>
              </w:r>
            </w:hyperlink>
            <w:r w:rsidRPr="00140B16">
              <w:rPr>
                <w:rFonts w:ascii="Times New Roman" w:hAnsi="Times New Roman" w:cs="Times New Roman"/>
              </w:rPr>
              <w:t xml:space="preserve"> администрации г. Томска</w:t>
            </w:r>
            <w:proofErr w:type="gramEnd"/>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от 13.09.2017 N 833)</w:t>
            </w:r>
          </w:p>
        </w:tc>
        <w:tc>
          <w:tcPr>
            <w:tcW w:w="113" w:type="dxa"/>
            <w:tcBorders>
              <w:top w:val="nil"/>
              <w:left w:val="nil"/>
              <w:bottom w:val="nil"/>
              <w:right w:val="nil"/>
            </w:tcBorders>
            <w:shd w:val="clear" w:color="auto" w:fill="F4F3F8"/>
            <w:tcMar>
              <w:top w:w="0" w:type="dxa"/>
              <w:left w:w="0" w:type="dxa"/>
              <w:bottom w:w="0" w:type="dxa"/>
              <w:right w:w="0" w:type="dxa"/>
            </w:tcMar>
          </w:tcPr>
          <w:p w:rsidR="00140B16" w:rsidRPr="00140B16" w:rsidRDefault="00140B16">
            <w:pPr>
              <w:pStyle w:val="ConsPlusNormal"/>
              <w:rPr>
                <w:rFonts w:ascii="Times New Roman" w:hAnsi="Times New Roman" w:cs="Times New Roman"/>
              </w:rPr>
            </w:pP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ДЕПАРТАМЕНТ УПРАВЛЕНИЯ МУНИЦИПАЛЬНОЙ СОБСТВЕННОСТЬЮ</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АДМИНИСТРАЦИИ ГОРОДА ТОМСКА</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(ДАЛЕЕ - ДЕПАРТАМЕНТ)</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Почтовый адрес: пер. Плеханова, д. 4, г. Томск, 634050.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График работы: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Понедельник - пятница: с 9.00 до 18.00.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Перерыв на обед: с 13.00 до 14.00.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Пятница - </w:t>
      </w:r>
      <w:proofErr w:type="spellStart"/>
      <w:r w:rsidRPr="00140B16">
        <w:rPr>
          <w:rFonts w:ascii="Times New Roman" w:hAnsi="Times New Roman" w:cs="Times New Roman"/>
        </w:rPr>
        <w:t>неприемный</w:t>
      </w:r>
      <w:proofErr w:type="spellEnd"/>
      <w:r w:rsidRPr="00140B16">
        <w:rPr>
          <w:rFonts w:ascii="Times New Roman" w:hAnsi="Times New Roman" w:cs="Times New Roman"/>
        </w:rPr>
        <w:t xml:space="preserve"> день.</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Время приема заявителей специалистами отдела имущественных отношений комитета управления муниципальным имуществом Департамента: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Понедельник, четверг: с 9.00 до 12.00.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Среда: с 14.00 до 17.00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телефон: 8 (382 2) 608-500; факс: 8 (382 2) 608-562</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lastRenderedPageBreak/>
        <w:t>e-</w:t>
      </w:r>
      <w:proofErr w:type="spellStart"/>
      <w:r w:rsidRPr="00140B16">
        <w:rPr>
          <w:rFonts w:ascii="Times New Roman" w:hAnsi="Times New Roman" w:cs="Times New Roman"/>
        </w:rPr>
        <w:t>mail</w:t>
      </w:r>
      <w:proofErr w:type="spellEnd"/>
      <w:r w:rsidRPr="00140B16">
        <w:rPr>
          <w:rFonts w:ascii="Times New Roman" w:hAnsi="Times New Roman" w:cs="Times New Roman"/>
        </w:rPr>
        <w:t>: dn@red.tomsk.ru</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Официальный портал муниципального образования "Город Томск": http://www.admin.tomsk.ru (раздел "Администрация"/"Органы администрации"/"Департамент управления муниципальной собственностью администрации Города Томска"/"Прием обращений граждан"/"Виртуальная приемная").</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 xml:space="preserve">Прием заявлений о предоставлении муниципальной услуги осуществляется в указанные приемные часы Департамента в </w:t>
      </w:r>
      <w:proofErr w:type="spellStart"/>
      <w:r w:rsidRPr="00140B16">
        <w:rPr>
          <w:rFonts w:ascii="Times New Roman" w:hAnsi="Times New Roman" w:cs="Times New Roman"/>
        </w:rPr>
        <w:t>каб</w:t>
      </w:r>
      <w:proofErr w:type="spellEnd"/>
      <w:r w:rsidRPr="00140B16">
        <w:rPr>
          <w:rFonts w:ascii="Times New Roman" w:hAnsi="Times New Roman" w:cs="Times New Roman"/>
        </w:rPr>
        <w:t>. 103.</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Информация по вопросам предоставления муниципальной услуги размещена в холле первого этажа Департамента, а также предоставляется по телефонам:</w:t>
      </w:r>
    </w:p>
    <w:p w:rsidR="00140B16" w:rsidRPr="00140B16" w:rsidRDefault="00140B1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140B16" w:rsidRPr="00140B16">
        <w:tc>
          <w:tcPr>
            <w:tcW w:w="7597" w:type="dxa"/>
            <w:tcBorders>
              <w:top w:val="nil"/>
              <w:left w:val="nil"/>
              <w:bottom w:val="nil"/>
              <w:right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Начальник Департамента - приемная</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608-500</w:t>
            </w:r>
          </w:p>
        </w:tc>
      </w:tr>
      <w:tr w:rsidR="00140B16" w:rsidRPr="00140B16">
        <w:tc>
          <w:tcPr>
            <w:tcW w:w="7597" w:type="dxa"/>
            <w:tcBorders>
              <w:top w:val="nil"/>
              <w:left w:val="nil"/>
              <w:bottom w:val="nil"/>
              <w:right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Заместитель начальника Департамента</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608-501</w:t>
            </w:r>
          </w:p>
        </w:tc>
      </w:tr>
      <w:tr w:rsidR="00140B16" w:rsidRPr="00140B16">
        <w:tc>
          <w:tcPr>
            <w:tcW w:w="7597" w:type="dxa"/>
            <w:tcBorders>
              <w:top w:val="nil"/>
              <w:left w:val="nil"/>
              <w:bottom w:val="nil"/>
              <w:right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Председатель комитета управления муниципальным имуществом Департамента</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608-521</w:t>
            </w:r>
          </w:p>
        </w:tc>
      </w:tr>
      <w:tr w:rsidR="00140B16" w:rsidRPr="00140B16">
        <w:tc>
          <w:tcPr>
            <w:tcW w:w="7597" w:type="dxa"/>
            <w:tcBorders>
              <w:top w:val="nil"/>
              <w:left w:val="nil"/>
              <w:bottom w:val="nil"/>
              <w:right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Начальник отдела имущественных отношений комитета управления муниципальным имуществом Департамента</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608-516</w:t>
            </w:r>
          </w:p>
        </w:tc>
      </w:tr>
      <w:tr w:rsidR="00140B16" w:rsidRPr="00140B16">
        <w:tc>
          <w:tcPr>
            <w:tcW w:w="7597" w:type="dxa"/>
            <w:vMerge w:val="restart"/>
            <w:tcBorders>
              <w:top w:val="nil"/>
              <w:left w:val="nil"/>
              <w:bottom w:val="nil"/>
              <w:right w:val="nil"/>
            </w:tcBorders>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Специалисты, оказывающие предоставление муниципальной услуги</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608-517</w:t>
            </w:r>
          </w:p>
        </w:tc>
      </w:tr>
      <w:tr w:rsidR="00140B16" w:rsidRPr="00140B16">
        <w:tc>
          <w:tcPr>
            <w:tcW w:w="7597" w:type="dxa"/>
            <w:vMerge/>
            <w:tcBorders>
              <w:top w:val="nil"/>
              <w:left w:val="nil"/>
              <w:bottom w:val="nil"/>
              <w:right w:val="nil"/>
            </w:tcBorders>
          </w:tcPr>
          <w:p w:rsidR="00140B16" w:rsidRPr="00140B16" w:rsidRDefault="00140B16">
            <w:pPr>
              <w:pStyle w:val="ConsPlusNormal"/>
              <w:rPr>
                <w:rFonts w:ascii="Times New Roman" w:hAnsi="Times New Roman" w:cs="Times New Roman"/>
              </w:rPr>
            </w:pP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608-518</w:t>
            </w:r>
          </w:p>
        </w:tc>
      </w:tr>
      <w:tr w:rsidR="00140B16" w:rsidRPr="00140B16">
        <w:tc>
          <w:tcPr>
            <w:tcW w:w="7597" w:type="dxa"/>
            <w:vMerge/>
            <w:tcBorders>
              <w:top w:val="nil"/>
              <w:left w:val="nil"/>
              <w:bottom w:val="nil"/>
              <w:right w:val="nil"/>
            </w:tcBorders>
          </w:tcPr>
          <w:p w:rsidR="00140B16" w:rsidRPr="00140B16" w:rsidRDefault="00140B16">
            <w:pPr>
              <w:pStyle w:val="ConsPlusNormal"/>
              <w:rPr>
                <w:rFonts w:ascii="Times New Roman" w:hAnsi="Times New Roman" w:cs="Times New Roman"/>
              </w:rPr>
            </w:pP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608-519</w:t>
            </w:r>
          </w:p>
        </w:tc>
      </w:tr>
      <w:tr w:rsidR="00140B16" w:rsidRPr="00140B16">
        <w:tc>
          <w:tcPr>
            <w:tcW w:w="7597" w:type="dxa"/>
            <w:tcBorders>
              <w:top w:val="nil"/>
              <w:left w:val="nil"/>
              <w:bottom w:val="nil"/>
              <w:right w:val="nil"/>
            </w:tcBorders>
          </w:tcPr>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Начальник отдела организационно-кадровой работы организационно-правового комитета Департамента</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608-585</w:t>
            </w:r>
          </w:p>
        </w:tc>
      </w:tr>
      <w:tr w:rsidR="00140B16" w:rsidRPr="00140B16">
        <w:tc>
          <w:tcPr>
            <w:tcW w:w="7597" w:type="dxa"/>
            <w:tcBorders>
              <w:top w:val="nil"/>
              <w:left w:val="nil"/>
              <w:bottom w:val="nil"/>
              <w:right w:val="nil"/>
            </w:tcBorders>
          </w:tcPr>
          <w:p w:rsidR="00140B16" w:rsidRPr="00140B16" w:rsidRDefault="00140B16">
            <w:pPr>
              <w:pStyle w:val="ConsPlusNormal"/>
              <w:jc w:val="both"/>
              <w:rPr>
                <w:rFonts w:ascii="Times New Roman" w:hAnsi="Times New Roman" w:cs="Times New Roman"/>
              </w:rPr>
            </w:pPr>
            <w:r w:rsidRPr="00140B16">
              <w:rPr>
                <w:rFonts w:ascii="Times New Roman" w:hAnsi="Times New Roman" w:cs="Times New Roman"/>
              </w:rPr>
              <w:t>Специалисты</w:t>
            </w:r>
          </w:p>
        </w:tc>
        <w:tc>
          <w:tcPr>
            <w:tcW w:w="1474" w:type="dxa"/>
            <w:tcBorders>
              <w:top w:val="nil"/>
              <w:left w:val="nil"/>
              <w:bottom w:val="nil"/>
              <w:right w:val="nil"/>
            </w:tcBorders>
          </w:tcPr>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608-562</w:t>
            </w: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 xml:space="preserve">КОМИТЕТ ПО РАБОТЕ С ОБРАЩЕНИЯМИ </w:t>
      </w:r>
      <w:proofErr w:type="gramStart"/>
      <w:r w:rsidRPr="00140B16">
        <w:rPr>
          <w:rFonts w:ascii="Times New Roman" w:hAnsi="Times New Roman" w:cs="Times New Roman"/>
        </w:rPr>
        <w:t>КОНТРОЛЬНОГО</w:t>
      </w:r>
      <w:proofErr w:type="gramEnd"/>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УПРАВЛЕНИЯ АДМИНИСТРАЦИИ ГОРОДА ТОМСКА</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Почтовый адрес: пр. Ленина, д. 73, г. Томск, 634050.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График работы: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Понедельник - пятница: с 9.00 до 18.00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Перерыв на обед: с 13.00 до 14.00</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телефон: 8 (382 2) 70-64-92</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Официальный портал муниципального образования "Город Томск": http://www.admin.tomsk.ru (раздел "Обращения граждан"/"Администрация Города Томска")</w:t>
      </w:r>
    </w:p>
    <w:p w:rsidR="00140B16" w:rsidRPr="00140B16" w:rsidRDefault="00140B16">
      <w:pPr>
        <w:pStyle w:val="ConsPlusNormal"/>
        <w:ind w:firstLine="540"/>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ТОМСКИЙ ОБЛАСТНОЙ МНОГОФУНКЦИОНАЛЬНЫЙ ЦЕНТР</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ПО ПРЕДОСТАВЛЕНИЮ ГОСУДАРСТВЕННЫХ И МУНИЦИПАЛЬНЫХ УСЛУГ</w:t>
      </w:r>
    </w:p>
    <w:p w:rsidR="00140B16" w:rsidRPr="00140B16" w:rsidRDefault="00140B16">
      <w:pPr>
        <w:pStyle w:val="ConsPlusNormal"/>
        <w:jc w:val="center"/>
        <w:rPr>
          <w:rFonts w:ascii="Times New Roman" w:hAnsi="Times New Roman" w:cs="Times New Roman"/>
        </w:rPr>
      </w:pPr>
      <w:proofErr w:type="gramStart"/>
      <w:r w:rsidRPr="00140B16">
        <w:rPr>
          <w:rFonts w:ascii="Times New Roman" w:hAnsi="Times New Roman" w:cs="Times New Roman"/>
        </w:rPr>
        <w:t xml:space="preserve">(введен </w:t>
      </w:r>
      <w:hyperlink r:id="rId101">
        <w:r w:rsidRPr="00140B16">
          <w:rPr>
            <w:rFonts w:ascii="Times New Roman" w:hAnsi="Times New Roman" w:cs="Times New Roman"/>
          </w:rPr>
          <w:t>постановлением</w:t>
        </w:r>
      </w:hyperlink>
      <w:r w:rsidRPr="00140B16">
        <w:rPr>
          <w:rFonts w:ascii="Times New Roman" w:hAnsi="Times New Roman" w:cs="Times New Roman"/>
        </w:rPr>
        <w:t xml:space="preserve"> администрации г. Томска</w:t>
      </w:r>
      <w:proofErr w:type="gramEnd"/>
    </w:p>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от 13.09.2017 N 833)</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3"/>
        <w:rPr>
          <w:rFonts w:ascii="Times New Roman" w:hAnsi="Times New Roman" w:cs="Times New Roman"/>
        </w:rPr>
      </w:pPr>
      <w:r w:rsidRPr="00140B16">
        <w:rPr>
          <w:rFonts w:ascii="Times New Roman" w:hAnsi="Times New Roman" w:cs="Times New Roman"/>
        </w:rPr>
        <w:t>Перечень отделов многофункционального центра, в которых</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организуется предоставление муниципальной услуги</w:t>
      </w:r>
    </w:p>
    <w:p w:rsidR="00140B16" w:rsidRPr="00140B16" w:rsidRDefault="00140B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819"/>
        <w:gridCol w:w="3855"/>
      </w:tblGrid>
      <w:tr w:rsidR="00140B16" w:rsidRPr="00140B16">
        <w:tc>
          <w:tcPr>
            <w:tcW w:w="394"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lastRenderedPageBreak/>
              <w:t xml:space="preserve">N </w:t>
            </w:r>
            <w:proofErr w:type="spellStart"/>
            <w:r w:rsidRPr="00140B16">
              <w:rPr>
                <w:rFonts w:ascii="Times New Roman" w:hAnsi="Times New Roman" w:cs="Times New Roman"/>
              </w:rPr>
              <w:t>пп</w:t>
            </w:r>
            <w:proofErr w:type="spellEnd"/>
          </w:p>
        </w:tc>
        <w:tc>
          <w:tcPr>
            <w:tcW w:w="4819"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Наименование многофункционального центра</w:t>
            </w:r>
          </w:p>
        </w:tc>
        <w:tc>
          <w:tcPr>
            <w:tcW w:w="3855" w:type="dxa"/>
          </w:tcPr>
          <w:p w:rsidR="00140B16" w:rsidRPr="00140B16" w:rsidRDefault="00140B16">
            <w:pPr>
              <w:pStyle w:val="ConsPlusNormal"/>
              <w:jc w:val="center"/>
              <w:rPr>
                <w:rFonts w:ascii="Times New Roman" w:hAnsi="Times New Roman" w:cs="Times New Roman"/>
              </w:rPr>
            </w:pPr>
            <w:r w:rsidRPr="00140B16">
              <w:rPr>
                <w:rFonts w:ascii="Times New Roman" w:hAnsi="Times New Roman" w:cs="Times New Roman"/>
              </w:rPr>
              <w:t>Местонахождение многофункционального центра</w:t>
            </w:r>
          </w:p>
        </w:tc>
      </w:tr>
      <w:tr w:rsidR="00140B16" w:rsidRPr="00140B16">
        <w:tc>
          <w:tcPr>
            <w:tcW w:w="394"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w:t>
            </w:r>
          </w:p>
        </w:tc>
        <w:tc>
          <w:tcPr>
            <w:tcW w:w="4819"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Отдел ОГКУ "ТО МФЦ" по Советскому району г. Томска</w:t>
            </w:r>
          </w:p>
        </w:tc>
        <w:tc>
          <w:tcPr>
            <w:tcW w:w="3855"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634041, г. Томск, ул. </w:t>
            </w:r>
            <w:proofErr w:type="gramStart"/>
            <w:r w:rsidRPr="00140B16">
              <w:rPr>
                <w:rFonts w:ascii="Times New Roman" w:hAnsi="Times New Roman" w:cs="Times New Roman"/>
              </w:rPr>
              <w:t>Тверская</w:t>
            </w:r>
            <w:proofErr w:type="gramEnd"/>
            <w:r w:rsidRPr="00140B16">
              <w:rPr>
                <w:rFonts w:ascii="Times New Roman" w:hAnsi="Times New Roman" w:cs="Times New Roman"/>
              </w:rPr>
              <w:t>, 74</w:t>
            </w:r>
          </w:p>
        </w:tc>
      </w:tr>
      <w:tr w:rsidR="00140B16" w:rsidRPr="00140B16">
        <w:tc>
          <w:tcPr>
            <w:tcW w:w="394"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2</w:t>
            </w:r>
          </w:p>
        </w:tc>
        <w:tc>
          <w:tcPr>
            <w:tcW w:w="4819"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Отдел ОГКУ "ТО МФЦ" по Октябрьскому району г. Томска</w:t>
            </w:r>
          </w:p>
        </w:tc>
        <w:tc>
          <w:tcPr>
            <w:tcW w:w="3855"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634006, г. Томск, ул. Пушкина, д. 63, стр. 5</w:t>
            </w:r>
          </w:p>
        </w:tc>
      </w:tr>
      <w:tr w:rsidR="00140B16" w:rsidRPr="00140B16">
        <w:tc>
          <w:tcPr>
            <w:tcW w:w="394"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3</w:t>
            </w:r>
          </w:p>
        </w:tc>
        <w:tc>
          <w:tcPr>
            <w:tcW w:w="4819"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Отдел ОГКУ "ТО МФЦ" по Кировскому району г. Томска</w:t>
            </w:r>
          </w:p>
        </w:tc>
        <w:tc>
          <w:tcPr>
            <w:tcW w:w="3855"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634021, г. Томск, пр. Фрунзе, д. 103д</w:t>
            </w:r>
          </w:p>
        </w:tc>
      </w:tr>
      <w:tr w:rsidR="00140B16" w:rsidRPr="00140B16">
        <w:tc>
          <w:tcPr>
            <w:tcW w:w="394"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4</w:t>
            </w:r>
          </w:p>
        </w:tc>
        <w:tc>
          <w:tcPr>
            <w:tcW w:w="4819"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Отдел ОГКУ "ТО МФЦ" по Ленинскому району г. Томска</w:t>
            </w:r>
          </w:p>
        </w:tc>
        <w:tc>
          <w:tcPr>
            <w:tcW w:w="3855"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634009, г. Томск, пер. </w:t>
            </w:r>
            <w:proofErr w:type="spellStart"/>
            <w:r w:rsidRPr="00140B16">
              <w:rPr>
                <w:rFonts w:ascii="Times New Roman" w:hAnsi="Times New Roman" w:cs="Times New Roman"/>
              </w:rPr>
              <w:t>Дербышевский</w:t>
            </w:r>
            <w:proofErr w:type="spellEnd"/>
            <w:r w:rsidRPr="00140B16">
              <w:rPr>
                <w:rFonts w:ascii="Times New Roman" w:hAnsi="Times New Roman" w:cs="Times New Roman"/>
              </w:rPr>
              <w:t>, д. 26Б</w:t>
            </w: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Адрес официального сайта МФЦ: http://mfc.tomsk.ru/.</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Центр телефонного обслуживания: тел. 71 40 01.</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Единый портал государственных и муниципальных услуг (функций) - https://www.gosuslugi.ru.</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right"/>
        <w:outlineLvl w:val="1"/>
        <w:rPr>
          <w:rFonts w:ascii="Times New Roman" w:hAnsi="Times New Roman" w:cs="Times New Roman"/>
        </w:rPr>
      </w:pPr>
      <w:r w:rsidRPr="00140B16">
        <w:rPr>
          <w:rFonts w:ascii="Times New Roman" w:hAnsi="Times New Roman" w:cs="Times New Roman"/>
        </w:rPr>
        <w:t>Приложение 3</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к административному регламенту</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предоставления муниципальной услуги "Предоставление</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в безвозмездное пользование муниципального имущества,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находящегося в муниципальной имущественной казне города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Томска, за исключением земельных участков, без торгов"</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bookmarkStart w:id="23" w:name="P706"/>
      <w:bookmarkEnd w:id="23"/>
      <w:r w:rsidRPr="00140B16">
        <w:rPr>
          <w:rFonts w:ascii="Times New Roman" w:hAnsi="Times New Roman" w:cs="Times New Roman"/>
        </w:rPr>
        <w:t>Документы, необходимые для предоставления</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муниципальной услуги</w:t>
      </w:r>
    </w:p>
    <w:p w:rsidR="00140B16" w:rsidRPr="00140B16" w:rsidRDefault="00140B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871"/>
        <w:gridCol w:w="1531"/>
        <w:gridCol w:w="1587"/>
        <w:gridCol w:w="1757"/>
        <w:gridCol w:w="1928"/>
      </w:tblGrid>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N</w:t>
            </w:r>
          </w:p>
          <w:p w:rsidR="00140B16" w:rsidRPr="00140B16" w:rsidRDefault="00140B16">
            <w:pPr>
              <w:pStyle w:val="ConsPlusNormal"/>
              <w:rPr>
                <w:rFonts w:ascii="Times New Roman" w:hAnsi="Times New Roman" w:cs="Times New Roman"/>
              </w:rPr>
            </w:pPr>
            <w:proofErr w:type="spellStart"/>
            <w:r w:rsidRPr="00140B16">
              <w:rPr>
                <w:rFonts w:ascii="Times New Roman" w:hAnsi="Times New Roman" w:cs="Times New Roman"/>
              </w:rPr>
              <w:t>пп</w:t>
            </w:r>
            <w:proofErr w:type="spellEnd"/>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Наименование документа</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Способ предоставления:</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оригинал;</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копия, заверенная по месту работы;</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нотариально заверенная копия;</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копия, заверенная собственноручно;</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копия с предоставлением оригинала;</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 заполненная и подписанная заявителем </w:t>
            </w:r>
            <w:r w:rsidRPr="00140B16">
              <w:rPr>
                <w:rFonts w:ascii="Times New Roman" w:hAnsi="Times New Roman" w:cs="Times New Roman"/>
              </w:rPr>
              <w:lastRenderedPageBreak/>
              <w:t>форма;</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рукописное обращение;</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электронная форма;</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иные</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Вариант предоставления:</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предоставляется без возврата;</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предоставляется на все время оказания услуги с возможностью возврата по требованию заявителя;</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 предоставляется на все время оказания услуги с </w:t>
            </w:r>
            <w:r w:rsidRPr="00140B16">
              <w:rPr>
                <w:rFonts w:ascii="Times New Roman" w:hAnsi="Times New Roman" w:cs="Times New Roman"/>
              </w:rPr>
              <w:lastRenderedPageBreak/>
              <w:t>обязательным возвратом;</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предоставляется только для просмотра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Обязательность:</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обязателен;</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не обязателен;</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документ обязателен, если...</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Примечание (особенности предоставления документа, количество экземпляров и т.д.)</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1</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заявление о предоставлении муниципальной услуги</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заполненная и подписанная заявителем форма</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2</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документа, удостоверяющего личность физического лица (его представителя), представителя юридического лица</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с предъявлением сотруднику, принимающему заявление, оригинала</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3</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документов, подтверждающих полномочия представителя</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с предъявлением сотруднику, принимающему заявление, оригинала</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при обращении представителя юридического лица, физического лица</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4</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учредительных документов</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нотариально заверенная 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для юридических лиц</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5</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документа, подтверждающего полномочия заявителя на заключение договора безвозмездного пользования</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для юридических лиц</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6</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копия бухгалтерского баланса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r w:rsidRPr="00140B16">
              <w:rPr>
                <w:rFonts w:ascii="Times New Roman" w:hAnsi="Times New Roman" w:cs="Times New Roman"/>
              </w:rPr>
              <w:lastRenderedPageBreak/>
              <w:t>законодательством Российской Федерации о налогах и сборах документация</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копия, заверенная собственноручно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если заявитель является некоммерческой организацией либо хозяйствующим субъектом, желающим заключить договор в целях, определенных </w:t>
            </w:r>
            <w:hyperlink r:id="rId102">
              <w:r w:rsidRPr="00140B16">
                <w:rPr>
                  <w:rFonts w:ascii="Times New Roman" w:hAnsi="Times New Roman" w:cs="Times New Roman"/>
                </w:rPr>
                <w:t>частью 1 статьи 19</w:t>
              </w:r>
            </w:hyperlink>
            <w:r w:rsidRPr="00140B16">
              <w:rPr>
                <w:rFonts w:ascii="Times New Roman" w:hAnsi="Times New Roman" w:cs="Times New Roman"/>
              </w:rPr>
              <w:t xml:space="preserve"> Федерального закона 26.07.2006 N 135-ФЗ "О защите </w:t>
            </w:r>
            <w:r w:rsidRPr="00140B16">
              <w:rPr>
                <w:rFonts w:ascii="Times New Roman" w:hAnsi="Times New Roman" w:cs="Times New Roman"/>
              </w:rPr>
              <w:lastRenderedPageBreak/>
              <w:t>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7</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документа, подтверждающего право владения и (или) пользования заявителя существующей сетью инженерно-технического обеспечения</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документ:</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обязателен</w:t>
            </w:r>
            <w:proofErr w:type="gramEnd"/>
            <w:r w:rsidRPr="00140B16">
              <w:rPr>
                <w:rFonts w:ascii="Times New Roman" w:hAnsi="Times New Roman" w:cs="Times New Roman"/>
              </w:rPr>
              <w:t>, если права на сеть инженерно-технического обеспечения не зарегистрированы в Едином государственном реестре недвижимости;</w:t>
            </w:r>
          </w:p>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 не </w:t>
            </w:r>
            <w:proofErr w:type="gramStart"/>
            <w:r w:rsidRPr="00140B16">
              <w:rPr>
                <w:rFonts w:ascii="Times New Roman" w:hAnsi="Times New Roman" w:cs="Times New Roman"/>
              </w:rPr>
              <w:t>обязателен</w:t>
            </w:r>
            <w:proofErr w:type="gramEnd"/>
            <w:r w:rsidRPr="00140B16">
              <w:rPr>
                <w:rFonts w:ascii="Times New Roman" w:hAnsi="Times New Roman" w:cs="Times New Roman"/>
              </w:rPr>
              <w:t>, если права на сеть инженерно-технического обеспечения зарегистрированы в Едином государственном реестре недвижимости</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8</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копия документа, подтверждающего, что часть </w:t>
            </w:r>
            <w:proofErr w:type="gramStart"/>
            <w:r w:rsidRPr="00140B16">
              <w:rPr>
                <w:rFonts w:ascii="Times New Roman" w:hAnsi="Times New Roman" w:cs="Times New Roman"/>
              </w:rPr>
              <w:t>сети, планируемой к передаче в безвозмездное пользование и сеть являются</w:t>
            </w:r>
            <w:proofErr w:type="gramEnd"/>
            <w:r w:rsidRPr="00140B16">
              <w:rPr>
                <w:rFonts w:ascii="Times New Roman" w:hAnsi="Times New Roman" w:cs="Times New Roman"/>
              </w:rPr>
              <w:t xml:space="preserve"> технологически связанными</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муниципальное имущество является частью существующей сети инженерно-технического </w:t>
            </w:r>
            <w:r w:rsidRPr="00140B16">
              <w:rPr>
                <w:rFonts w:ascii="Times New Roman" w:hAnsi="Times New Roman" w:cs="Times New Roman"/>
              </w:rPr>
              <w:lastRenderedPageBreak/>
              <w:t>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9</w:t>
            </w:r>
          </w:p>
        </w:tc>
        <w:tc>
          <w:tcPr>
            <w:tcW w:w="1871" w:type="dxa"/>
          </w:tcPr>
          <w:p w:rsidR="00140B16" w:rsidRPr="00140B16" w:rsidRDefault="00140B16">
            <w:pPr>
              <w:pStyle w:val="ConsPlusNormal"/>
              <w:rPr>
                <w:rFonts w:ascii="Times New Roman" w:hAnsi="Times New Roman" w:cs="Times New Roman"/>
              </w:rPr>
            </w:pPr>
            <w:proofErr w:type="gramStart"/>
            <w:r w:rsidRPr="00140B16">
              <w:rPr>
                <w:rFonts w:ascii="Times New Roman" w:hAnsi="Times New Roman" w:cs="Times New Roman"/>
              </w:rPr>
              <w:t>копия перечня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документы, подтверждающие и (или) подтверждавшие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заверенная собственноручно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если заявитель является хозяйствующим субъектом, желающим заключить договор в целях, определенных </w:t>
            </w:r>
            <w:hyperlink r:id="rId103">
              <w:r w:rsidRPr="00140B16">
                <w:rPr>
                  <w:rFonts w:ascii="Times New Roman" w:hAnsi="Times New Roman" w:cs="Times New Roman"/>
                </w:rPr>
                <w:t>частью 1 статьи 19</w:t>
              </w:r>
            </w:hyperlink>
            <w:r w:rsidRPr="00140B16">
              <w:rPr>
                <w:rFonts w:ascii="Times New Roman" w:hAnsi="Times New Roman" w:cs="Times New Roman"/>
              </w:rPr>
              <w:t xml:space="preserve"> Федерального закона 26.07.2006 N 135-ФЗ "О защите 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10</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копия документа о наименовании видов товаров, объем товаров, произведенных и (или) реализованных заявителем в течение 2-х лет, предшествующих </w:t>
            </w:r>
            <w:r w:rsidRPr="00140B16">
              <w:rPr>
                <w:rFonts w:ascii="Times New Roman" w:hAnsi="Times New Roman" w:cs="Times New Roman"/>
              </w:rPr>
              <w:lastRenderedPageBreak/>
              <w:t>дате подачи заявления, либо в течение срока осуществления деятельности, если он составляет менее чем 2 года, с указанием кодов видов продукции</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копия, заверенная собственноручно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если заявитель является хозяйствующим субъектом, желающим заключить договор в целях, определенных </w:t>
            </w:r>
            <w:hyperlink r:id="rId104">
              <w:r w:rsidRPr="00140B16">
                <w:rPr>
                  <w:rFonts w:ascii="Times New Roman" w:hAnsi="Times New Roman" w:cs="Times New Roman"/>
                </w:rPr>
                <w:t>частью 1 статьи 19</w:t>
              </w:r>
            </w:hyperlink>
            <w:r w:rsidRPr="00140B16">
              <w:rPr>
                <w:rFonts w:ascii="Times New Roman" w:hAnsi="Times New Roman" w:cs="Times New Roman"/>
              </w:rPr>
              <w:t xml:space="preserve"> Федерального </w:t>
            </w:r>
            <w:r w:rsidRPr="00140B16">
              <w:rPr>
                <w:rFonts w:ascii="Times New Roman" w:hAnsi="Times New Roman" w:cs="Times New Roman"/>
              </w:rPr>
              <w:lastRenderedPageBreak/>
              <w:t>закона 26.07.2006 N 135-ФЗ "О защите 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11</w:t>
            </w:r>
          </w:p>
        </w:tc>
        <w:tc>
          <w:tcPr>
            <w:tcW w:w="1871" w:type="dxa"/>
          </w:tcPr>
          <w:p w:rsidR="00140B16" w:rsidRPr="00140B16" w:rsidRDefault="00140B16">
            <w:pPr>
              <w:pStyle w:val="ConsPlusNormal"/>
              <w:rPr>
                <w:rFonts w:ascii="Times New Roman" w:hAnsi="Times New Roman" w:cs="Times New Roman"/>
              </w:rPr>
            </w:pPr>
            <w:proofErr w:type="gramStart"/>
            <w:r w:rsidRPr="00140B16">
              <w:rPr>
                <w:rFonts w:ascii="Times New Roman" w:hAnsi="Times New Roman" w:cs="Times New Roman"/>
              </w:rPr>
              <w:t xml:space="preserve">перечень лиц, входящих в одну группу лиц с заявителем с указанием оснований для вхождения таких лиц в эту группу согласно форме, установленной </w:t>
            </w:r>
            <w:hyperlink r:id="rId105">
              <w:r w:rsidRPr="00140B16">
                <w:rPr>
                  <w:rFonts w:ascii="Times New Roman" w:hAnsi="Times New Roman" w:cs="Times New Roman"/>
                </w:rPr>
                <w:t>Приказом</w:t>
              </w:r>
            </w:hyperlink>
            <w:r w:rsidRPr="00140B16">
              <w:rPr>
                <w:rFonts w:ascii="Times New Roman" w:hAnsi="Times New Roman" w:cs="Times New Roman"/>
              </w:rPr>
              <w:t xml:space="preserve"> Федеральной антимонопольной службы от 16.12.2009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roofErr w:type="gramEnd"/>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заверенный собственноручно</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если заявитель является хозяйствующим субъектом, желающим заключить договор в целях, определенных </w:t>
            </w:r>
            <w:hyperlink r:id="rId106">
              <w:r w:rsidRPr="00140B16">
                <w:rPr>
                  <w:rFonts w:ascii="Times New Roman" w:hAnsi="Times New Roman" w:cs="Times New Roman"/>
                </w:rPr>
                <w:t>частью 1 статьи 19</w:t>
              </w:r>
            </w:hyperlink>
            <w:r w:rsidRPr="00140B16">
              <w:rPr>
                <w:rFonts w:ascii="Times New Roman" w:hAnsi="Times New Roman" w:cs="Times New Roman"/>
              </w:rPr>
              <w:t xml:space="preserve"> Федерального закона 26.07.2006 N 135-ФЗ "О защите 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12</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w:t>
            </w:r>
            <w:r w:rsidRPr="00140B16">
              <w:rPr>
                <w:rFonts w:ascii="Times New Roman" w:hAnsi="Times New Roman" w:cs="Times New Roman"/>
              </w:rPr>
              <w:lastRenderedPageBreak/>
              <w:t>юридического лица</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оригинал</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в случае если заявителем является юридическое лицо</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13</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оригинал</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в случае если заявителем является индивидуальный предприниматель</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14</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лицензии на осуществление образовательной деятельности</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нотариально заверенная 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для образовательной организации и в случае, если заявитель является хозяйствующим субъектом, желающим заключить договор в целях, определенных </w:t>
            </w:r>
            <w:hyperlink r:id="rId107">
              <w:r w:rsidRPr="00140B16">
                <w:rPr>
                  <w:rFonts w:ascii="Times New Roman" w:hAnsi="Times New Roman" w:cs="Times New Roman"/>
                </w:rPr>
                <w:t>пунктом 2 части 1 статьи 19</w:t>
              </w:r>
            </w:hyperlink>
            <w:r w:rsidRPr="00140B16">
              <w:rPr>
                <w:rFonts w:ascii="Times New Roman" w:hAnsi="Times New Roman" w:cs="Times New Roman"/>
              </w:rPr>
              <w:t xml:space="preserve"> Федерального закона 26.07.2006 N 135-ФЗ "О защите 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15</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 лицензии на осуществление медицинской деятельности</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нотариально заверенная 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для медицинской организации и в случае, если заявитель является хозяйствующим субъектом, желающим заключить договор в целях, определенных </w:t>
            </w:r>
            <w:hyperlink r:id="rId108">
              <w:r w:rsidRPr="00140B16">
                <w:rPr>
                  <w:rFonts w:ascii="Times New Roman" w:hAnsi="Times New Roman" w:cs="Times New Roman"/>
                </w:rPr>
                <w:t>пунктом 12 части 1 статьи 19</w:t>
              </w:r>
            </w:hyperlink>
            <w:r w:rsidRPr="00140B16">
              <w:rPr>
                <w:rFonts w:ascii="Times New Roman" w:hAnsi="Times New Roman" w:cs="Times New Roman"/>
              </w:rPr>
              <w:t xml:space="preserve"> Федерального закона 26.07.2006 N 135-ФЗ "О защите конкуренции"</w:t>
            </w:r>
          </w:p>
        </w:tc>
      </w:tr>
      <w:tr w:rsidR="00140B16" w:rsidRPr="00140B16">
        <w:tc>
          <w:tcPr>
            <w:tcW w:w="39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lastRenderedPageBreak/>
              <w:t>16</w:t>
            </w:r>
          </w:p>
        </w:tc>
        <w:tc>
          <w:tcPr>
            <w:tcW w:w="187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копия муниципального контракта по результатам конкурса или аукциона, проведенных в соответствии с Федеральным </w:t>
            </w:r>
            <w:hyperlink r:id="rId109">
              <w:r w:rsidRPr="00140B16">
                <w:rPr>
                  <w:rFonts w:ascii="Times New Roman" w:hAnsi="Times New Roman" w:cs="Times New Roman"/>
                </w:rPr>
                <w:t>законом</w:t>
              </w:r>
            </w:hyperlink>
            <w:r w:rsidRPr="00140B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531"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копия</w:t>
            </w:r>
          </w:p>
        </w:tc>
        <w:tc>
          <w:tcPr>
            <w:tcW w:w="158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предоставляется без возврата</w:t>
            </w:r>
          </w:p>
        </w:tc>
        <w:tc>
          <w:tcPr>
            <w:tcW w:w="1757"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не обязателен</w:t>
            </w:r>
          </w:p>
        </w:tc>
        <w:tc>
          <w:tcPr>
            <w:tcW w:w="1928" w:type="dxa"/>
          </w:tcPr>
          <w:p w:rsidR="00140B16" w:rsidRPr="00140B16" w:rsidRDefault="00140B16">
            <w:pPr>
              <w:pStyle w:val="ConsPlusNormal"/>
              <w:rPr>
                <w:rFonts w:ascii="Times New Roman" w:hAnsi="Times New Roman" w:cs="Times New Roman"/>
              </w:rPr>
            </w:pPr>
            <w:r w:rsidRPr="00140B16">
              <w:rPr>
                <w:rFonts w:ascii="Times New Roman" w:hAnsi="Times New Roman" w:cs="Times New Roman"/>
              </w:rPr>
              <w:t xml:space="preserve">в случае заключения договора безвозмездного пользования муниципального имущества в соответствии с </w:t>
            </w:r>
            <w:hyperlink r:id="rId110">
              <w:r w:rsidRPr="00140B16">
                <w:rPr>
                  <w:rFonts w:ascii="Times New Roman" w:hAnsi="Times New Roman" w:cs="Times New Roman"/>
                </w:rPr>
                <w:t>пунктом 10 части 1 статьи 17.1</w:t>
              </w:r>
            </w:hyperlink>
            <w:r w:rsidRPr="00140B16">
              <w:rPr>
                <w:rFonts w:ascii="Times New Roman" w:hAnsi="Times New Roman" w:cs="Times New Roman"/>
              </w:rPr>
              <w:t xml:space="preserve"> Федерального закона от 26.07.2006 N 135-ФЗ "О защите конкуренции"</w:t>
            </w:r>
          </w:p>
        </w:tc>
      </w:tr>
    </w:tbl>
    <w:p w:rsidR="00140B16" w:rsidRPr="00140B16" w:rsidRDefault="00140B16">
      <w:pPr>
        <w:pStyle w:val="ConsPlusNormal"/>
        <w:jc w:val="both"/>
        <w:rPr>
          <w:rFonts w:ascii="Times New Roman" w:hAnsi="Times New Roman" w:cs="Times New Roman"/>
        </w:rPr>
      </w:pPr>
    </w:p>
    <w:p w:rsidR="00140B16" w:rsidRPr="00140B16" w:rsidRDefault="00140B16">
      <w:pPr>
        <w:pStyle w:val="ConsPlusTitle"/>
        <w:jc w:val="center"/>
        <w:outlineLvl w:val="2"/>
        <w:rPr>
          <w:rFonts w:ascii="Times New Roman" w:hAnsi="Times New Roman" w:cs="Times New Roman"/>
        </w:rPr>
      </w:pPr>
      <w:r w:rsidRPr="00140B16">
        <w:rPr>
          <w:rFonts w:ascii="Times New Roman" w:hAnsi="Times New Roman" w:cs="Times New Roman"/>
        </w:rPr>
        <w:t>Информация, необходимая для формирования,</w:t>
      </w:r>
    </w:p>
    <w:p w:rsidR="00140B16" w:rsidRPr="00140B16" w:rsidRDefault="00140B16">
      <w:pPr>
        <w:pStyle w:val="ConsPlusTitle"/>
        <w:jc w:val="center"/>
        <w:rPr>
          <w:rFonts w:ascii="Times New Roman" w:hAnsi="Times New Roman" w:cs="Times New Roman"/>
        </w:rPr>
      </w:pPr>
      <w:r w:rsidRPr="00140B16">
        <w:rPr>
          <w:rFonts w:ascii="Times New Roman" w:hAnsi="Times New Roman" w:cs="Times New Roman"/>
        </w:rPr>
        <w:t>ведения реестра муниципальной услуги:</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ind w:firstLine="540"/>
        <w:jc w:val="both"/>
        <w:rPr>
          <w:rFonts w:ascii="Times New Roman" w:hAnsi="Times New Roman" w:cs="Times New Roman"/>
        </w:rPr>
      </w:pPr>
      <w:r w:rsidRPr="00140B16">
        <w:rPr>
          <w:rFonts w:ascii="Times New Roman" w:hAnsi="Times New Roman" w:cs="Times New Roman"/>
        </w:rPr>
        <w:t>а) наименование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б) наименование ответственного за предоставление услуги (функции) органа (адрес, номер телефона);</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в) перечень получателей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г) информация о стоимости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д) срок оказания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е) результат оказания услуги;</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ж) необходимые для предоставления услуги документы;</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з) перечень нормативных правовых актов, устанавливающих полномочия и порядок предоставления услуги (административный регламент);</w:t>
      </w:r>
    </w:p>
    <w:p w:rsidR="00140B16" w:rsidRPr="00140B16" w:rsidRDefault="00140B16">
      <w:pPr>
        <w:pStyle w:val="ConsPlusNormal"/>
        <w:spacing w:before="220"/>
        <w:ind w:firstLine="540"/>
        <w:jc w:val="both"/>
        <w:rPr>
          <w:rFonts w:ascii="Times New Roman" w:hAnsi="Times New Roman" w:cs="Times New Roman"/>
        </w:rPr>
      </w:pPr>
      <w:r w:rsidRPr="00140B16">
        <w:rPr>
          <w:rFonts w:ascii="Times New Roman" w:hAnsi="Times New Roman" w:cs="Times New Roman"/>
        </w:rPr>
        <w:t>и) наименование ответственного исполнителя.</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right"/>
        <w:outlineLvl w:val="1"/>
        <w:rPr>
          <w:rFonts w:ascii="Times New Roman" w:hAnsi="Times New Roman" w:cs="Times New Roman"/>
        </w:rPr>
      </w:pPr>
      <w:r w:rsidRPr="00140B16">
        <w:rPr>
          <w:rFonts w:ascii="Times New Roman" w:hAnsi="Times New Roman" w:cs="Times New Roman"/>
        </w:rPr>
        <w:t>Приложение 4</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к административному регламенту предоставления</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 xml:space="preserve">муниципальной услуги "Предоставление </w:t>
      </w:r>
      <w:proofErr w:type="gramStart"/>
      <w:r w:rsidRPr="00140B16">
        <w:rPr>
          <w:rFonts w:ascii="Times New Roman" w:hAnsi="Times New Roman" w:cs="Times New Roman"/>
        </w:rPr>
        <w:t>в</w:t>
      </w:r>
      <w:proofErr w:type="gramEnd"/>
      <w:r w:rsidRPr="00140B16">
        <w:rPr>
          <w:rFonts w:ascii="Times New Roman" w:hAnsi="Times New Roman" w:cs="Times New Roman"/>
        </w:rPr>
        <w:t xml:space="preserve"> безвозмездное</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пользование муниципального имущества, находящегося</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в муниципальной имущественной казне города Томска,</w:t>
      </w:r>
    </w:p>
    <w:p w:rsidR="00140B16" w:rsidRPr="00140B16" w:rsidRDefault="00140B16">
      <w:pPr>
        <w:pStyle w:val="ConsPlusNormal"/>
        <w:jc w:val="right"/>
        <w:rPr>
          <w:rFonts w:ascii="Times New Roman" w:hAnsi="Times New Roman" w:cs="Times New Roman"/>
        </w:rPr>
      </w:pPr>
      <w:r w:rsidRPr="00140B16">
        <w:rPr>
          <w:rFonts w:ascii="Times New Roman" w:hAnsi="Times New Roman" w:cs="Times New Roman"/>
        </w:rPr>
        <w:t>за исключением земельных участков, без торгов"</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Начальнику департамента</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управления муниципальной собственностью</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администрации Города Томска</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lastRenderedPageBreak/>
        <w:t xml:space="preserve">                                    от ________________________________ </w:t>
      </w:r>
      <w:hyperlink w:anchor="P904">
        <w:r w:rsidRPr="00140B16">
          <w:rPr>
            <w:rFonts w:ascii="Times New Roman" w:hAnsi="Times New Roman" w:cs="Times New Roman"/>
          </w:rPr>
          <w:t>&lt;*&gt;</w:t>
        </w:r>
      </w:hyperlink>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фамилия, имя, отчество</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(последнее - при наличии) заявителя</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(наименование юридического лица), ИНН</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почтовый адрес заявителя </w:t>
      </w:r>
      <w:hyperlink w:anchor="P904">
        <w:r w:rsidRPr="00140B16">
          <w:rPr>
            <w:rFonts w:ascii="Times New Roman" w:hAnsi="Times New Roman" w:cs="Times New Roman"/>
          </w:rPr>
          <w:t>&lt;*&gt;</w:t>
        </w:r>
      </w:hyperlink>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номер телефона заявителя (при наличии)</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Ответ прошу представить ___________ </w:t>
      </w:r>
      <w:hyperlink w:anchor="P904">
        <w:r w:rsidRPr="00140B16">
          <w:rPr>
            <w:rFonts w:ascii="Times New Roman" w:hAnsi="Times New Roman" w:cs="Times New Roman"/>
          </w:rPr>
          <w:t>&lt;*&gt;</w:t>
        </w:r>
      </w:hyperlink>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roofErr w:type="gramStart"/>
      <w:r w:rsidRPr="00140B16">
        <w:rPr>
          <w:rFonts w:ascii="Times New Roman" w:hAnsi="Times New Roman" w:cs="Times New Roman"/>
        </w:rPr>
        <w:t>(указывается способ получения ответа:</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почтовой связью, получение</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заявителем лично)</w:t>
      </w:r>
    </w:p>
    <w:p w:rsidR="00140B16" w:rsidRPr="00140B16" w:rsidRDefault="00140B16">
      <w:pPr>
        <w:pStyle w:val="ConsPlusNonformat"/>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bookmarkStart w:id="24" w:name="P871"/>
      <w:bookmarkEnd w:id="24"/>
      <w:r w:rsidRPr="00140B16">
        <w:rPr>
          <w:rFonts w:ascii="Times New Roman" w:hAnsi="Times New Roman" w:cs="Times New Roman"/>
        </w:rPr>
        <w:t xml:space="preserve">                                 Заявление</w:t>
      </w:r>
    </w:p>
    <w:p w:rsidR="00140B16" w:rsidRPr="00140B16" w:rsidRDefault="00140B16">
      <w:pPr>
        <w:pStyle w:val="ConsPlusNonformat"/>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Прошу  предоставить  в  безвозмездное пользование объект муниципального</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имущества, находящегося в муниципальной имущественной казне города Томска </w:t>
      </w:r>
      <w:proofErr w:type="gramStart"/>
      <w:r w:rsidRPr="00140B16">
        <w:rPr>
          <w:rFonts w:ascii="Times New Roman" w:hAnsi="Times New Roman" w:cs="Times New Roman"/>
        </w:rPr>
        <w:t>в</w:t>
      </w:r>
      <w:proofErr w:type="gramEnd"/>
    </w:p>
    <w:p w:rsidR="00140B16" w:rsidRPr="00140B16" w:rsidRDefault="00140B16">
      <w:pPr>
        <w:pStyle w:val="ConsPlusNonformat"/>
        <w:jc w:val="both"/>
        <w:rPr>
          <w:rFonts w:ascii="Times New Roman" w:hAnsi="Times New Roman" w:cs="Times New Roman"/>
        </w:rPr>
      </w:pPr>
      <w:proofErr w:type="gramStart"/>
      <w:r w:rsidRPr="00140B16">
        <w:rPr>
          <w:rFonts w:ascii="Times New Roman" w:hAnsi="Times New Roman" w:cs="Times New Roman"/>
        </w:rPr>
        <w:t>соответствии</w:t>
      </w:r>
      <w:proofErr w:type="gramEnd"/>
      <w:r w:rsidRPr="00140B16">
        <w:rPr>
          <w:rFonts w:ascii="Times New Roman" w:hAnsi="Times New Roman" w:cs="Times New Roman"/>
        </w:rPr>
        <w:t xml:space="preserve">  с пунктом _______ части _____ </w:t>
      </w:r>
      <w:hyperlink r:id="rId111">
        <w:r w:rsidRPr="00140B16">
          <w:rPr>
            <w:rFonts w:ascii="Times New Roman" w:hAnsi="Times New Roman" w:cs="Times New Roman"/>
          </w:rPr>
          <w:t>статьи 17.1</w:t>
        </w:r>
      </w:hyperlink>
      <w:r w:rsidRPr="00140B16">
        <w:rPr>
          <w:rFonts w:ascii="Times New Roman" w:hAnsi="Times New Roman" w:cs="Times New Roman"/>
        </w:rPr>
        <w:t xml:space="preserve"> Федерального закона</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от 26.07.2006 N 135-ФЗ "О защите конкуренции".</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Вид объекта: здание/нежилое помещение/объект движимого имущества </w:t>
      </w:r>
      <w:hyperlink w:anchor="P905">
        <w:r w:rsidRPr="00140B16">
          <w:rPr>
            <w:rFonts w:ascii="Times New Roman" w:hAnsi="Times New Roman" w:cs="Times New Roman"/>
          </w:rPr>
          <w:t>&lt;**&gt;</w:t>
        </w:r>
      </w:hyperlink>
      <w:r w:rsidRPr="00140B16">
        <w:rPr>
          <w:rFonts w:ascii="Times New Roman" w:hAnsi="Times New Roman" w:cs="Times New Roman"/>
        </w:rPr>
        <w:t>.</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Местоположение </w:t>
      </w:r>
      <w:hyperlink w:anchor="P904">
        <w:r w:rsidRPr="00140B16">
          <w:rPr>
            <w:rFonts w:ascii="Times New Roman" w:hAnsi="Times New Roman" w:cs="Times New Roman"/>
          </w:rPr>
          <w:t>&lt;*&gt;</w:t>
        </w:r>
      </w:hyperlink>
      <w:r w:rsidRPr="00140B16">
        <w:rPr>
          <w:rFonts w:ascii="Times New Roman" w:hAnsi="Times New Roman" w:cs="Times New Roman"/>
        </w:rPr>
        <w:t xml:space="preserve"> ___________________________________________________.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Площадь   объекта  (в  случае  предоставления  недвижимого  имущества):</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___________________________________________________________________________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__________________________________________________________________________.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Вид  деятельности,  в целях осуществления которого заявителю необходимо</w:t>
      </w:r>
    </w:p>
    <w:p w:rsidR="00140B16" w:rsidRPr="00140B16" w:rsidRDefault="00140B16">
      <w:pPr>
        <w:pStyle w:val="ConsPlusNonformat"/>
        <w:jc w:val="both"/>
        <w:rPr>
          <w:rFonts w:ascii="Times New Roman" w:hAnsi="Times New Roman" w:cs="Times New Roman"/>
        </w:rPr>
      </w:pPr>
      <w:proofErr w:type="gramStart"/>
      <w:r w:rsidRPr="00140B16">
        <w:rPr>
          <w:rFonts w:ascii="Times New Roman" w:hAnsi="Times New Roman" w:cs="Times New Roman"/>
        </w:rPr>
        <w:t>предоставление  объекта  в  безвозмездное  пользование  (цель использования</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объекта) </w:t>
      </w:r>
      <w:hyperlink w:anchor="P904">
        <w:r w:rsidRPr="00140B16">
          <w:rPr>
            <w:rFonts w:ascii="Times New Roman" w:hAnsi="Times New Roman" w:cs="Times New Roman"/>
          </w:rPr>
          <w:t>&lt;*&gt;</w:t>
        </w:r>
      </w:hyperlink>
      <w:r w:rsidRPr="00140B16">
        <w:rPr>
          <w:rFonts w:ascii="Times New Roman" w:hAnsi="Times New Roman" w:cs="Times New Roman"/>
        </w:rPr>
        <w:t>:</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__________________________________________________________________________.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В   случае   если   заявителем  выступают  некоммерческие  организации,</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указанные  в </w:t>
      </w:r>
      <w:hyperlink r:id="rId112">
        <w:r w:rsidRPr="00140B16">
          <w:rPr>
            <w:rFonts w:ascii="Times New Roman" w:hAnsi="Times New Roman" w:cs="Times New Roman"/>
          </w:rPr>
          <w:t>пункте 4 части 1 статьи 17.1</w:t>
        </w:r>
      </w:hyperlink>
      <w:r w:rsidRPr="00140B16">
        <w:rPr>
          <w:rFonts w:ascii="Times New Roman" w:hAnsi="Times New Roman" w:cs="Times New Roman"/>
        </w:rPr>
        <w:t xml:space="preserve"> Федерального закона от 26.07.2006</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N   135-ФЗ  "О  защите  конкуренции",  дополнительно  указываются следующие</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сведения:</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1)  информация  о  соответствии результатов деятельности некоммерческой</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организации целям и задачам деятельности органом местного самоуправления </w:t>
      </w:r>
      <w:proofErr w:type="gramStart"/>
      <w:r w:rsidRPr="00140B16">
        <w:rPr>
          <w:rFonts w:ascii="Times New Roman" w:hAnsi="Times New Roman" w:cs="Times New Roman"/>
        </w:rPr>
        <w:t>по</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решению  вопросов  местного  значения в соответствии с перечнем полномочий,</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предусмотренным действующим законодательством Российской Федерации </w:t>
      </w:r>
      <w:hyperlink w:anchor="P904">
        <w:r w:rsidRPr="00140B16">
          <w:rPr>
            <w:rFonts w:ascii="Times New Roman" w:hAnsi="Times New Roman" w:cs="Times New Roman"/>
          </w:rPr>
          <w:t>&lt;*&gt;</w:t>
        </w:r>
      </w:hyperlink>
      <w:r w:rsidRPr="00140B16">
        <w:rPr>
          <w:rFonts w:ascii="Times New Roman" w:hAnsi="Times New Roman" w:cs="Times New Roman"/>
        </w:rPr>
        <w:t>:</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__________________________________________________________________________;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2) срок деятельности организации</w:t>
      </w:r>
      <w:proofErr w:type="gramStart"/>
      <w:r w:rsidRPr="00140B16">
        <w:rPr>
          <w:rFonts w:ascii="Times New Roman" w:hAnsi="Times New Roman" w:cs="Times New Roman"/>
        </w:rPr>
        <w:t xml:space="preserve"> </w:t>
      </w:r>
      <w:hyperlink w:anchor="P904">
        <w:r w:rsidRPr="00140B16">
          <w:rPr>
            <w:rFonts w:ascii="Times New Roman" w:hAnsi="Times New Roman" w:cs="Times New Roman"/>
          </w:rPr>
          <w:t>&lt;*&gt;</w:t>
        </w:r>
      </w:hyperlink>
      <w:r w:rsidRPr="00140B16">
        <w:rPr>
          <w:rFonts w:ascii="Times New Roman" w:hAnsi="Times New Roman" w:cs="Times New Roman"/>
        </w:rPr>
        <w:t>: ________________________________;</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3) среднегодовой    объем     средств,   привлеченных    </w:t>
      </w:r>
      <w:proofErr w:type="gramStart"/>
      <w:r w:rsidRPr="00140B16">
        <w:rPr>
          <w:rFonts w:ascii="Times New Roman" w:hAnsi="Times New Roman" w:cs="Times New Roman"/>
        </w:rPr>
        <w:t>некоммерческой</w:t>
      </w:r>
      <w:proofErr w:type="gramEnd"/>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организацией на реализацию уставной деятельности </w:t>
      </w:r>
      <w:hyperlink w:anchor="P904">
        <w:r w:rsidRPr="00140B16">
          <w:rPr>
            <w:rFonts w:ascii="Times New Roman" w:hAnsi="Times New Roman" w:cs="Times New Roman"/>
          </w:rPr>
          <w:t>&lt;*&gt;</w:t>
        </w:r>
      </w:hyperlink>
      <w:r w:rsidRPr="00140B16">
        <w:rPr>
          <w:rFonts w:ascii="Times New Roman" w:hAnsi="Times New Roman" w:cs="Times New Roman"/>
        </w:rPr>
        <w:t>: _____________________</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__________________________________________________________________________.</w:t>
      </w:r>
    </w:p>
    <w:p w:rsidR="00140B16" w:rsidRPr="00140B16" w:rsidRDefault="00140B16">
      <w:pPr>
        <w:pStyle w:val="ConsPlusNonformat"/>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___________________ </w:t>
      </w:r>
      <w:hyperlink w:anchor="P904">
        <w:r w:rsidRPr="00140B16">
          <w:rPr>
            <w:rFonts w:ascii="Times New Roman" w:hAnsi="Times New Roman" w:cs="Times New Roman"/>
          </w:rPr>
          <w:t>&lt;*&gt;</w:t>
        </w:r>
      </w:hyperlink>
      <w:r w:rsidRPr="00140B16">
        <w:rPr>
          <w:rFonts w:ascii="Times New Roman" w:hAnsi="Times New Roman" w:cs="Times New Roman"/>
        </w:rPr>
        <w:t xml:space="preserve">         ___________________ </w:t>
      </w:r>
      <w:hyperlink w:anchor="P904">
        <w:r w:rsidRPr="00140B16">
          <w:rPr>
            <w:rFonts w:ascii="Times New Roman" w:hAnsi="Times New Roman" w:cs="Times New Roman"/>
          </w:rPr>
          <w:t>&lt;*&gt;</w:t>
        </w:r>
      </w:hyperlink>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подпись                         дата</w:t>
      </w:r>
    </w:p>
    <w:p w:rsidR="00140B16" w:rsidRPr="00140B16" w:rsidRDefault="00140B16">
      <w:pPr>
        <w:pStyle w:val="ConsPlusNonformat"/>
        <w:jc w:val="both"/>
        <w:rPr>
          <w:rFonts w:ascii="Times New Roman" w:hAnsi="Times New Roman" w:cs="Times New Roman"/>
        </w:rPr>
      </w:pP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w:t>
      </w:r>
    </w:p>
    <w:p w:rsidR="00140B16" w:rsidRPr="00140B16" w:rsidRDefault="00140B16">
      <w:pPr>
        <w:pStyle w:val="ConsPlusNonformat"/>
        <w:jc w:val="both"/>
        <w:rPr>
          <w:rFonts w:ascii="Times New Roman" w:hAnsi="Times New Roman" w:cs="Times New Roman"/>
        </w:rPr>
      </w:pPr>
      <w:bookmarkStart w:id="25" w:name="P904"/>
      <w:bookmarkEnd w:id="25"/>
      <w:r w:rsidRPr="00140B16">
        <w:rPr>
          <w:rFonts w:ascii="Times New Roman" w:hAnsi="Times New Roman" w:cs="Times New Roman"/>
        </w:rPr>
        <w:t xml:space="preserve">    &lt;*&gt; - поле подлежит обязательному заполнению</w:t>
      </w:r>
    </w:p>
    <w:p w:rsidR="00140B16" w:rsidRPr="00140B16" w:rsidRDefault="00140B16">
      <w:pPr>
        <w:pStyle w:val="ConsPlusNonformat"/>
        <w:jc w:val="both"/>
        <w:rPr>
          <w:rFonts w:ascii="Times New Roman" w:hAnsi="Times New Roman" w:cs="Times New Roman"/>
        </w:rPr>
      </w:pPr>
      <w:bookmarkStart w:id="26" w:name="P905"/>
      <w:bookmarkEnd w:id="26"/>
      <w:r w:rsidRPr="00140B16">
        <w:rPr>
          <w:rFonts w:ascii="Times New Roman" w:hAnsi="Times New Roman" w:cs="Times New Roman"/>
        </w:rPr>
        <w:t xml:space="preserve">    &lt;**&gt; - нужное подчеркнуть</w:t>
      </w:r>
    </w:p>
    <w:p w:rsidR="00140B16" w:rsidRPr="00140B16" w:rsidRDefault="00140B16">
      <w:pPr>
        <w:pStyle w:val="ConsPlusNonformat"/>
        <w:jc w:val="both"/>
        <w:rPr>
          <w:rFonts w:ascii="Times New Roman" w:hAnsi="Times New Roman" w:cs="Times New Roman"/>
        </w:rPr>
      </w:pPr>
      <w:r w:rsidRPr="00140B16">
        <w:rPr>
          <w:rFonts w:ascii="Times New Roman" w:hAnsi="Times New Roman" w:cs="Times New Roman"/>
        </w:rPr>
        <w:t xml:space="preserve">    поля, не отмеченные &lt;*&gt;, заполняются по желанию заявителя</w:t>
      </w: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jc w:val="both"/>
        <w:rPr>
          <w:rFonts w:ascii="Times New Roman" w:hAnsi="Times New Roman" w:cs="Times New Roman"/>
        </w:rPr>
      </w:pPr>
    </w:p>
    <w:p w:rsidR="00140B16" w:rsidRPr="00140B16" w:rsidRDefault="00140B16">
      <w:pPr>
        <w:pStyle w:val="ConsPlusNormal"/>
        <w:pBdr>
          <w:bottom w:val="single" w:sz="6" w:space="0" w:color="auto"/>
        </w:pBdr>
        <w:spacing w:before="100" w:after="100"/>
        <w:jc w:val="both"/>
        <w:rPr>
          <w:rFonts w:ascii="Times New Roman" w:hAnsi="Times New Roman" w:cs="Times New Roman"/>
          <w:sz w:val="2"/>
          <w:szCs w:val="2"/>
        </w:rPr>
      </w:pPr>
    </w:p>
    <w:p w:rsidR="00004204" w:rsidRPr="00140B16" w:rsidRDefault="00004204">
      <w:pPr>
        <w:rPr>
          <w:rFonts w:ascii="Times New Roman" w:hAnsi="Times New Roman" w:cs="Times New Roman"/>
        </w:rPr>
      </w:pPr>
    </w:p>
    <w:sectPr w:rsidR="00004204" w:rsidRPr="00140B16" w:rsidSect="00F3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16"/>
    <w:rsid w:val="00004204"/>
    <w:rsid w:val="00140B16"/>
    <w:rsid w:val="004A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B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0B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0B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0B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0B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0B1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B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0B1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0B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0B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0B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0B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0B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31E6CE854F1F7240C41FCB28AEC0C83D9041000A1FDAA529ED6C5D46ED2B7976AA8ACCBCBA2FF7B7CE1D827BC3EAB44BTAaCF" TargetMode="External"/><Relationship Id="rId21" Type="http://schemas.openxmlformats.org/officeDocument/2006/relationships/hyperlink" Target="consultantplus://offline/ref=0331E6CE854F1F7240C401C63EC29ECC3F9A1B050919D4F675B16A0A19BD2D2C24EAD495EFF764FAB0D901827CTDaEF" TargetMode="External"/><Relationship Id="rId42" Type="http://schemas.openxmlformats.org/officeDocument/2006/relationships/hyperlink" Target="consultantplus://offline/ref=0331E6CE854F1F7240C41FCB28AEC0C83D9041000A1BD6A12FE56C5D46ED2B7976AA8ACCAEBA77FBB5C702817DD6BCE50DFA3AD5D22C05CBF0A72334T8a7F" TargetMode="External"/><Relationship Id="rId47" Type="http://schemas.openxmlformats.org/officeDocument/2006/relationships/hyperlink" Target="consultantplus://offline/ref=0331E6CE854F1F7240C401C63EC29ECC38981A05031FD4F675B16A0A19BD2D2C24EAD495EFF764FAB0D901827CTDaEF" TargetMode="External"/><Relationship Id="rId63" Type="http://schemas.openxmlformats.org/officeDocument/2006/relationships/hyperlink" Target="consultantplus://offline/ref=0331E6CE854F1F7240C41FCB28AEC0C83D9041000A1EDCA921E66C5D46ED2B7976AA8ACCAEBA77FBB5C703837DD6BCE50DFA3AD5D22C05CBF0A72334T8a7F" TargetMode="External"/><Relationship Id="rId68" Type="http://schemas.openxmlformats.org/officeDocument/2006/relationships/hyperlink" Target="consultantplus://offline/ref=0331E6CE854F1F7240C41FCB28AEC0C83D9041000A1EDCA921E66C5D46ED2B7976AA8ACCAEBA77FBB5C703837DD6BCE50DFA3AD5D22C05CBF0A72334T8a7F" TargetMode="External"/><Relationship Id="rId84" Type="http://schemas.openxmlformats.org/officeDocument/2006/relationships/hyperlink" Target="consultantplus://offline/ref=0331E6CE854F1F7240C401C63EC29ECC38981F0B081CD4F675B16A0A19BD2D2C36EA8C99EDFE79FFB1CC57D33A88E5B640B137D2C53005CCTEaDF" TargetMode="External"/><Relationship Id="rId89" Type="http://schemas.openxmlformats.org/officeDocument/2006/relationships/hyperlink" Target="consultantplus://offline/ref=0331E6CE854F1F7240C401C63EC29ECC38981F0B081CD4F675B16A0A19BD2D2C36EA8C99EDFE79FFB1CC57D33A88E5B640B137D2C53005CCTEaDF" TargetMode="External"/><Relationship Id="rId112" Type="http://schemas.openxmlformats.org/officeDocument/2006/relationships/hyperlink" Target="consultantplus://offline/ref=0331E6CE854F1F7240C401C63EC29ECC3898190E0E1BD4F675B16A0A19BD2D2C36EA8C9AE9FD71AEE483568F7CD4F6B44CB135D7D9T3a1F" TargetMode="External"/><Relationship Id="rId16" Type="http://schemas.openxmlformats.org/officeDocument/2006/relationships/hyperlink" Target="consultantplus://offline/ref=0331E6CE854F1F7240C41FCB28AEC0C83D9041000A1BD6A12FE56C5D46ED2B7976AA8ACCAEBA77FBB5C7028279D6BCE50DFA3AD5D22C05CBF0A72334T8a7F" TargetMode="External"/><Relationship Id="rId107" Type="http://schemas.openxmlformats.org/officeDocument/2006/relationships/hyperlink" Target="consultantplus://offline/ref=0331E6CE854F1F7240C401C63EC29ECC3898190E0E1BD4F675B16A0A19BD2D2C36EA8C9EEBF52EABF1920E8077C3E8B157AD37D5TDa8F" TargetMode="External"/><Relationship Id="rId11" Type="http://schemas.openxmlformats.org/officeDocument/2006/relationships/hyperlink" Target="consultantplus://offline/ref=0331E6CE854F1F7240C401C63EC29ECC389F190C031ED4F675B16A0A19BD2D2C24EAD495EFF764FAB0D901827CTDaEF" TargetMode="External"/><Relationship Id="rId32" Type="http://schemas.openxmlformats.org/officeDocument/2006/relationships/hyperlink" Target="consultantplus://offline/ref=0331E6CE854F1F7240C401C63EC29ECC3898190E0E1BD4F675B16A0A19BD2D2C36EA8C9AE9FD71AEE483568F7CD4F6B44CB135D7D9T3a1F" TargetMode="External"/><Relationship Id="rId37" Type="http://schemas.openxmlformats.org/officeDocument/2006/relationships/hyperlink" Target="consultantplus://offline/ref=0331E6CE854F1F7240C41FCB28AEC0C83D9041000A1EDCA921E66C5D46ED2B7976AA8ACCAEBA77FBB5C7038279D6BCE50DFA3AD5D22C05CBF0A72334T8a7F" TargetMode="External"/><Relationship Id="rId53" Type="http://schemas.openxmlformats.org/officeDocument/2006/relationships/hyperlink" Target="consultantplus://offline/ref=0331E6CE854F1F7240C41FCB28AEC0C83D9041000A18DCA22EE26C5D46ED2B7976AA8ACCAEBA77FBB5C702807AD6BCE50DFA3AD5D22C05CBF0A72334T8a7F" TargetMode="External"/><Relationship Id="rId58" Type="http://schemas.openxmlformats.org/officeDocument/2006/relationships/hyperlink" Target="consultantplus://offline/ref=0331E6CE854F1F7240C41FCB28AEC0C83D9041000A1EDCA921E66C5D46ED2B7976AA8ACCAEBA77FBB5C703837CD6BCE50DFA3AD5D22C05CBF0A72334T8a7F" TargetMode="External"/><Relationship Id="rId74" Type="http://schemas.openxmlformats.org/officeDocument/2006/relationships/hyperlink" Target="consultantplus://offline/ref=0331E6CE854F1F7240C41FCB28AEC0C83D9041000A1FDAA028E16C5D46ED2B7976AA8ACCAEBA77FBB5C703837FD6BCE50DFA3AD5D22C05CBF0A72334T8a7F" TargetMode="External"/><Relationship Id="rId79" Type="http://schemas.openxmlformats.org/officeDocument/2006/relationships/hyperlink" Target="consultantplus://offline/ref=0331E6CE854F1F7240C41FCB28AEC0C83D9041000A18DCA22EE26C5D46ED2B7976AA8ACCAEBA77FBB5C7028179D6BCE50DFA3AD5D22C05CBF0A72334T8a7F" TargetMode="External"/><Relationship Id="rId102" Type="http://schemas.openxmlformats.org/officeDocument/2006/relationships/hyperlink" Target="consultantplus://offline/ref=0331E6CE854F1F7240C401C63EC29ECC3898190E0E1BD4F675B16A0A19BD2D2C36EA8C9EE9F52EABF1920E8077C3E8B157AD37D5TDa8F" TargetMode="External"/><Relationship Id="rId5" Type="http://schemas.openxmlformats.org/officeDocument/2006/relationships/hyperlink" Target="consultantplus://offline/ref=0331E6CE854F1F7240C41FCB28AEC0C83D9041000A19D8A128EC6C5D46ED2B7976AA8ACCAEBA77FBB5C7038277D6BCE50DFA3AD5D22C05CBF0A72334T8a7F" TargetMode="External"/><Relationship Id="rId90" Type="http://schemas.openxmlformats.org/officeDocument/2006/relationships/hyperlink" Target="consultantplus://offline/ref=0331E6CE854F1F7240C401C63EC29ECC38981F0B081CD4F675B16A0A19BD2D2C36EA8C99EDFE79FFB7CC57D33A88E5B640B137D2C53005CCTEaDF" TargetMode="External"/><Relationship Id="rId95" Type="http://schemas.openxmlformats.org/officeDocument/2006/relationships/hyperlink" Target="consultantplus://offline/ref=0331E6CE854F1F7240C401C63EC29ECC38981F0B081CD4F675B16A0A19BD2D2C36EA8C99EDFE79FFB7CC57D33A88E5B640B137D2C53005CCTEaDF" TargetMode="External"/><Relationship Id="rId22" Type="http://schemas.openxmlformats.org/officeDocument/2006/relationships/hyperlink" Target="consultantplus://offline/ref=0331E6CE854F1F7240C401C63EC29ECC38991D0D0B1ED4F675B16A0A19BD2D2C24EAD495EFF764FAB0D901827CTDaEF" TargetMode="External"/><Relationship Id="rId27" Type="http://schemas.openxmlformats.org/officeDocument/2006/relationships/hyperlink" Target="consultantplus://offline/ref=0331E6CE854F1F7240C41FCB28AEC0C83D9041000A1FDBA52CEC6C5D46ED2B7976AA8ACCAEBA77FBB5C6008277D6BCE50DFA3AD5D22C05CBF0A72334T8a7F" TargetMode="External"/><Relationship Id="rId43" Type="http://schemas.openxmlformats.org/officeDocument/2006/relationships/hyperlink" Target="consultantplus://offline/ref=0331E6CE854F1F7240C41FCB28AEC0C83D9041000A1BD6A12FE56C5D46ED2B7976AA8ACCAEBA77FBB5C702817BD6BCE50DFA3AD5D22C05CBF0A72334T8a7F" TargetMode="External"/><Relationship Id="rId48" Type="http://schemas.openxmlformats.org/officeDocument/2006/relationships/hyperlink" Target="consultantplus://offline/ref=0331E6CE854F1F7240C41FCB28AEC0C83D9041000A1BD6A12FE56C5D46ED2B7976AA8ACCAEBA77FBB5C7028177D6BCE50DFA3AD5D22C05CBF0A72334T8a7F" TargetMode="External"/><Relationship Id="rId64" Type="http://schemas.openxmlformats.org/officeDocument/2006/relationships/hyperlink" Target="consultantplus://offline/ref=0331E6CE854F1F7240C41FCB28AEC0C83D9041000A1FDAA529ED6C5D46ED2B7976AA8ACCBCBA2FF7B7CE1D827BC3EAB44BTAaCF" TargetMode="External"/><Relationship Id="rId69" Type="http://schemas.openxmlformats.org/officeDocument/2006/relationships/hyperlink" Target="consultantplus://offline/ref=0331E6CE854F1F7240C41FCB28AEC0C83D9041000A1EDCA921E66C5D46ED2B7976AA8ACCAEBA77FBB5C703837AD6BCE50DFA3AD5D22C05CBF0A72334T8a7F" TargetMode="External"/><Relationship Id="rId113" Type="http://schemas.openxmlformats.org/officeDocument/2006/relationships/fontTable" Target="fontTable.xml"/><Relationship Id="rId80" Type="http://schemas.openxmlformats.org/officeDocument/2006/relationships/hyperlink" Target="consultantplus://offline/ref=0331E6CE854F1F7240C41FCB28AEC0C83D9041000A18DCA22EE26C5D46ED2B7976AA8ACCAEBA77FBB5C702877CD6BCE50DFA3AD5D22C05CBF0A72334T8a7F" TargetMode="External"/><Relationship Id="rId85" Type="http://schemas.openxmlformats.org/officeDocument/2006/relationships/hyperlink" Target="consultantplus://offline/ref=0331E6CE854F1F7240C401C63EC29ECC38981F0B081CD4F675B16A0A19BD2D2C36EA8C99EDFE79FFB7CC57D33A88E5B640B137D2C53005CCTEaDF" TargetMode="External"/><Relationship Id="rId12" Type="http://schemas.openxmlformats.org/officeDocument/2006/relationships/hyperlink" Target="consultantplus://offline/ref=0331E6CE854F1F7240C401C63EC29ECC389F190C021FD4F675B16A0A19BD2D2C24EAD495EFF764FAB0D901827CTDaEF" TargetMode="External"/><Relationship Id="rId17" Type="http://schemas.openxmlformats.org/officeDocument/2006/relationships/hyperlink" Target="consultantplus://offline/ref=0331E6CE854F1F7240C401C63EC29ECC3F9A1B050919D4F675B16A0A19BD2D2C24EAD495EFF764FAB0D901827CTDaEF" TargetMode="External"/><Relationship Id="rId33" Type="http://schemas.openxmlformats.org/officeDocument/2006/relationships/hyperlink" Target="consultantplus://offline/ref=0331E6CE854F1F7240C41FCB28AEC0C83D9041000A1EDCA921E66C5D46ED2B7976AA8ACCAEBA77FBB5C7038279D6BCE50DFA3AD5D22C05CBF0A72334T8a7F" TargetMode="External"/><Relationship Id="rId38" Type="http://schemas.openxmlformats.org/officeDocument/2006/relationships/hyperlink" Target="consultantplus://offline/ref=0331E6CE854F1F7240C401C63EC29ECC38981F0B081CD4F675B16A0A19BD2D2C36EA8C9CEEF52EABF1920E8077C3E8B157AD37D5TDa8F" TargetMode="External"/><Relationship Id="rId59" Type="http://schemas.openxmlformats.org/officeDocument/2006/relationships/hyperlink" Target="consultantplus://offline/ref=0331E6CE854F1F7240C41FCB28AEC0C83D9041000A1EDCA921E66C5D46ED2B7976AA8ACCAEBA77FBB5C703837CD6BCE50DFA3AD5D22C05CBF0A72334T8a7F" TargetMode="External"/><Relationship Id="rId103" Type="http://schemas.openxmlformats.org/officeDocument/2006/relationships/hyperlink" Target="consultantplus://offline/ref=0331E6CE854F1F7240C401C63EC29ECC3898190E0E1BD4F675B16A0A19BD2D2C36EA8C9EE9F52EABF1920E8077C3E8B157AD37D5TDa8F" TargetMode="External"/><Relationship Id="rId108" Type="http://schemas.openxmlformats.org/officeDocument/2006/relationships/hyperlink" Target="consultantplus://offline/ref=0331E6CE854F1F7240C401C63EC29ECC3898190E0E1BD4F675B16A0A19BD2D2C36EA8C9FEBF52EABF1920E8077C3E8B157AD37D5TDa8F" TargetMode="External"/><Relationship Id="rId54" Type="http://schemas.openxmlformats.org/officeDocument/2006/relationships/hyperlink" Target="consultantplus://offline/ref=0331E6CE854F1F7240C41FCB28AEC0C83D9041000A18DCA22EE26C5D46ED2B7976AA8ACCAEBA77FBB5C702817CD6BCE50DFA3AD5D22C05CBF0A72334T8a7F" TargetMode="External"/><Relationship Id="rId70" Type="http://schemas.openxmlformats.org/officeDocument/2006/relationships/hyperlink" Target="consultantplus://offline/ref=0331E6CE854F1F7240C41FCB28AEC0C83D9041000A1EDCA921E66C5D46ED2B7976AA8ACCAEBA77FBB5C703837AD6BCE50DFA3AD5D22C05CBF0A72334T8a7F" TargetMode="External"/><Relationship Id="rId75" Type="http://schemas.openxmlformats.org/officeDocument/2006/relationships/hyperlink" Target="consultantplus://offline/ref=0331E6CE854F1F7240C41FCB28AEC0C83D9041000A1FDAA028E16C5D46ED2B7976AA8ACCAEBA77FBB5C703837FD6BCE50DFA3AD5D22C05CBF0A72334T8a7F" TargetMode="External"/><Relationship Id="rId91" Type="http://schemas.openxmlformats.org/officeDocument/2006/relationships/hyperlink" Target="consultantplus://offline/ref=0331E6CE854F1F7240C401C63EC29ECC38981F0B081CD4F675B16A0A19BD2D2C36EA8C99EDFE79FFB7CC57D33A88E5B640B137D2C53005CCTEaDF" TargetMode="External"/><Relationship Id="rId96" Type="http://schemas.openxmlformats.org/officeDocument/2006/relationships/hyperlink" Target="consultantplus://offline/ref=0331E6CE854F1F7240C401C63EC29ECC38981F0B081CD4F675B16A0A19BD2D2C36EA8C99EDFE79FFB7CC57D33A88E5B640B137D2C53005CCTEaDF" TargetMode="External"/><Relationship Id="rId1" Type="http://schemas.openxmlformats.org/officeDocument/2006/relationships/styles" Target="styles.xml"/><Relationship Id="rId6" Type="http://schemas.openxmlformats.org/officeDocument/2006/relationships/hyperlink" Target="consultantplus://offline/ref=0331E6CE854F1F7240C41FCB28AEC0C83D9041000A18DCA22EE26C5D46ED2B7976AA8ACCAEBA77FBB5C7028279D6BCE50DFA3AD5D22C05CBF0A72334T8a7F" TargetMode="External"/><Relationship Id="rId15" Type="http://schemas.openxmlformats.org/officeDocument/2006/relationships/hyperlink" Target="consultantplus://offline/ref=0331E6CE854F1F7240C41FCB28AEC0C83D9041000A1BD6A12FE56C5D46ED2B7976AA8ACCAEBA77FBB5C7028278D6BCE50DFA3AD5D22C05CBF0A72334T8a7F" TargetMode="External"/><Relationship Id="rId23" Type="http://schemas.openxmlformats.org/officeDocument/2006/relationships/hyperlink" Target="consultantplus://offline/ref=0331E6CE854F1F7240C401C63EC29ECC3898190E0E1BD4F675B16A0A19BD2D2C36EA8C99EDFE7CFAB7CC57D33A88E5B640B137D2C53005CCTEaDF" TargetMode="External"/><Relationship Id="rId28" Type="http://schemas.openxmlformats.org/officeDocument/2006/relationships/hyperlink" Target="consultantplus://offline/ref=0331E6CE854F1F7240C41FCB28AEC0C83D9041000A1FDAA028E16C5D46ED2B7976AA8ACCBCBA2FF7B7CE1D827BC3EAB44BTAaCF" TargetMode="External"/><Relationship Id="rId36" Type="http://schemas.openxmlformats.org/officeDocument/2006/relationships/hyperlink" Target="consultantplus://offline/ref=0331E6CE854F1F7240C401C63EC29ECC3898190E0E1BD4F675B16A0A19BD2D2C36EA8C9AE9FD71AEE483568F7CD4F6B44CB135D7D9T3a1F" TargetMode="External"/><Relationship Id="rId49" Type="http://schemas.openxmlformats.org/officeDocument/2006/relationships/hyperlink" Target="consultantplus://offline/ref=0331E6CE854F1F7240C41FCB28AEC0C83D9041000A18DCA22EE26C5D46ED2B7976AA8ACCAEBA77FBB5C702837DD6BCE50DFA3AD5D22C05CBF0A72334T8a7F" TargetMode="External"/><Relationship Id="rId57" Type="http://schemas.openxmlformats.org/officeDocument/2006/relationships/hyperlink" Target="consultantplus://offline/ref=0331E6CE854F1F7240C41FCB28AEC0C83D9041000A1EDCA921E66C5D46ED2B7976AA8ACCAEBA77FBB5C703837FD6BCE50DFA3AD5D22C05CBF0A72334T8a7F" TargetMode="External"/><Relationship Id="rId106" Type="http://schemas.openxmlformats.org/officeDocument/2006/relationships/hyperlink" Target="consultantplus://offline/ref=0331E6CE854F1F7240C401C63EC29ECC3898190E0E1BD4F675B16A0A19BD2D2C36EA8C9EE9F52EABF1920E8077C3E8B157AD37D5TDa8F" TargetMode="External"/><Relationship Id="rId114" Type="http://schemas.openxmlformats.org/officeDocument/2006/relationships/theme" Target="theme/theme1.xml"/><Relationship Id="rId10" Type="http://schemas.openxmlformats.org/officeDocument/2006/relationships/hyperlink" Target="consultantplus://offline/ref=0331E6CE854F1F7240C401C63EC29ECC389F190C021CD4F675B16A0A19BD2D2C24EAD495EFF764FAB0D901827CTDaEF" TargetMode="External"/><Relationship Id="rId31" Type="http://schemas.openxmlformats.org/officeDocument/2006/relationships/hyperlink" Target="consultantplus://offline/ref=0331E6CE854F1F7240C41FCB28AEC0C83D9041000A18DCA22EE26C5D46ED2B7976AA8ACCAEBA77FBB5C702837FD6BCE50DFA3AD5D22C05CBF0A72334T8a7F" TargetMode="External"/><Relationship Id="rId44" Type="http://schemas.openxmlformats.org/officeDocument/2006/relationships/hyperlink" Target="consultantplus://offline/ref=0331E6CE854F1F7240C401C63EC29ECC3898190E0E1BD4F675B16A0A19BD2D2C36EA8C9AE9FD71AEE483568F7CD4F6B44CB135D7D9T3a1F" TargetMode="External"/><Relationship Id="rId52" Type="http://schemas.openxmlformats.org/officeDocument/2006/relationships/hyperlink" Target="consultantplus://offline/ref=0331E6CE854F1F7240C41FCB28AEC0C83D9041000A1BD6A12FE56C5D46ED2B7976AA8ACCAEBA77FBB5C702867DD6BCE50DFA3AD5D22C05CBF0A72334T8a7F" TargetMode="External"/><Relationship Id="rId60" Type="http://schemas.openxmlformats.org/officeDocument/2006/relationships/hyperlink" Target="consultantplus://offline/ref=0331E6CE854F1F7240C401C63EC29ECC389F190F0B10D4F675B16A0A19BD2D2C24EAD495EFF764FAB0D901827CTDaEF" TargetMode="External"/><Relationship Id="rId65" Type="http://schemas.openxmlformats.org/officeDocument/2006/relationships/hyperlink" Target="consultantplus://offline/ref=0331E6CE854F1F7240C41FCB28AEC0C83D9041000A1FD6A320E16C5D46ED2B7976AA8ACCBCBA2FF7B7CE1D827BC3EAB44BTAaCF" TargetMode="External"/><Relationship Id="rId73" Type="http://schemas.openxmlformats.org/officeDocument/2006/relationships/hyperlink" Target="consultantplus://offline/ref=0331E6CE854F1F7240C41FCB28AEC0C83D9041000A1EDCA02EE76C5D46ED2B7976AA8ACCAEBA77FBB5C703837DD6BCE50DFA3AD5D22C05CBF0A72334T8a7F" TargetMode="External"/><Relationship Id="rId78" Type="http://schemas.openxmlformats.org/officeDocument/2006/relationships/hyperlink" Target="consultantplus://offline/ref=0331E6CE854F1F7240C41FCB28AEC0C83D9041000A1EDCA921E66C5D46ED2B7976AA8ACCAEBA77FBB5C703837BD6BCE50DFA3AD5D22C05CBF0A72334T8a7F" TargetMode="External"/><Relationship Id="rId81" Type="http://schemas.openxmlformats.org/officeDocument/2006/relationships/hyperlink" Target="consultantplus://offline/ref=0331E6CE854F1F7240C41FCB28AEC0C83D9041000A1BD6A12FE56C5D46ED2B7976AA8ACCAEBA77FBB5C7028678D6BCE50DFA3AD5D22C05CBF0A72334T8a7F" TargetMode="External"/><Relationship Id="rId86" Type="http://schemas.openxmlformats.org/officeDocument/2006/relationships/hyperlink" Target="consultantplus://offline/ref=0331E6CE854F1F7240C401C63EC29ECC38981F0B081CD4F675B16A0A19BD2D2C36EA8C99EDFE79FFB1CC57D33A88E5B640B137D2C53005CCTEaDF" TargetMode="External"/><Relationship Id="rId94" Type="http://schemas.openxmlformats.org/officeDocument/2006/relationships/hyperlink" Target="consultantplus://offline/ref=0331E6CE854F1F7240C401C63EC29ECC38981F0B081CD4F675B16A0A19BD2D2C36EA8C99EDFE79FFB7CC57D33A88E5B640B137D2C53005CCTEaDF" TargetMode="External"/><Relationship Id="rId99" Type="http://schemas.openxmlformats.org/officeDocument/2006/relationships/hyperlink" Target="consultantplus://offline/ref=0331E6CE854F1F7240C41FCB28AEC0C83D9041000A1EDCA921E66C5D46ED2B7976AA8ACCAEBA77FBB5C7038378D6BCE50DFA3AD5D22C05CBF0A72334T8a7F" TargetMode="External"/><Relationship Id="rId101" Type="http://schemas.openxmlformats.org/officeDocument/2006/relationships/hyperlink" Target="consultantplus://offline/ref=0331E6CE854F1F7240C41FCB28AEC0C83D9041000A18DCA22EE26C5D46ED2B7976AA8ACCAEBA77FBB5C702847ED6BCE50DFA3AD5D22C05CBF0A72334T8a7F" TargetMode="External"/><Relationship Id="rId4" Type="http://schemas.openxmlformats.org/officeDocument/2006/relationships/webSettings" Target="webSettings.xml"/><Relationship Id="rId9" Type="http://schemas.openxmlformats.org/officeDocument/2006/relationships/hyperlink" Target="consultantplus://offline/ref=0331E6CE854F1F7240C41FCB28AEC0C83D9041000A1BD6A12FE56C5D46ED2B7976AA8ACCAEBA77FBB5C702827FD6BCE50DFA3AD5D22C05CBF0A72334T8a7F" TargetMode="External"/><Relationship Id="rId13" Type="http://schemas.openxmlformats.org/officeDocument/2006/relationships/hyperlink" Target="consultantplus://offline/ref=0331E6CE854F1F7240C401C63EC29ECC3898160C021DD4F675B16A0A19BD2D2C36EA8C99EDFE7CF9B7CC57D33A88E5B640B137D2C53005CCTEaDF" TargetMode="External"/><Relationship Id="rId18" Type="http://schemas.openxmlformats.org/officeDocument/2006/relationships/hyperlink" Target="consultantplus://offline/ref=0331E6CE854F1F7240C41FCB28AEC0C83D9041000A1BD6A12FE56C5D46ED2B7976AA8ACCAEBA77FBB5C7028276D6BCE50DFA3AD5D22C05CBF0A72334T8a7F" TargetMode="External"/><Relationship Id="rId39" Type="http://schemas.openxmlformats.org/officeDocument/2006/relationships/hyperlink" Target="consultantplus://offline/ref=0331E6CE854F1F7240C41FCB28AEC0C83D9041000A1BD6A12FE56C5D46ED2B7976AA8ACCAEBA77FBB5C702807BD6BCE50DFA3AD5D22C05CBF0A72334T8a7F" TargetMode="External"/><Relationship Id="rId109" Type="http://schemas.openxmlformats.org/officeDocument/2006/relationships/hyperlink" Target="consultantplus://offline/ref=0331E6CE854F1F7240C401C63EC29ECC389F190F0B10D4F675B16A0A19BD2D2C24EAD495EFF764FAB0D901827CTDaEF" TargetMode="External"/><Relationship Id="rId34" Type="http://schemas.openxmlformats.org/officeDocument/2006/relationships/hyperlink" Target="consultantplus://offline/ref=0331E6CE854F1F7240C401C63EC29ECC3898190E0E1BD4F675B16A0A19BD2D2C36EA8C9AE9FD71AEE483568F7CD4F6B44CB135D7D9T3a1F" TargetMode="External"/><Relationship Id="rId50" Type="http://schemas.openxmlformats.org/officeDocument/2006/relationships/hyperlink" Target="consultantplus://offline/ref=0331E6CE854F1F7240C401C63EC29ECC38981F0B081CD4F675B16A0A19BD2D2C36EA8C9CEEF52EABF1920E8077C3E8B157AD37D5TDa8F" TargetMode="External"/><Relationship Id="rId55" Type="http://schemas.openxmlformats.org/officeDocument/2006/relationships/hyperlink" Target="consultantplus://offline/ref=0331E6CE854F1F7240C41FCB28AEC0C83D9041000A1BD6A12FE56C5D46ED2B7976AA8ACCAEBA77FBB5C702867AD6BCE50DFA3AD5D22C05CBF0A72334T8a7F" TargetMode="External"/><Relationship Id="rId76" Type="http://schemas.openxmlformats.org/officeDocument/2006/relationships/hyperlink" Target="consultantplus://offline/ref=0331E6CE854F1F7240C41FCB28AEC0C83D9041000A1FDAA029E56C5D46ED2B7976AA8ACCAEBA77FBB5C7038277D6BCE50DFA3AD5D22C05CBF0A72334T8a7F" TargetMode="External"/><Relationship Id="rId97" Type="http://schemas.openxmlformats.org/officeDocument/2006/relationships/hyperlink" Target="consultantplus://offline/ref=0331E6CE854F1F7240C401C63EC29ECC38981F0B081CD4F675B16A0A19BD2D2C36EA8C99EDFE79FFB7CC57D33A88E5B640B137D2C53005CCTEaDF" TargetMode="External"/><Relationship Id="rId104" Type="http://schemas.openxmlformats.org/officeDocument/2006/relationships/hyperlink" Target="consultantplus://offline/ref=0331E6CE854F1F7240C401C63EC29ECC3898190E0E1BD4F675B16A0A19BD2D2C36EA8C9EE9F52EABF1920E8077C3E8B157AD37D5TDa8F" TargetMode="External"/><Relationship Id="rId7" Type="http://schemas.openxmlformats.org/officeDocument/2006/relationships/hyperlink" Target="consultantplus://offline/ref=0331E6CE854F1F7240C41FCB28AEC0C83D9041000A1BD6A12FE56C5D46ED2B7976AA8ACCAEBA77FBB5C702827ED6BCE50DFA3AD5D22C05CBF0A72334T8a7F" TargetMode="External"/><Relationship Id="rId71" Type="http://schemas.openxmlformats.org/officeDocument/2006/relationships/hyperlink" Target="consultantplus://offline/ref=0331E6CE854F1F7240C41FCB28AEC0C83D9041000A1EDCA921E66C5D46ED2B7976AA8ACCAEBA77FBB5C703837BD6BCE50DFA3AD5D22C05CBF0A72334T8a7F" TargetMode="External"/><Relationship Id="rId92" Type="http://schemas.openxmlformats.org/officeDocument/2006/relationships/hyperlink" Target="consultantplus://offline/ref=0331E6CE854F1F7240C401C63EC29ECC38981F0B081CD4F675B16A0A19BD2D2C36EA8C99EDFE79FFB7CC57D33A88E5B640B137D2C53005CCTEaDF" TargetMode="External"/><Relationship Id="rId2" Type="http://schemas.microsoft.com/office/2007/relationships/stylesWithEffects" Target="stylesWithEffects.xml"/><Relationship Id="rId29" Type="http://schemas.openxmlformats.org/officeDocument/2006/relationships/hyperlink" Target="consultantplus://offline/ref=0331E6CE854F1F7240C41FCB28AEC0C83D9041000A1FDAA029E56C5D46ED2B7976AA8ACCBCBA2FF7B7CE1D827BC3EAB44BTAaCF" TargetMode="External"/><Relationship Id="rId24" Type="http://schemas.openxmlformats.org/officeDocument/2006/relationships/hyperlink" Target="consultantplus://offline/ref=0331E6CE854F1F7240C41FCB28AEC0C83D9041000A1BD7A72AE16C5D46ED2B7976AA8ACCBCBA2FF7B7CE1D827BC3EAB44BTAaCF" TargetMode="External"/><Relationship Id="rId40" Type="http://schemas.openxmlformats.org/officeDocument/2006/relationships/hyperlink" Target="consultantplus://offline/ref=0331E6CE854F1F7240C401C63EC29ECC38981F0B081CD4F675B16A0A19BD2D2C36EA8C99EDFE79FFB7CC57D33A88E5B640B137D2C53005CCTEaDF" TargetMode="External"/><Relationship Id="rId45" Type="http://schemas.openxmlformats.org/officeDocument/2006/relationships/hyperlink" Target="consultantplus://offline/ref=0331E6CE854F1F7240C41FCB28AEC0C83D9041000A1EDCA921E66C5D46ED2B7976AA8ACCAEBA77FBB5C7038276D6BCE50DFA3AD5D22C05CBF0A72334T8a7F" TargetMode="External"/><Relationship Id="rId66" Type="http://schemas.openxmlformats.org/officeDocument/2006/relationships/hyperlink" Target="consultantplus://offline/ref=0331E6CE854F1F7240C41FCB28AEC0C83D9041000A1EDCA921E66C5D46ED2B7976AA8ACCAEBA77FBB5C703837DD6BCE50DFA3AD5D22C05CBF0A72334T8a7F" TargetMode="External"/><Relationship Id="rId87" Type="http://schemas.openxmlformats.org/officeDocument/2006/relationships/hyperlink" Target="consultantplus://offline/ref=0331E6CE854F1F7240C401C63EC29ECC38981F0B081CD4F675B16A0A19BD2D2C36EA8C99EDFE79FFB1CC57D33A88E5B640B137D2C53005CCTEaDF" TargetMode="External"/><Relationship Id="rId110" Type="http://schemas.openxmlformats.org/officeDocument/2006/relationships/hyperlink" Target="consultantplus://offline/ref=0331E6CE854F1F7240C401C63EC29ECC3898190E0E1BD4F675B16A0A19BD2D2C36EA8C9EEBF771AEE483568F7CD4F6B44CB135D7D9T3a1F" TargetMode="External"/><Relationship Id="rId61" Type="http://schemas.openxmlformats.org/officeDocument/2006/relationships/hyperlink" Target="consultantplus://offline/ref=0331E6CE854F1F7240C41FCB28AEC0C83D9041000A1EDCA921E66C5D46ED2B7976AA8ACCAEBA77FBB5C703837DD6BCE50DFA3AD5D22C05CBF0A72334T8a7F" TargetMode="External"/><Relationship Id="rId82" Type="http://schemas.openxmlformats.org/officeDocument/2006/relationships/hyperlink" Target="consultantplus://offline/ref=0331E6CE854F1F7240C401C63EC29ECC38981F0B081CD4F675B16A0A19BD2D2C36EA8C99EDFE79FFB7CC57D33A88E5B640B137D2C53005CCTEaDF" TargetMode="External"/><Relationship Id="rId19" Type="http://schemas.openxmlformats.org/officeDocument/2006/relationships/hyperlink" Target="consultantplus://offline/ref=0331E6CE854F1F7240C41FCB28AEC0C83D9041000A1DD8A228E36C5D46ED2B7976AA8ACCAEBA77FBB5C7028777D6BCE50DFA3AD5D22C05CBF0A72334T8a7F" TargetMode="External"/><Relationship Id="rId14" Type="http://schemas.openxmlformats.org/officeDocument/2006/relationships/hyperlink" Target="consultantplus://offline/ref=0331E6CE854F1F7240C41FCB28AEC0C83D9041000A1BD6A12FE56C5D46ED2B7976AA8ACCAEBA77FBB5C702827AD6BCE50DFA3AD5D22C05CBF0A72334T8a7F" TargetMode="External"/><Relationship Id="rId30" Type="http://schemas.openxmlformats.org/officeDocument/2006/relationships/hyperlink" Target="consultantplus://offline/ref=0331E6CE854F1F7240C41FCB28AEC0C83D9041000A1EDFA321E06C5D46ED2B7976AA8ACCBCBA2FF7B7CE1D827BC3EAB44BTAaCF" TargetMode="External"/><Relationship Id="rId35" Type="http://schemas.openxmlformats.org/officeDocument/2006/relationships/hyperlink" Target="consultantplus://offline/ref=0331E6CE854F1F7240C41FCB28AEC0C83D9041000A1EDCA921E66C5D46ED2B7976AA8ACCAEBA77FBB5C7038279D6BCE50DFA3AD5D22C05CBF0A72334T8a7F" TargetMode="External"/><Relationship Id="rId56" Type="http://schemas.openxmlformats.org/officeDocument/2006/relationships/hyperlink" Target="consultantplus://offline/ref=0331E6CE854F1F7240C41FCB28AEC0C83D9041000A1EDCA921E66C5D46ED2B7976AA8ACCAEBA77FBB5C703837ED6BCE50DFA3AD5D22C05CBF0A72334T8a7F" TargetMode="External"/><Relationship Id="rId77" Type="http://schemas.openxmlformats.org/officeDocument/2006/relationships/hyperlink" Target="consultantplus://offline/ref=0331E6CE854F1F7240C41FCB28AEC0C83D904100021CD8A92DEE31574EB4277B71A5D5DBA9F37BFAB5C700837589B9F01CA235DEC53200D0ECA521T3a5F" TargetMode="External"/><Relationship Id="rId100" Type="http://schemas.openxmlformats.org/officeDocument/2006/relationships/hyperlink" Target="consultantplus://offline/ref=0331E6CE854F1F7240C41FCB28AEC0C83D9041000A18DCA22EE26C5D46ED2B7976AA8ACCAEBA77FBB5C702847ED6BCE50DFA3AD5D22C05CBF0A72334T8a7F" TargetMode="External"/><Relationship Id="rId105" Type="http://schemas.openxmlformats.org/officeDocument/2006/relationships/hyperlink" Target="consultantplus://offline/ref=0331E6CE854F1F7240C401C63EC29ECC359C1908081289FC7DE866081EB2722931FB8C9AE4E07AFFABC50380T7aDF" TargetMode="External"/><Relationship Id="rId8" Type="http://schemas.openxmlformats.org/officeDocument/2006/relationships/hyperlink" Target="consultantplus://offline/ref=0331E6CE854F1F7240C41FCB28AEC0C83D9041000A1EDCA921E66C5D46ED2B7976AA8ACCAEBA77FBB5C7038278D6BCE50DFA3AD5D22C05CBF0A72334T8a7F" TargetMode="External"/><Relationship Id="rId51" Type="http://schemas.openxmlformats.org/officeDocument/2006/relationships/hyperlink" Target="consultantplus://offline/ref=0331E6CE854F1F7240C41FCB28AEC0C83D9041000A1BD6A12FE56C5D46ED2B7976AA8ACCAEBA77FBB5C702867FD6BCE50DFA3AD5D22C05CBF0A72334T8a7F" TargetMode="External"/><Relationship Id="rId72" Type="http://schemas.openxmlformats.org/officeDocument/2006/relationships/hyperlink" Target="consultantplus://offline/ref=0331E6CE854F1F7240C41FCB28AEC0C83D9041000A1EDCA921E66C5D46ED2B7976AA8ACCAEBA77FBB5C703837BD6BCE50DFA3AD5D22C05CBF0A72334T8a7F" TargetMode="External"/><Relationship Id="rId93" Type="http://schemas.openxmlformats.org/officeDocument/2006/relationships/hyperlink" Target="consultantplus://offline/ref=0331E6CE854F1F7240C401C63EC29ECC38981F0B081CD4F675B16A0A19BD2D2C36EA8C99EDFE79FFB7CC57D33A88E5B640B137D2C53005CCTEaDF" TargetMode="External"/><Relationship Id="rId98" Type="http://schemas.openxmlformats.org/officeDocument/2006/relationships/hyperlink" Target="consultantplus://offline/ref=0331E6CE854F1F7240C401C63EC29ECC38981F0B081CD4F675B16A0A19BD2D2C36EA8C99EDFE79FFB7CC57D33A88E5B640B137D2C53005CCTEaDF" TargetMode="External"/><Relationship Id="rId3" Type="http://schemas.openxmlformats.org/officeDocument/2006/relationships/settings" Target="settings.xml"/><Relationship Id="rId25" Type="http://schemas.openxmlformats.org/officeDocument/2006/relationships/hyperlink" Target="consultantplus://offline/ref=0331E6CE854F1F7240C41FCB28AEC0C83D9041000A1FD6A320E16C5D46ED2B7976AA8ACCBCBA2FF7B7CE1D827BC3EAB44BTAaCF" TargetMode="External"/><Relationship Id="rId46" Type="http://schemas.openxmlformats.org/officeDocument/2006/relationships/hyperlink" Target="consultantplus://offline/ref=0331E6CE854F1F7240C41FCB28AEC0C83D9041000A1BD6A12FE56C5D46ED2B7976AA8ACCAEBA77FBB5C7028179D6BCE50DFA3AD5D22C05CBF0A72334T8a7F" TargetMode="External"/><Relationship Id="rId67" Type="http://schemas.openxmlformats.org/officeDocument/2006/relationships/hyperlink" Target="consultantplus://offline/ref=0331E6CE854F1F7240C41FCB28AEC0C83D9041000A1EDCA921E66C5D46ED2B7976AA8ACCAEBA77FBB5C703837DD6BCE50DFA3AD5D22C05CBF0A72334T8a7F" TargetMode="External"/><Relationship Id="rId20" Type="http://schemas.openxmlformats.org/officeDocument/2006/relationships/hyperlink" Target="consultantplus://offline/ref=0331E6CE854F1F7240C401C63EC29ECC3E931808004F83F424E4640F11ED773C20A38391F3FE7FE4B7C701T8a1F" TargetMode="External"/><Relationship Id="rId41" Type="http://schemas.openxmlformats.org/officeDocument/2006/relationships/hyperlink" Target="consultantplus://offline/ref=0331E6CE854F1F7240C41FCB28AEC0C83D9041000A1BD6A12FE56C5D46ED2B7976AA8ACCAEBA77FBB5C7028078D6BCE50DFA3AD5D22C05CBF0A72334T8a7F" TargetMode="External"/><Relationship Id="rId62" Type="http://schemas.openxmlformats.org/officeDocument/2006/relationships/hyperlink" Target="consultantplus://offline/ref=0331E6CE854F1F7240C41FCB28AEC0C83D9041000A1EDCA921E66C5D46ED2B7976AA8ACCAEBA77FBB5C703837DD6BCE50DFA3AD5D22C05CBF0A72334T8a7F" TargetMode="External"/><Relationship Id="rId83" Type="http://schemas.openxmlformats.org/officeDocument/2006/relationships/hyperlink" Target="consultantplus://offline/ref=0331E6CE854F1F7240C401C63EC29ECC38981F0B081CD4F675B16A0A19BD2D2C36EA8C99EDFE79FFB1CC57D33A88E5B640B137D2C53005CCTEaDF" TargetMode="External"/><Relationship Id="rId88" Type="http://schemas.openxmlformats.org/officeDocument/2006/relationships/hyperlink" Target="consultantplus://offline/ref=0331E6CE854F1F7240C401C63EC29ECC38981F0B081CD4F675B16A0A19BD2D2C36EA8C9AE4FE71AEE483568F7CD4F6B44CB135D7D9T3a1F" TargetMode="External"/><Relationship Id="rId111" Type="http://schemas.openxmlformats.org/officeDocument/2006/relationships/hyperlink" Target="consultantplus://offline/ref=0331E6CE854F1F7240C401C63EC29ECC3898190E0E1BD4F675B16A0A19BD2D2C36EA8C99EDFE7FF3BCCC57D33A88E5B640B137D2C53005CCTE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20181</Words>
  <Characters>115033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2023-09-13T07:51:00Z</dcterms:created>
  <dcterms:modified xsi:type="dcterms:W3CDTF">2023-09-13T07:51:00Z</dcterms:modified>
</cp:coreProperties>
</file>