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38" w:rsidRPr="00D43E38" w:rsidRDefault="00D43E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43E38">
        <w:rPr>
          <w:rFonts w:ascii="Times New Roman" w:hAnsi="Times New Roman" w:cs="Times New Roman"/>
        </w:rPr>
        <w:t>Приложение 1</w:t>
      </w:r>
    </w:p>
    <w:p w:rsidR="00D43E38" w:rsidRPr="00D43E38" w:rsidRDefault="00D43E38">
      <w:pPr>
        <w:pStyle w:val="ConsPlusNormal"/>
        <w:jc w:val="right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к постановлению</w:t>
      </w:r>
    </w:p>
    <w:p w:rsidR="00D43E38" w:rsidRPr="00D43E38" w:rsidRDefault="00D43E38">
      <w:pPr>
        <w:pStyle w:val="ConsPlusNormal"/>
        <w:jc w:val="right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администрации Города Томска</w:t>
      </w:r>
    </w:p>
    <w:p w:rsidR="00D43E38" w:rsidRPr="00D43E38" w:rsidRDefault="00D43E38">
      <w:pPr>
        <w:pStyle w:val="ConsPlusNormal"/>
        <w:jc w:val="right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от 28.07.2014 N 723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D43E38">
        <w:rPr>
          <w:rFonts w:ascii="Times New Roman" w:hAnsi="Times New Roman" w:cs="Times New Roman"/>
        </w:rPr>
        <w:t>ПОЛОЖЕНИЕ</w:t>
      </w:r>
    </w:p>
    <w:p w:rsidR="00D43E38" w:rsidRPr="00D43E38" w:rsidRDefault="00D43E38">
      <w:pPr>
        <w:pStyle w:val="ConsPlusTitle"/>
        <w:jc w:val="center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О ГОРОДСКОЙ ТАРИФНОЙ КОМИССИИ</w:t>
      </w:r>
    </w:p>
    <w:p w:rsidR="00D43E38" w:rsidRPr="00D43E38" w:rsidRDefault="00D43E3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3E38" w:rsidRPr="00D43E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E38" w:rsidRPr="00D43E38" w:rsidRDefault="00D43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E38" w:rsidRPr="00D43E38" w:rsidRDefault="00D43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3E38" w:rsidRPr="00D43E38" w:rsidRDefault="00D43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3E3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43E38" w:rsidRPr="00D43E38" w:rsidRDefault="00D43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3E38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43E38" w:rsidRPr="00D43E38" w:rsidRDefault="00D43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3E38">
              <w:rPr>
                <w:rFonts w:ascii="Times New Roman" w:hAnsi="Times New Roman" w:cs="Times New Roman"/>
              </w:rPr>
              <w:t xml:space="preserve">от 01.12.2014 </w:t>
            </w:r>
            <w:hyperlink r:id="rId5">
              <w:r w:rsidRPr="00D43E38">
                <w:rPr>
                  <w:rFonts w:ascii="Times New Roman" w:hAnsi="Times New Roman" w:cs="Times New Roman"/>
                </w:rPr>
                <w:t>N 1255</w:t>
              </w:r>
            </w:hyperlink>
            <w:r w:rsidRPr="00D43E38">
              <w:rPr>
                <w:rFonts w:ascii="Times New Roman" w:hAnsi="Times New Roman" w:cs="Times New Roman"/>
              </w:rPr>
              <w:t xml:space="preserve">, от 17.09.2015 </w:t>
            </w:r>
            <w:hyperlink r:id="rId6">
              <w:r w:rsidRPr="00D43E38">
                <w:rPr>
                  <w:rFonts w:ascii="Times New Roman" w:hAnsi="Times New Roman" w:cs="Times New Roman"/>
                </w:rPr>
                <w:t>N 890</w:t>
              </w:r>
            </w:hyperlink>
            <w:r w:rsidRPr="00D43E38">
              <w:rPr>
                <w:rFonts w:ascii="Times New Roman" w:hAnsi="Times New Roman" w:cs="Times New Roman"/>
              </w:rPr>
              <w:t xml:space="preserve">, от 22.11.2017 </w:t>
            </w:r>
            <w:hyperlink r:id="rId7">
              <w:r w:rsidRPr="00D43E38">
                <w:rPr>
                  <w:rFonts w:ascii="Times New Roman" w:hAnsi="Times New Roman" w:cs="Times New Roman"/>
                </w:rPr>
                <w:t>N 1148</w:t>
              </w:r>
            </w:hyperlink>
            <w:r w:rsidRPr="00D43E38">
              <w:rPr>
                <w:rFonts w:ascii="Times New Roman" w:hAnsi="Times New Roman" w:cs="Times New Roman"/>
              </w:rPr>
              <w:t>,</w:t>
            </w:r>
          </w:p>
          <w:p w:rsidR="00D43E38" w:rsidRPr="00D43E38" w:rsidRDefault="00D43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3E38">
              <w:rPr>
                <w:rFonts w:ascii="Times New Roman" w:hAnsi="Times New Roman" w:cs="Times New Roman"/>
              </w:rPr>
              <w:t xml:space="preserve">от 25.12.2017 </w:t>
            </w:r>
            <w:hyperlink r:id="rId8">
              <w:r w:rsidRPr="00D43E38">
                <w:rPr>
                  <w:rFonts w:ascii="Times New Roman" w:hAnsi="Times New Roman" w:cs="Times New Roman"/>
                </w:rPr>
                <w:t>N 1286</w:t>
              </w:r>
            </w:hyperlink>
            <w:r w:rsidRPr="00D43E38">
              <w:rPr>
                <w:rFonts w:ascii="Times New Roman" w:hAnsi="Times New Roman" w:cs="Times New Roman"/>
              </w:rPr>
              <w:t xml:space="preserve">, от 21.12.2020 </w:t>
            </w:r>
            <w:hyperlink r:id="rId9">
              <w:r w:rsidRPr="00D43E38">
                <w:rPr>
                  <w:rFonts w:ascii="Times New Roman" w:hAnsi="Times New Roman" w:cs="Times New Roman"/>
                </w:rPr>
                <w:t>N 1099</w:t>
              </w:r>
            </w:hyperlink>
            <w:r w:rsidRPr="00D43E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E38" w:rsidRPr="00D43E38" w:rsidRDefault="00D43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1. ОБЩИЕ ПОЛОЖЕНИЯ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1.1. Городская тарифная комиссия (далее по тексту - ГТК) - постоянно действующий коллегиальный орган, созданный при администрации Города Томска для обеспечения учета и сбалансированности интересов муниципального образования "Город Томск" как собственника имущества, производителей и потребителей услуг, цены и тарифы на которые регулируются органами местного самоуправления муниципального образования "Город Томск" в соответствии </w:t>
      </w:r>
      <w:proofErr w:type="gramStart"/>
      <w:r w:rsidRPr="00D43E38">
        <w:rPr>
          <w:rFonts w:ascii="Times New Roman" w:hAnsi="Times New Roman" w:cs="Times New Roman"/>
        </w:rPr>
        <w:t>с</w:t>
      </w:r>
      <w:proofErr w:type="gramEnd"/>
      <w:r w:rsidRPr="00D43E38">
        <w:rPr>
          <w:rFonts w:ascii="Times New Roman" w:hAnsi="Times New Roman" w:cs="Times New Roman"/>
        </w:rPr>
        <w:t xml:space="preserve"> действующим законодательством Российской Федерации и муниципальными правовыми актами муниципального образования "Город Томск".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1.2. ГТК осуществляет свою деятельность в соответствии с действующим законодательством Российской Федерации, муниципальными правовыми актами муниципального образования "Город Томск", </w:t>
      </w:r>
      <w:hyperlink r:id="rId10">
        <w:r w:rsidRPr="00D43E38">
          <w:rPr>
            <w:rFonts w:ascii="Times New Roman" w:hAnsi="Times New Roman" w:cs="Times New Roman"/>
          </w:rPr>
          <w:t>Положением</w:t>
        </w:r>
      </w:hyperlink>
      <w:r w:rsidRPr="00D43E38">
        <w:rPr>
          <w:rFonts w:ascii="Times New Roman" w:hAnsi="Times New Roman" w:cs="Times New Roman"/>
        </w:rPr>
        <w:t xml:space="preserve"> о тарифной политике муниципального образования "Город Томск" и настоящим Положением.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D43E38">
        <w:rPr>
          <w:rFonts w:ascii="Times New Roman" w:hAnsi="Times New Roman" w:cs="Times New Roman"/>
        </w:rPr>
        <w:t>1.3. ГТК принимает участие в процессе регулирования следующих цен и тарифов: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размера платы за пользование жилым помещением (платы за наем);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или отдельных элементов указанной платы (за исключением размера платы для конкретного многоквартирного дома);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тарифов на перевозки пассажиров и багажа всеми видами общественного транспорта (кроме железнодорожного транспорта) по городским и пригородным муниципальным маршрутам;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иных цен и тарифов в случаях, указанных в муниципальных правовых актах муниципального образования "Город Томск".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1.4. Основной задачей ГТК является подготовка согласованных предложений по оптимальному уровню цен, тарифов, указанных в </w:t>
      </w:r>
      <w:hyperlink w:anchor="P59">
        <w:r w:rsidRPr="00D43E38">
          <w:rPr>
            <w:rFonts w:ascii="Times New Roman" w:hAnsi="Times New Roman" w:cs="Times New Roman"/>
          </w:rPr>
          <w:t>пункте 1.3</w:t>
        </w:r>
      </w:hyperlink>
      <w:r w:rsidRPr="00D43E38">
        <w:rPr>
          <w:rFonts w:ascii="Times New Roman" w:hAnsi="Times New Roman" w:cs="Times New Roman"/>
        </w:rPr>
        <w:t xml:space="preserve"> настоящего Положения.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1.5. Состав ГТК утверждается постановлением администрации Города Томска.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1.6. Для целей настоящего Положения используются следующие основные понятия: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Участники ГТК: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администрация Города Томска;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Дума Города Томска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Федерация профсоюзных организаций Томской области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lastRenderedPageBreak/>
        <w:t>- Томская городская палата общественности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объединения работодателей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высшие учебные заведения и научные учреждения, а также их подразделения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саморегулируемые организации в сфере управления многоквартирными домами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объединения собственников помещений в многоквартирном доме (по согласованию).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Члены ГТК - представители участников ГТК, входящие в состав комиссии.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2. ПРАВА И ОБЯЗАННОСТИ</w:t>
      </w:r>
    </w:p>
    <w:p w:rsidR="00D43E38" w:rsidRPr="00D43E38" w:rsidRDefault="00D43E38">
      <w:pPr>
        <w:pStyle w:val="ConsPlusTitle"/>
        <w:jc w:val="center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УЧАСТНИКОВ ГОРОДСКОЙ ТАРИФНОЙ КОМИССИИ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2.1. Участники ГТК имеют право: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требовать от председателя ГТК предоставления сводного заключения по проекту цен, тарифов;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направлять своих представителей в администрацию Города Томска на предварительное заседание по обсуждению проекта цен, тарифов;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- </w:t>
      </w:r>
      <w:proofErr w:type="gramStart"/>
      <w:r w:rsidRPr="00D43E38">
        <w:rPr>
          <w:rFonts w:ascii="Times New Roman" w:hAnsi="Times New Roman" w:cs="Times New Roman"/>
        </w:rPr>
        <w:t>предоставлять письменные заключения</w:t>
      </w:r>
      <w:proofErr w:type="gramEnd"/>
      <w:r w:rsidRPr="00D43E38">
        <w:rPr>
          <w:rFonts w:ascii="Times New Roman" w:hAnsi="Times New Roman" w:cs="Times New Roman"/>
        </w:rPr>
        <w:t xml:space="preserve"> по проекту цен, тарифов;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назначать и заменять членов комиссии, представляющих их интересы;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43E38">
        <w:rPr>
          <w:rFonts w:ascii="Times New Roman" w:hAnsi="Times New Roman" w:cs="Times New Roman"/>
        </w:rPr>
        <w:t>- на заблаговременное (не менее чем за 3 календарных дня) оповещение о дате, времени, форме и месте проведения заседания ГТК, предварительных заседаний и на получение материалов и информации к заседанию ГТК.</w:t>
      </w:r>
      <w:proofErr w:type="gramEnd"/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2.2. Участники ГТК обязаны: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обеспечить участие своих представителей на заседании ГТК очно либо с использованием систем видео-конференц-связи с оформление полномочий в соответствии с требованиями действующего законодательства;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сформировать решение ГТК о необходимости изменения и величине цен, тарифов на основании выводов и заключений членов комиссии.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3. ПРАВА И ОБЯЗАННОСТИ ЧЛЕНОВ ГОРОДСКОЙ</w:t>
      </w:r>
    </w:p>
    <w:p w:rsidR="00D43E38" w:rsidRPr="00D43E38" w:rsidRDefault="00D43E38">
      <w:pPr>
        <w:pStyle w:val="ConsPlusTitle"/>
        <w:jc w:val="center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ТАРИФНОЙ КОМИССИИ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3.1. Члены Г</w:t>
      </w:r>
      <w:proofErr w:type="gramStart"/>
      <w:r w:rsidRPr="00D43E38">
        <w:rPr>
          <w:rFonts w:ascii="Times New Roman" w:hAnsi="Times New Roman" w:cs="Times New Roman"/>
        </w:rPr>
        <w:t>ТК впр</w:t>
      </w:r>
      <w:proofErr w:type="gramEnd"/>
      <w:r w:rsidRPr="00D43E38">
        <w:rPr>
          <w:rFonts w:ascii="Times New Roman" w:hAnsi="Times New Roman" w:cs="Times New Roman"/>
        </w:rPr>
        <w:t>аве: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вносить предложения и высказывать мнение от имени участника ГТК по вопросам, находящимся в компетенции комиссии и рассматриваемым на заседании ГТК;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высказывать особое мнение с занесением в протокол заседания ГТК;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требовать от председателя ГТК соблюдения регламента работы комиссии;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вносить предложения о снижении себестоимости услуг, цены, тарифы на которые рассматриваются на заседании ГТК.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3.2. Члены ГТК обязаны: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- участвовать в заседании ГТК, ознакомившись с материалами и информацией к заседанию </w:t>
      </w:r>
      <w:r w:rsidRPr="00D43E38">
        <w:rPr>
          <w:rFonts w:ascii="Times New Roman" w:hAnsi="Times New Roman" w:cs="Times New Roman"/>
        </w:rPr>
        <w:lastRenderedPageBreak/>
        <w:t>ГТК;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- участвовать в формировании решения ГТК.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3.3. Члены ГТК в соответствии с действующим законодательством Российской Федерации несут персональную ответственность за разглашение сведений, составляющих коммерческую тайну, которые были получены ими при выполнении своих обязанностей.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4. СОСТАВ КОМИССИИ И РЕГЛАМЕНТ ЕЕ РАБОТЫ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4.1. ГТК состоит из председателя комиссии, заместителя председателя комиссии, членов комиссии и секретаря комиссии. Общее руководство деятельностью ГТК осуществляет председатель комиссии, а в случае его отсутствия - заместитель председателя комиссии. Секретарь комиссии отвечает за подготовку протокола заседания ГТК.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4.2. Работа комиссии осуществляется в форме заседания, которое проводится очно и (или) с использованием систем видео-конференц-связи.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Заседание ГТК созывается председателем комиссии, а в случае его отсутствия или по его поручению - заместителем председателя комиссии. Участники ГТК информируются о дате, времени, форме и месте проведения, о повестке заседания ГТК не менее чем за 3 календарных дня до даты его проведения в порядке, предусмотренном </w:t>
      </w:r>
      <w:hyperlink w:anchor="P110">
        <w:r w:rsidRPr="00D43E38">
          <w:rPr>
            <w:rFonts w:ascii="Times New Roman" w:hAnsi="Times New Roman" w:cs="Times New Roman"/>
          </w:rPr>
          <w:t>пунктом 4.3</w:t>
        </w:r>
      </w:hyperlink>
      <w:r w:rsidRPr="00D43E38">
        <w:rPr>
          <w:rFonts w:ascii="Times New Roman" w:hAnsi="Times New Roman" w:cs="Times New Roman"/>
        </w:rPr>
        <w:t xml:space="preserve"> настоящего Положения.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Комиссия правомочна принимать решения, если на заседании ГТК присутствует не менее чем пятьдесят процентов общего числа ее членов с учетом председателя комиссии, заместителя председателя комиссии и секретаря комиссии. Члены комиссии, участвующие в заседании с использованием систем видео-конференц-связи, считаются присутствующими на заседании.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0"/>
      <w:bookmarkEnd w:id="3"/>
      <w:r w:rsidRPr="00D43E38">
        <w:rPr>
          <w:rFonts w:ascii="Times New Roman" w:hAnsi="Times New Roman" w:cs="Times New Roman"/>
        </w:rPr>
        <w:t xml:space="preserve">4.3. </w:t>
      </w:r>
      <w:proofErr w:type="gramStart"/>
      <w:r w:rsidRPr="00D43E38">
        <w:rPr>
          <w:rFonts w:ascii="Times New Roman" w:hAnsi="Times New Roman" w:cs="Times New Roman"/>
        </w:rPr>
        <w:t>Подготовку повестки заседания ГТК, документов, материалов и информации для заседания ГТК, организационное обеспечение ее работы, в том числе уведомление участников ГТК о дате, времени, форме и месте проведения, о повестке заседания ГТК, осуществляет орган администрации Города Томска, уполномоченный Мэром Города Томска на осуществление управленческих функций в сфере формирования и регулирования цен, тарифов.</w:t>
      </w:r>
      <w:proofErr w:type="gramEnd"/>
      <w:r w:rsidRPr="00D43E38">
        <w:rPr>
          <w:rFonts w:ascii="Times New Roman" w:hAnsi="Times New Roman" w:cs="Times New Roman"/>
        </w:rPr>
        <w:t xml:space="preserve"> Уведомление участников ГТК осуществляется в письменной форме посредством факсимильной связи, по электронной почте, а членов ГТК от лица администрации Города Томска - посредством факсимильной связи, по электронной почте, через отдел по работе с обращениями юридических лиц (канцелярию) администрации Города Томска.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4.4. На заседание ГТК приглашаются представители экспертных организаций, принимающих участие в расчете либо в экспертизе экономической обоснованности расчета рассматриваемых цен, тарифов в соответствии с Положением о тарифной политике муниципального образования "Город Томск". Уведомление представителей экспертных организаций о дате, времени, форме и месте проведения, о повестке заседания ГТК осуществляется в порядке, аналогичном уведомлению участников ГТК.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4.5. Решения ГТК принимаются простым большинством голосов присутствующих на заседании членов ГТК путем открытого голосования и оформляются протоколом заседания ГТК. Члены ГТК обладают равными правами при обсуждении вопросов и принятии решений. Секретарь комиссии принимает участие в голосовании по вопросам повестки заседания ГТК. При равном количестве голосов решающим является голос председательствующего на заседании ГТК.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4.6. Протокол ГТК готовится секретарем комиссии в двух экземплярах и подписывается председательствующим на заседании ГТК в течение 2 рабочих дней со дня проведения заседания ГТК.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4.7. Первый экземпляр протокола заседания ГТК в течение 3 рабочих дней со дня проведения заседания передается секретарем комиссии Мэру Города Томска для принятия окончательного решения о пересмотре и величине цен, тарифов, рассматриваемых на заседании </w:t>
      </w:r>
      <w:r w:rsidRPr="00D43E38">
        <w:rPr>
          <w:rFonts w:ascii="Times New Roman" w:hAnsi="Times New Roman" w:cs="Times New Roman"/>
        </w:rPr>
        <w:lastRenderedPageBreak/>
        <w:t>ГТК. Второй экземпляр протокола заседания ГТК в эти же сроки направляется секретарем комиссии в орган администрации Города Томска, уполномоченный Мэром Города Томска на осуществление управленческих функций в сфере формирования и регулирования цен, тарифов.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4.8. Решения ГТК могут быть обжалованы заинтересованными лицами в порядке, установленном действующим законодательством Российской Федерации. За принятие необоснованных решений члены ГТК несут ответственность в соответствии с действующим законодательством Российской Федерации.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Приложение 2</w:t>
      </w:r>
    </w:p>
    <w:p w:rsidR="00D43E38" w:rsidRPr="00D43E38" w:rsidRDefault="00D43E38">
      <w:pPr>
        <w:pStyle w:val="ConsPlusNormal"/>
        <w:jc w:val="right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к постановлению</w:t>
      </w:r>
    </w:p>
    <w:p w:rsidR="00D43E38" w:rsidRPr="00D43E38" w:rsidRDefault="00D43E38">
      <w:pPr>
        <w:pStyle w:val="ConsPlusNormal"/>
        <w:jc w:val="right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администрации Города Томска</w:t>
      </w:r>
    </w:p>
    <w:p w:rsidR="00D43E38" w:rsidRPr="00D43E38" w:rsidRDefault="00D43E38">
      <w:pPr>
        <w:pStyle w:val="ConsPlusNormal"/>
        <w:jc w:val="right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от 28.07.2014 N 723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Title"/>
        <w:jc w:val="center"/>
        <w:rPr>
          <w:rFonts w:ascii="Times New Roman" w:hAnsi="Times New Roman" w:cs="Times New Roman"/>
        </w:rPr>
      </w:pPr>
      <w:bookmarkStart w:id="4" w:name="P126"/>
      <w:bookmarkEnd w:id="4"/>
      <w:r w:rsidRPr="00D43E38">
        <w:rPr>
          <w:rFonts w:ascii="Times New Roman" w:hAnsi="Times New Roman" w:cs="Times New Roman"/>
        </w:rPr>
        <w:t>СОСТАВ</w:t>
      </w:r>
    </w:p>
    <w:p w:rsidR="00D43E38" w:rsidRPr="00D43E38" w:rsidRDefault="00D43E38">
      <w:pPr>
        <w:pStyle w:val="ConsPlusTitle"/>
        <w:jc w:val="center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ГОРОДСКОЙ ТАРИФНОЙ КОМИССИИ</w:t>
      </w:r>
    </w:p>
    <w:p w:rsidR="00D43E38" w:rsidRPr="00D43E38" w:rsidRDefault="00D43E3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3E38" w:rsidRPr="00D43E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E38" w:rsidRPr="00D43E38" w:rsidRDefault="00D43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E38" w:rsidRPr="00D43E38" w:rsidRDefault="00D43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3E38" w:rsidRPr="00D43E38" w:rsidRDefault="00D43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3E3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43E38" w:rsidRPr="00D43E38" w:rsidRDefault="00D43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3E38">
              <w:rPr>
                <w:rFonts w:ascii="Times New Roman" w:hAnsi="Times New Roman" w:cs="Times New Roman"/>
              </w:rPr>
              <w:t xml:space="preserve">(в ред. </w:t>
            </w:r>
            <w:hyperlink r:id="rId11">
              <w:r w:rsidRPr="00D43E38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43E3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D43E38" w:rsidRPr="00D43E38" w:rsidRDefault="00D43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3E38">
              <w:rPr>
                <w:rFonts w:ascii="Times New Roman" w:hAnsi="Times New Roman" w:cs="Times New Roman"/>
              </w:rPr>
              <w:t>от 10.11.2023 N 924)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E38" w:rsidRPr="00D43E38" w:rsidRDefault="00D43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Председатель комиссии: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3E38">
        <w:rPr>
          <w:rFonts w:ascii="Times New Roman" w:hAnsi="Times New Roman" w:cs="Times New Roman"/>
        </w:rPr>
        <w:t>Сладкин</w:t>
      </w:r>
      <w:proofErr w:type="spellEnd"/>
      <w:r w:rsidRPr="00D43E38">
        <w:rPr>
          <w:rFonts w:ascii="Times New Roman" w:hAnsi="Times New Roman" w:cs="Times New Roman"/>
        </w:rPr>
        <w:t xml:space="preserve"> Сергей Владимирович - председатель комитета общественной безопасности администрации Города Томска (</w:t>
      </w:r>
      <w:proofErr w:type="spellStart"/>
      <w:r w:rsidRPr="00D43E38">
        <w:rPr>
          <w:rFonts w:ascii="Times New Roman" w:hAnsi="Times New Roman" w:cs="Times New Roman"/>
        </w:rPr>
        <w:t>и.о</w:t>
      </w:r>
      <w:proofErr w:type="spellEnd"/>
      <w:r w:rsidRPr="00D43E38">
        <w:rPr>
          <w:rFonts w:ascii="Times New Roman" w:hAnsi="Times New Roman" w:cs="Times New Roman"/>
        </w:rPr>
        <w:t>. заместителя Мэра Города Томска по безопасности и общим вопросам).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Заместитель председателя комиссии: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3E38">
        <w:rPr>
          <w:rFonts w:ascii="Times New Roman" w:hAnsi="Times New Roman" w:cs="Times New Roman"/>
        </w:rPr>
        <w:t>Комогорцев</w:t>
      </w:r>
      <w:proofErr w:type="spellEnd"/>
      <w:r w:rsidRPr="00D43E38">
        <w:rPr>
          <w:rFonts w:ascii="Times New Roman" w:hAnsi="Times New Roman" w:cs="Times New Roman"/>
        </w:rPr>
        <w:t xml:space="preserve"> Андрей Викторович - начальник управления муниципального заказа и тарифной политики администрации Города Томска.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Члены комиссии: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Чубенко Константин Иванович - заместитель Мэра Города Томска по социальной политике;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Глебович Николай Александрович - начальник департамента дорожной деятельности и благоустройства администрации Города Томска (</w:t>
      </w:r>
      <w:proofErr w:type="spellStart"/>
      <w:r w:rsidRPr="00D43E38">
        <w:rPr>
          <w:rFonts w:ascii="Times New Roman" w:hAnsi="Times New Roman" w:cs="Times New Roman"/>
        </w:rPr>
        <w:t>и.о</w:t>
      </w:r>
      <w:proofErr w:type="spellEnd"/>
      <w:r w:rsidRPr="00D43E38">
        <w:rPr>
          <w:rFonts w:ascii="Times New Roman" w:hAnsi="Times New Roman" w:cs="Times New Roman"/>
        </w:rPr>
        <w:t>. заместителя Мэра Города Томска по благоустройству);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3E38">
        <w:rPr>
          <w:rFonts w:ascii="Times New Roman" w:hAnsi="Times New Roman" w:cs="Times New Roman"/>
        </w:rPr>
        <w:t>Мальсагова</w:t>
      </w:r>
      <w:proofErr w:type="spellEnd"/>
      <w:r w:rsidRPr="00D43E38">
        <w:rPr>
          <w:rFonts w:ascii="Times New Roman" w:hAnsi="Times New Roman" w:cs="Times New Roman"/>
        </w:rPr>
        <w:t xml:space="preserve"> Анна Сергеевна - заместитель </w:t>
      </w:r>
      <w:proofErr w:type="gramStart"/>
      <w:r w:rsidRPr="00D43E38">
        <w:rPr>
          <w:rFonts w:ascii="Times New Roman" w:hAnsi="Times New Roman" w:cs="Times New Roman"/>
        </w:rPr>
        <w:t>начальника департамента финансов администрации Города</w:t>
      </w:r>
      <w:proofErr w:type="gramEnd"/>
      <w:r w:rsidRPr="00D43E38">
        <w:rPr>
          <w:rFonts w:ascii="Times New Roman" w:hAnsi="Times New Roman" w:cs="Times New Roman"/>
        </w:rPr>
        <w:t xml:space="preserve"> Томска (</w:t>
      </w:r>
      <w:proofErr w:type="spellStart"/>
      <w:r w:rsidRPr="00D43E38">
        <w:rPr>
          <w:rFonts w:ascii="Times New Roman" w:hAnsi="Times New Roman" w:cs="Times New Roman"/>
        </w:rPr>
        <w:t>и.о</w:t>
      </w:r>
      <w:proofErr w:type="spellEnd"/>
      <w:r w:rsidRPr="00D43E38">
        <w:rPr>
          <w:rFonts w:ascii="Times New Roman" w:hAnsi="Times New Roman" w:cs="Times New Roman"/>
        </w:rPr>
        <w:t>. заместителя Мэра Города Томска - начальника департамента финансов администрации Города Томска);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3E38">
        <w:rPr>
          <w:rFonts w:ascii="Times New Roman" w:hAnsi="Times New Roman" w:cs="Times New Roman"/>
        </w:rPr>
        <w:t>Путров</w:t>
      </w:r>
      <w:proofErr w:type="spellEnd"/>
      <w:r w:rsidRPr="00D43E38">
        <w:rPr>
          <w:rFonts w:ascii="Times New Roman" w:hAnsi="Times New Roman" w:cs="Times New Roman"/>
        </w:rPr>
        <w:t xml:space="preserve"> Дмитрий Олегович - заместитель </w:t>
      </w:r>
      <w:proofErr w:type="gramStart"/>
      <w:r w:rsidRPr="00D43E38">
        <w:rPr>
          <w:rFonts w:ascii="Times New Roman" w:hAnsi="Times New Roman" w:cs="Times New Roman"/>
        </w:rPr>
        <w:t>начальника департамента городского хозяйства администрации Города</w:t>
      </w:r>
      <w:proofErr w:type="gramEnd"/>
      <w:r w:rsidRPr="00D43E38">
        <w:rPr>
          <w:rFonts w:ascii="Times New Roman" w:hAnsi="Times New Roman" w:cs="Times New Roman"/>
        </w:rPr>
        <w:t xml:space="preserve"> Томска (</w:t>
      </w:r>
      <w:proofErr w:type="spellStart"/>
      <w:r w:rsidRPr="00D43E38">
        <w:rPr>
          <w:rFonts w:ascii="Times New Roman" w:hAnsi="Times New Roman" w:cs="Times New Roman"/>
        </w:rPr>
        <w:t>и.о</w:t>
      </w:r>
      <w:proofErr w:type="spellEnd"/>
      <w:r w:rsidRPr="00D43E38">
        <w:rPr>
          <w:rFonts w:ascii="Times New Roman" w:hAnsi="Times New Roman" w:cs="Times New Roman"/>
        </w:rPr>
        <w:t>. заместителя Мэра Города Томска - начальника департамента городского хозяйства администрации Города Томска);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Васягина Маргарита Михайловна - начальник </w:t>
      </w:r>
      <w:proofErr w:type="gramStart"/>
      <w:r w:rsidRPr="00D43E38">
        <w:rPr>
          <w:rFonts w:ascii="Times New Roman" w:hAnsi="Times New Roman" w:cs="Times New Roman"/>
        </w:rPr>
        <w:t>управления экономического развития администрации Города Томска</w:t>
      </w:r>
      <w:proofErr w:type="gramEnd"/>
      <w:r w:rsidRPr="00D43E38">
        <w:rPr>
          <w:rFonts w:ascii="Times New Roman" w:hAnsi="Times New Roman" w:cs="Times New Roman"/>
        </w:rPr>
        <w:t>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Журов Дмитрий Анатольевич - начальник </w:t>
      </w:r>
      <w:proofErr w:type="gramStart"/>
      <w:r w:rsidRPr="00D43E38">
        <w:rPr>
          <w:rFonts w:ascii="Times New Roman" w:hAnsi="Times New Roman" w:cs="Times New Roman"/>
        </w:rPr>
        <w:t>департамента правового обеспечения администрации Города Томска</w:t>
      </w:r>
      <w:proofErr w:type="gramEnd"/>
      <w:r w:rsidRPr="00D43E38">
        <w:rPr>
          <w:rFonts w:ascii="Times New Roman" w:hAnsi="Times New Roman" w:cs="Times New Roman"/>
        </w:rPr>
        <w:t>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 xml:space="preserve">депутаты Думы Города Томска в составе и количестве человек, определенном в </w:t>
      </w:r>
      <w:hyperlink r:id="rId12">
        <w:r w:rsidRPr="00D43E38">
          <w:rPr>
            <w:rFonts w:ascii="Times New Roman" w:hAnsi="Times New Roman" w:cs="Times New Roman"/>
          </w:rPr>
          <w:t>решении</w:t>
        </w:r>
      </w:hyperlink>
      <w:r w:rsidRPr="00D43E38">
        <w:rPr>
          <w:rFonts w:ascii="Times New Roman" w:hAnsi="Times New Roman" w:cs="Times New Roman"/>
        </w:rPr>
        <w:t xml:space="preserve"> Думы Города Томска от 01.02.2011 N 72 "Об участии депутатов Думы Города Томска в коллегиальных органах администрации Города Томска";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3E38">
        <w:rPr>
          <w:rFonts w:ascii="Times New Roman" w:hAnsi="Times New Roman" w:cs="Times New Roman"/>
        </w:rPr>
        <w:lastRenderedPageBreak/>
        <w:t>Брекотнин</w:t>
      </w:r>
      <w:proofErr w:type="spellEnd"/>
      <w:r w:rsidRPr="00D43E38">
        <w:rPr>
          <w:rFonts w:ascii="Times New Roman" w:hAnsi="Times New Roman" w:cs="Times New Roman"/>
        </w:rPr>
        <w:t xml:space="preserve"> Петр </w:t>
      </w:r>
      <w:proofErr w:type="spellStart"/>
      <w:r w:rsidRPr="00D43E38">
        <w:rPr>
          <w:rFonts w:ascii="Times New Roman" w:hAnsi="Times New Roman" w:cs="Times New Roman"/>
        </w:rPr>
        <w:t>Зотьевич</w:t>
      </w:r>
      <w:proofErr w:type="spellEnd"/>
      <w:r w:rsidRPr="00D43E38">
        <w:rPr>
          <w:rFonts w:ascii="Times New Roman" w:hAnsi="Times New Roman" w:cs="Times New Roman"/>
        </w:rPr>
        <w:t xml:space="preserve"> - председатель Союза организаций профсоюзов "Федерации профсоюзных организаций Томской области"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Сыромятников Евгений Александрович - директор Союза по содействию решению производственных, социальных, правовых проблем "МПО работодателей Томской области"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3E38">
        <w:rPr>
          <w:rFonts w:ascii="Times New Roman" w:hAnsi="Times New Roman" w:cs="Times New Roman"/>
        </w:rPr>
        <w:t>Ляхович</w:t>
      </w:r>
      <w:proofErr w:type="spellEnd"/>
      <w:r w:rsidRPr="00D43E38">
        <w:rPr>
          <w:rFonts w:ascii="Times New Roman" w:hAnsi="Times New Roman" w:cs="Times New Roman"/>
        </w:rPr>
        <w:t xml:space="preserve"> Леонид Семенович - член Совета Томской городской палаты общественности, академик РААСН, доктор технических наук, профессор, профессор кафедры "Строительная механика" Федерального государственного бюджетного образовательного учреждения высшего образования "Томский государственный архитектурно-строительный университет"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3E38">
        <w:rPr>
          <w:rFonts w:ascii="Times New Roman" w:hAnsi="Times New Roman" w:cs="Times New Roman"/>
        </w:rPr>
        <w:t>Земцов</w:t>
      </w:r>
      <w:proofErr w:type="spellEnd"/>
      <w:r w:rsidRPr="00D43E38">
        <w:rPr>
          <w:rFonts w:ascii="Times New Roman" w:hAnsi="Times New Roman" w:cs="Times New Roman"/>
        </w:rPr>
        <w:t xml:space="preserve"> Анатолий Анатольевич - доктор экономических наук, профессор кафедры экономики, социологии, политологии и права Федерального государственного бюджетного образовательного учреждения высшего образования "Сибирский государственный медицинский университет" Министерства здравоохранения Российской Федерации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Петрашов Виталий Юрьевич - исполнительный директор Некоммерческого партнерства "Региональная организация жилищно-коммунального комплекса Томской области", саморегулируемой организации в области управления эксплуатацией жилого фонда (по согласованию);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3E38">
        <w:rPr>
          <w:rFonts w:ascii="Times New Roman" w:hAnsi="Times New Roman" w:cs="Times New Roman"/>
        </w:rPr>
        <w:t>Шенбергер</w:t>
      </w:r>
      <w:proofErr w:type="spellEnd"/>
      <w:r w:rsidRPr="00D43E38">
        <w:rPr>
          <w:rFonts w:ascii="Times New Roman" w:hAnsi="Times New Roman" w:cs="Times New Roman"/>
        </w:rPr>
        <w:t xml:space="preserve"> Дмитрий Сергеевич - председатель Совета Региональной общественной организации "Томский союз собственников жилья", эксперт Регионального центра общественного контроля "ЖКХ-Контроль" в Томской области (по согласованию).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3E38">
        <w:rPr>
          <w:rFonts w:ascii="Times New Roman" w:hAnsi="Times New Roman" w:cs="Times New Roman"/>
        </w:rPr>
        <w:t>Секретарь комиссии:</w:t>
      </w:r>
    </w:p>
    <w:p w:rsidR="00D43E38" w:rsidRPr="00D43E38" w:rsidRDefault="00D43E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43E38">
        <w:rPr>
          <w:rFonts w:ascii="Times New Roman" w:hAnsi="Times New Roman" w:cs="Times New Roman"/>
        </w:rPr>
        <w:t>Линькова</w:t>
      </w:r>
      <w:proofErr w:type="spellEnd"/>
      <w:r w:rsidRPr="00D43E38">
        <w:rPr>
          <w:rFonts w:ascii="Times New Roman" w:hAnsi="Times New Roman" w:cs="Times New Roman"/>
        </w:rPr>
        <w:t xml:space="preserve"> Светлана Витальевна - председатель комитета тарифной политики и ценового регулирования управления муниципального заказа и тарифной политики администрации Города Томска.</w:t>
      </w: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Normal"/>
        <w:jc w:val="both"/>
        <w:rPr>
          <w:rFonts w:ascii="Times New Roman" w:hAnsi="Times New Roman" w:cs="Times New Roman"/>
        </w:rPr>
      </w:pPr>
    </w:p>
    <w:p w:rsidR="00D43E38" w:rsidRPr="00D43E38" w:rsidRDefault="00D43E3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3265" w:rsidRPr="00D43E38" w:rsidRDefault="00B63265">
      <w:pPr>
        <w:rPr>
          <w:rFonts w:ascii="Times New Roman" w:hAnsi="Times New Roman" w:cs="Times New Roman"/>
        </w:rPr>
      </w:pPr>
    </w:p>
    <w:sectPr w:rsidR="00B63265" w:rsidRPr="00D43E38" w:rsidSect="008A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38"/>
    <w:rsid w:val="005D6A83"/>
    <w:rsid w:val="00B63265"/>
    <w:rsid w:val="00D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3E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3E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3E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3E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B9BB4CDD875297843FE2F8CD2632C153733512818E7CAEA73D63CD4735CCDE4F0EE88694B6A9DD3D71C3E5D73081688496E24D8322315E8BF498Bm7D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B9BB4CDD875297843FE2F8CD2632C15373351281CE8CCEE74D63CD4735CCDE4F0EE88694B6A9DD3D71C3F5273081688496E24D8322315E8BF498Bm7DAE" TargetMode="External"/><Relationship Id="rId12" Type="http://schemas.openxmlformats.org/officeDocument/2006/relationships/hyperlink" Target="consultantplus://offline/ref=674B9BB4CDD875297843FE2F8CD2632C15373351281FE3C3EA71D63CD4735CCDE4F0EE887B4B3291D1D3023F5A665E47CEm1D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B9BB4CDD875297843FE2F8CD2632C15373351281BE6C3E973D63CD4735CCDE4F0EE88694B6A9DD3D71C3F5A73081688496E24D8322315E8BF498Bm7DAE" TargetMode="External"/><Relationship Id="rId11" Type="http://schemas.openxmlformats.org/officeDocument/2006/relationships/hyperlink" Target="consultantplus://offline/ref=674B9BB4CDD875297843FE2F8CD2632C15373351281EE8C8E970D63CD4735CCDE4F0EE88694B6A9DD3D71C3E5373081688496E24D8322315E8BF498Bm7DAE" TargetMode="External"/><Relationship Id="rId5" Type="http://schemas.openxmlformats.org/officeDocument/2006/relationships/hyperlink" Target="consultantplus://offline/ref=674B9BB4CDD875297843FE2F8CD2632C15373351211DE0CAEF7A8B36DC2A50CFE3FFB19F6E02669CD3D71C38502C0D0399116122C22D230AF4BD4Bm8DAE" TargetMode="External"/><Relationship Id="rId10" Type="http://schemas.openxmlformats.org/officeDocument/2006/relationships/hyperlink" Target="consultantplus://offline/ref=674B9BB4CDD875297843FE2F8CD2632C15373351281EE4CDE374D63CD4735CCDE4F0EE88694B6A9DD3D71B3D5A73081688496E24D8322315E8BF498Bm7D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B9BB4CDD875297843FE2F8CD2632C15373351281DE8CEE971D63CD4735CCDE4F0EE88694B6A9DD3D71C3E5D73081688496E24D8322315E8BF498Bm7D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2023-11-29T03:40:00Z</dcterms:created>
  <dcterms:modified xsi:type="dcterms:W3CDTF">2023-11-29T03:40:00Z</dcterms:modified>
</cp:coreProperties>
</file>