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67" w:rsidRPr="00D15C22" w:rsidRDefault="004F1A67">
      <w:pPr>
        <w:pStyle w:val="ConsPlusNormal"/>
        <w:jc w:val="right"/>
        <w:outlineLvl w:val="0"/>
        <w:rPr>
          <w:rFonts w:ascii="Times New Roman" w:hAnsi="Times New Roman" w:cs="Times New Roman"/>
          <w:sz w:val="24"/>
          <w:szCs w:val="24"/>
        </w:rPr>
      </w:pPr>
      <w:bookmarkStart w:id="0" w:name="_GoBack"/>
      <w:bookmarkEnd w:id="0"/>
      <w:r w:rsidRPr="00D15C22">
        <w:rPr>
          <w:rFonts w:ascii="Times New Roman" w:hAnsi="Times New Roman" w:cs="Times New Roman"/>
          <w:sz w:val="24"/>
          <w:szCs w:val="24"/>
        </w:rPr>
        <w:t>Приложение</w:t>
      </w:r>
    </w:p>
    <w:p w:rsidR="004F1A67" w:rsidRPr="00D15C22" w:rsidRDefault="004F1A67">
      <w:pPr>
        <w:pStyle w:val="ConsPlusNormal"/>
        <w:jc w:val="right"/>
        <w:rPr>
          <w:rFonts w:ascii="Times New Roman" w:hAnsi="Times New Roman" w:cs="Times New Roman"/>
          <w:sz w:val="24"/>
          <w:szCs w:val="24"/>
        </w:rPr>
      </w:pPr>
      <w:r w:rsidRPr="00D15C22">
        <w:rPr>
          <w:rFonts w:ascii="Times New Roman" w:hAnsi="Times New Roman" w:cs="Times New Roman"/>
          <w:sz w:val="24"/>
          <w:szCs w:val="24"/>
        </w:rPr>
        <w:t>к постановлению</w:t>
      </w:r>
    </w:p>
    <w:p w:rsidR="004F1A67" w:rsidRPr="00D15C22" w:rsidRDefault="004F1A67">
      <w:pPr>
        <w:pStyle w:val="ConsPlusNormal"/>
        <w:jc w:val="right"/>
        <w:rPr>
          <w:rFonts w:ascii="Times New Roman" w:hAnsi="Times New Roman" w:cs="Times New Roman"/>
          <w:sz w:val="24"/>
          <w:szCs w:val="24"/>
        </w:rPr>
      </w:pPr>
      <w:r w:rsidRPr="00D15C22">
        <w:rPr>
          <w:rFonts w:ascii="Times New Roman" w:hAnsi="Times New Roman" w:cs="Times New Roman"/>
          <w:sz w:val="24"/>
          <w:szCs w:val="24"/>
        </w:rPr>
        <w:t>администрации Города Томска</w:t>
      </w:r>
    </w:p>
    <w:p w:rsidR="004F1A67" w:rsidRPr="00D15C22" w:rsidRDefault="004F1A67">
      <w:pPr>
        <w:pStyle w:val="ConsPlusNormal"/>
        <w:jc w:val="right"/>
        <w:rPr>
          <w:rFonts w:ascii="Times New Roman" w:hAnsi="Times New Roman" w:cs="Times New Roman"/>
          <w:sz w:val="24"/>
          <w:szCs w:val="24"/>
        </w:rPr>
      </w:pPr>
      <w:r w:rsidRPr="00D15C22">
        <w:rPr>
          <w:rFonts w:ascii="Times New Roman" w:hAnsi="Times New Roman" w:cs="Times New Roman"/>
          <w:sz w:val="24"/>
          <w:szCs w:val="24"/>
        </w:rPr>
        <w:t>от 19.09.2014 N 938</w:t>
      </w:r>
    </w:p>
    <w:p w:rsidR="004F1A67" w:rsidRPr="00D15C22" w:rsidRDefault="004F1A67">
      <w:pPr>
        <w:pStyle w:val="ConsPlusNormal"/>
        <w:jc w:val="both"/>
        <w:rPr>
          <w:rFonts w:ascii="Times New Roman" w:hAnsi="Times New Roman" w:cs="Times New Roman"/>
          <w:sz w:val="24"/>
          <w:szCs w:val="24"/>
        </w:rPr>
      </w:pPr>
    </w:p>
    <w:p w:rsidR="004F1A67" w:rsidRPr="00D15C22" w:rsidRDefault="004F1A67">
      <w:pPr>
        <w:pStyle w:val="ConsPlusTitle"/>
        <w:jc w:val="center"/>
        <w:rPr>
          <w:rFonts w:ascii="Times New Roman" w:hAnsi="Times New Roman" w:cs="Times New Roman"/>
          <w:sz w:val="24"/>
          <w:szCs w:val="24"/>
        </w:rPr>
      </w:pPr>
      <w:bookmarkStart w:id="1" w:name="P62"/>
      <w:bookmarkEnd w:id="1"/>
      <w:r w:rsidRPr="00D15C22">
        <w:rPr>
          <w:rFonts w:ascii="Times New Roman" w:hAnsi="Times New Roman" w:cs="Times New Roman"/>
          <w:sz w:val="24"/>
          <w:szCs w:val="24"/>
        </w:rPr>
        <w:t>МУНИЦИПАЛЬНАЯ ПРОГРАММА</w:t>
      </w:r>
    </w:p>
    <w:p w:rsidR="004F1A67" w:rsidRPr="00D15C22" w:rsidRDefault="00876C7D">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w:t>
      </w:r>
      <w:r w:rsidR="004F1A67" w:rsidRPr="00D15C22">
        <w:rPr>
          <w:rFonts w:ascii="Times New Roman" w:hAnsi="Times New Roman" w:cs="Times New Roman"/>
          <w:sz w:val="24"/>
          <w:szCs w:val="24"/>
        </w:rPr>
        <w:t>ЭКОНОМИЧЕСКОЕ РАЗ</w:t>
      </w:r>
      <w:r w:rsidRPr="00D15C22">
        <w:rPr>
          <w:rFonts w:ascii="Times New Roman" w:hAnsi="Times New Roman" w:cs="Times New Roman"/>
          <w:sz w:val="24"/>
          <w:szCs w:val="24"/>
        </w:rPr>
        <w:t>ВИТИЕ И ИННОВАЦИОННАЯ ЭКОНОМИКА»</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НА 2015 - 2025 ГОДЫ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D15C22" w:rsidRPr="00D15C22">
        <w:tc>
          <w:tcPr>
            <w:tcW w:w="60" w:type="dxa"/>
            <w:tcBorders>
              <w:top w:val="nil"/>
              <w:left w:val="nil"/>
              <w:bottom w:val="nil"/>
              <w:right w:val="nil"/>
            </w:tcBorders>
            <w:shd w:val="clear" w:color="auto" w:fill="CED3F1"/>
            <w:tcMar>
              <w:top w:w="0" w:type="dxa"/>
              <w:left w:w="0" w:type="dxa"/>
              <w:bottom w:w="0" w:type="dxa"/>
              <w:right w:w="0" w:type="dxa"/>
            </w:tcMar>
          </w:tcPr>
          <w:p w:rsidR="004F1A67" w:rsidRPr="00D15C22" w:rsidRDefault="004F1A6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15C22" w:rsidRDefault="004F1A6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Список изменяющих документов</w:t>
            </w:r>
          </w:p>
          <w:p w:rsidR="004F1A67" w:rsidRPr="00D15C22" w:rsidRDefault="004F1A67">
            <w:pPr>
              <w:pStyle w:val="ConsPlusNormal"/>
              <w:jc w:val="center"/>
              <w:rPr>
                <w:rFonts w:ascii="Times New Roman" w:hAnsi="Times New Roman" w:cs="Times New Roman"/>
              </w:rPr>
            </w:pPr>
            <w:proofErr w:type="gramStart"/>
            <w:r w:rsidRPr="00D15C22">
              <w:rPr>
                <w:rFonts w:ascii="Times New Roman" w:hAnsi="Times New Roman" w:cs="Times New Roman"/>
              </w:rPr>
              <w:t>(в ред. постановлений администрации г. Томска</w:t>
            </w:r>
            <w:proofErr w:type="gramEnd"/>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11.09.2015 </w:t>
            </w:r>
            <w:hyperlink r:id="rId6">
              <w:r w:rsidRPr="00D15C22">
                <w:rPr>
                  <w:rFonts w:ascii="Times New Roman" w:hAnsi="Times New Roman" w:cs="Times New Roman"/>
                </w:rPr>
                <w:t>N 865</w:t>
              </w:r>
            </w:hyperlink>
            <w:r w:rsidRPr="00D15C22">
              <w:rPr>
                <w:rFonts w:ascii="Times New Roman" w:hAnsi="Times New Roman" w:cs="Times New Roman"/>
              </w:rPr>
              <w:t xml:space="preserve">, от 10.12.2015 </w:t>
            </w:r>
            <w:hyperlink r:id="rId7">
              <w:r w:rsidRPr="00D15C22">
                <w:rPr>
                  <w:rFonts w:ascii="Times New Roman" w:hAnsi="Times New Roman" w:cs="Times New Roman"/>
                </w:rPr>
                <w:t>N 1223</w:t>
              </w:r>
            </w:hyperlink>
            <w:r w:rsidRPr="00D15C22">
              <w:rPr>
                <w:rFonts w:ascii="Times New Roman" w:hAnsi="Times New Roman" w:cs="Times New Roman"/>
              </w:rPr>
              <w:t xml:space="preserve">, от 28.12.2015 </w:t>
            </w:r>
            <w:hyperlink r:id="rId8">
              <w:r w:rsidRPr="00D15C22">
                <w:rPr>
                  <w:rFonts w:ascii="Times New Roman" w:hAnsi="Times New Roman" w:cs="Times New Roman"/>
                </w:rPr>
                <w:t>N 1305</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30.12.2015 </w:t>
            </w:r>
            <w:hyperlink r:id="rId9">
              <w:r w:rsidRPr="00D15C22">
                <w:rPr>
                  <w:rFonts w:ascii="Times New Roman" w:hAnsi="Times New Roman" w:cs="Times New Roman"/>
                </w:rPr>
                <w:t>N 1339</w:t>
              </w:r>
            </w:hyperlink>
            <w:r w:rsidRPr="00D15C22">
              <w:rPr>
                <w:rFonts w:ascii="Times New Roman" w:hAnsi="Times New Roman" w:cs="Times New Roman"/>
              </w:rPr>
              <w:t xml:space="preserve">, от 23.03.2016 </w:t>
            </w:r>
            <w:hyperlink r:id="rId10">
              <w:r w:rsidRPr="00D15C22">
                <w:rPr>
                  <w:rFonts w:ascii="Times New Roman" w:hAnsi="Times New Roman" w:cs="Times New Roman"/>
                </w:rPr>
                <w:t>N 217</w:t>
              </w:r>
            </w:hyperlink>
            <w:r w:rsidRPr="00D15C22">
              <w:rPr>
                <w:rFonts w:ascii="Times New Roman" w:hAnsi="Times New Roman" w:cs="Times New Roman"/>
              </w:rPr>
              <w:t xml:space="preserve">, от 20.04.2016 </w:t>
            </w:r>
            <w:hyperlink r:id="rId11">
              <w:r w:rsidRPr="00D15C22">
                <w:rPr>
                  <w:rFonts w:ascii="Times New Roman" w:hAnsi="Times New Roman" w:cs="Times New Roman"/>
                </w:rPr>
                <w:t>N 324</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23.05.2016 </w:t>
            </w:r>
            <w:hyperlink r:id="rId12">
              <w:r w:rsidRPr="00D15C22">
                <w:rPr>
                  <w:rFonts w:ascii="Times New Roman" w:hAnsi="Times New Roman" w:cs="Times New Roman"/>
                </w:rPr>
                <w:t>N 441</w:t>
              </w:r>
            </w:hyperlink>
            <w:r w:rsidRPr="00D15C22">
              <w:rPr>
                <w:rFonts w:ascii="Times New Roman" w:hAnsi="Times New Roman" w:cs="Times New Roman"/>
              </w:rPr>
              <w:t xml:space="preserve">, от 18.08.2016 </w:t>
            </w:r>
            <w:hyperlink r:id="rId13">
              <w:r w:rsidRPr="00D15C22">
                <w:rPr>
                  <w:rFonts w:ascii="Times New Roman" w:hAnsi="Times New Roman" w:cs="Times New Roman"/>
                </w:rPr>
                <w:t>N 895</w:t>
              </w:r>
            </w:hyperlink>
            <w:r w:rsidRPr="00D15C22">
              <w:rPr>
                <w:rFonts w:ascii="Times New Roman" w:hAnsi="Times New Roman" w:cs="Times New Roman"/>
              </w:rPr>
              <w:t xml:space="preserve">, от 18.10.2016 </w:t>
            </w:r>
            <w:hyperlink r:id="rId14">
              <w:r w:rsidRPr="00D15C22">
                <w:rPr>
                  <w:rFonts w:ascii="Times New Roman" w:hAnsi="Times New Roman" w:cs="Times New Roman"/>
                </w:rPr>
                <w:t>N 1091</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06.12.2016 </w:t>
            </w:r>
            <w:hyperlink r:id="rId15">
              <w:r w:rsidRPr="00D15C22">
                <w:rPr>
                  <w:rFonts w:ascii="Times New Roman" w:hAnsi="Times New Roman" w:cs="Times New Roman"/>
                </w:rPr>
                <w:t>N 1285</w:t>
              </w:r>
            </w:hyperlink>
            <w:r w:rsidRPr="00D15C22">
              <w:rPr>
                <w:rFonts w:ascii="Times New Roman" w:hAnsi="Times New Roman" w:cs="Times New Roman"/>
              </w:rPr>
              <w:t xml:space="preserve">, от 29.12.2016 </w:t>
            </w:r>
            <w:hyperlink r:id="rId16">
              <w:r w:rsidRPr="00D15C22">
                <w:rPr>
                  <w:rFonts w:ascii="Times New Roman" w:hAnsi="Times New Roman" w:cs="Times New Roman"/>
                </w:rPr>
                <w:t>N 1382</w:t>
              </w:r>
            </w:hyperlink>
            <w:r w:rsidRPr="00D15C22">
              <w:rPr>
                <w:rFonts w:ascii="Times New Roman" w:hAnsi="Times New Roman" w:cs="Times New Roman"/>
              </w:rPr>
              <w:t xml:space="preserve">, от 30.12.2016 </w:t>
            </w:r>
            <w:hyperlink r:id="rId17">
              <w:r w:rsidRPr="00D15C22">
                <w:rPr>
                  <w:rFonts w:ascii="Times New Roman" w:hAnsi="Times New Roman" w:cs="Times New Roman"/>
                </w:rPr>
                <w:t>N 1409</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16.03.2017 </w:t>
            </w:r>
            <w:hyperlink r:id="rId18">
              <w:r w:rsidRPr="00D15C22">
                <w:rPr>
                  <w:rFonts w:ascii="Times New Roman" w:hAnsi="Times New Roman" w:cs="Times New Roman"/>
                </w:rPr>
                <w:t>N 152</w:t>
              </w:r>
            </w:hyperlink>
            <w:r w:rsidRPr="00D15C22">
              <w:rPr>
                <w:rFonts w:ascii="Times New Roman" w:hAnsi="Times New Roman" w:cs="Times New Roman"/>
              </w:rPr>
              <w:t xml:space="preserve">, от 18.05.2017 </w:t>
            </w:r>
            <w:hyperlink r:id="rId19">
              <w:r w:rsidRPr="00D15C22">
                <w:rPr>
                  <w:rFonts w:ascii="Times New Roman" w:hAnsi="Times New Roman" w:cs="Times New Roman"/>
                </w:rPr>
                <w:t>N 372</w:t>
              </w:r>
            </w:hyperlink>
            <w:r w:rsidRPr="00D15C22">
              <w:rPr>
                <w:rFonts w:ascii="Times New Roman" w:hAnsi="Times New Roman" w:cs="Times New Roman"/>
              </w:rPr>
              <w:t xml:space="preserve">, от 06.07.2017 </w:t>
            </w:r>
            <w:hyperlink r:id="rId20">
              <w:r w:rsidRPr="00D15C22">
                <w:rPr>
                  <w:rFonts w:ascii="Times New Roman" w:hAnsi="Times New Roman" w:cs="Times New Roman"/>
                </w:rPr>
                <w:t>N 560</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17.08.2017 </w:t>
            </w:r>
            <w:hyperlink r:id="rId21">
              <w:r w:rsidRPr="00D15C22">
                <w:rPr>
                  <w:rFonts w:ascii="Times New Roman" w:hAnsi="Times New Roman" w:cs="Times New Roman"/>
                </w:rPr>
                <w:t>N 726</w:t>
              </w:r>
            </w:hyperlink>
            <w:r w:rsidRPr="00D15C22">
              <w:rPr>
                <w:rFonts w:ascii="Times New Roman" w:hAnsi="Times New Roman" w:cs="Times New Roman"/>
              </w:rPr>
              <w:t xml:space="preserve">, от 23.08.2017 </w:t>
            </w:r>
            <w:hyperlink r:id="rId22">
              <w:r w:rsidRPr="00D15C22">
                <w:rPr>
                  <w:rFonts w:ascii="Times New Roman" w:hAnsi="Times New Roman" w:cs="Times New Roman"/>
                </w:rPr>
                <w:t>N 748</w:t>
              </w:r>
            </w:hyperlink>
            <w:r w:rsidRPr="00D15C22">
              <w:rPr>
                <w:rFonts w:ascii="Times New Roman" w:hAnsi="Times New Roman" w:cs="Times New Roman"/>
              </w:rPr>
              <w:t xml:space="preserve">, от 26.12.2017 </w:t>
            </w:r>
            <w:hyperlink r:id="rId23">
              <w:r w:rsidRPr="00D15C22">
                <w:rPr>
                  <w:rFonts w:ascii="Times New Roman" w:hAnsi="Times New Roman" w:cs="Times New Roman"/>
                </w:rPr>
                <w:t>N 1306</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29.12.2017 </w:t>
            </w:r>
            <w:hyperlink r:id="rId24">
              <w:r w:rsidRPr="00D15C22">
                <w:rPr>
                  <w:rFonts w:ascii="Times New Roman" w:hAnsi="Times New Roman" w:cs="Times New Roman"/>
                </w:rPr>
                <w:t>N 1340</w:t>
              </w:r>
            </w:hyperlink>
            <w:r w:rsidRPr="00D15C22">
              <w:rPr>
                <w:rFonts w:ascii="Times New Roman" w:hAnsi="Times New Roman" w:cs="Times New Roman"/>
              </w:rPr>
              <w:t xml:space="preserve">, от 29.12.2017 </w:t>
            </w:r>
            <w:hyperlink r:id="rId25">
              <w:r w:rsidRPr="00D15C22">
                <w:rPr>
                  <w:rFonts w:ascii="Times New Roman" w:hAnsi="Times New Roman" w:cs="Times New Roman"/>
                </w:rPr>
                <w:t>N 1342</w:t>
              </w:r>
            </w:hyperlink>
            <w:r w:rsidRPr="00D15C22">
              <w:rPr>
                <w:rFonts w:ascii="Times New Roman" w:hAnsi="Times New Roman" w:cs="Times New Roman"/>
              </w:rPr>
              <w:t xml:space="preserve">, от 23.03.2018 </w:t>
            </w:r>
            <w:hyperlink r:id="rId26">
              <w:r w:rsidRPr="00D15C22">
                <w:rPr>
                  <w:rFonts w:ascii="Times New Roman" w:hAnsi="Times New Roman" w:cs="Times New Roman"/>
                </w:rPr>
                <w:t>N 208</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28.06.2018 </w:t>
            </w:r>
            <w:hyperlink r:id="rId27">
              <w:r w:rsidRPr="00D15C22">
                <w:rPr>
                  <w:rFonts w:ascii="Times New Roman" w:hAnsi="Times New Roman" w:cs="Times New Roman"/>
                </w:rPr>
                <w:t>N 565</w:t>
              </w:r>
            </w:hyperlink>
            <w:r w:rsidRPr="00D15C22">
              <w:rPr>
                <w:rFonts w:ascii="Times New Roman" w:hAnsi="Times New Roman" w:cs="Times New Roman"/>
              </w:rPr>
              <w:t xml:space="preserve">, от 18.09.2018 </w:t>
            </w:r>
            <w:hyperlink r:id="rId28">
              <w:r w:rsidRPr="00D15C22">
                <w:rPr>
                  <w:rFonts w:ascii="Times New Roman" w:hAnsi="Times New Roman" w:cs="Times New Roman"/>
                </w:rPr>
                <w:t>N 836</w:t>
              </w:r>
            </w:hyperlink>
            <w:r w:rsidRPr="00D15C22">
              <w:rPr>
                <w:rFonts w:ascii="Times New Roman" w:hAnsi="Times New Roman" w:cs="Times New Roman"/>
              </w:rPr>
              <w:t xml:space="preserve">, от 20.09.2018 </w:t>
            </w:r>
            <w:hyperlink r:id="rId29">
              <w:r w:rsidRPr="00D15C22">
                <w:rPr>
                  <w:rFonts w:ascii="Times New Roman" w:hAnsi="Times New Roman" w:cs="Times New Roman"/>
                </w:rPr>
                <w:t>N 846</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15.11.2018 </w:t>
            </w:r>
            <w:hyperlink r:id="rId30">
              <w:r w:rsidRPr="00D15C22">
                <w:rPr>
                  <w:rFonts w:ascii="Times New Roman" w:hAnsi="Times New Roman" w:cs="Times New Roman"/>
                </w:rPr>
                <w:t>N 1038</w:t>
              </w:r>
            </w:hyperlink>
            <w:r w:rsidRPr="00D15C22">
              <w:rPr>
                <w:rFonts w:ascii="Times New Roman" w:hAnsi="Times New Roman" w:cs="Times New Roman"/>
              </w:rPr>
              <w:t xml:space="preserve">, от 19.12.2018 </w:t>
            </w:r>
            <w:hyperlink r:id="rId31">
              <w:r w:rsidRPr="00D15C22">
                <w:rPr>
                  <w:rFonts w:ascii="Times New Roman" w:hAnsi="Times New Roman" w:cs="Times New Roman"/>
                </w:rPr>
                <w:t>N 1168</w:t>
              </w:r>
            </w:hyperlink>
            <w:r w:rsidRPr="00D15C22">
              <w:rPr>
                <w:rFonts w:ascii="Times New Roman" w:hAnsi="Times New Roman" w:cs="Times New Roman"/>
              </w:rPr>
              <w:t xml:space="preserve">, от 31.01.2019 </w:t>
            </w:r>
            <w:hyperlink r:id="rId32">
              <w:r w:rsidRPr="00D15C22">
                <w:rPr>
                  <w:rFonts w:ascii="Times New Roman" w:hAnsi="Times New Roman" w:cs="Times New Roman"/>
                </w:rPr>
                <w:t>N 86</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13.03.2019 </w:t>
            </w:r>
            <w:hyperlink r:id="rId33">
              <w:r w:rsidRPr="00D15C22">
                <w:rPr>
                  <w:rFonts w:ascii="Times New Roman" w:hAnsi="Times New Roman" w:cs="Times New Roman"/>
                </w:rPr>
                <w:t>N 195</w:t>
              </w:r>
            </w:hyperlink>
            <w:r w:rsidRPr="00D15C22">
              <w:rPr>
                <w:rFonts w:ascii="Times New Roman" w:hAnsi="Times New Roman" w:cs="Times New Roman"/>
              </w:rPr>
              <w:t xml:space="preserve">, от 27.05.2019 </w:t>
            </w:r>
            <w:hyperlink r:id="rId34">
              <w:r w:rsidRPr="00D15C22">
                <w:rPr>
                  <w:rFonts w:ascii="Times New Roman" w:hAnsi="Times New Roman" w:cs="Times New Roman"/>
                </w:rPr>
                <w:t>N 411</w:t>
              </w:r>
            </w:hyperlink>
            <w:r w:rsidRPr="00D15C22">
              <w:rPr>
                <w:rFonts w:ascii="Times New Roman" w:hAnsi="Times New Roman" w:cs="Times New Roman"/>
              </w:rPr>
              <w:t xml:space="preserve">, от 16.07.2019 </w:t>
            </w:r>
            <w:hyperlink r:id="rId35">
              <w:r w:rsidRPr="00D15C22">
                <w:rPr>
                  <w:rFonts w:ascii="Times New Roman" w:hAnsi="Times New Roman" w:cs="Times New Roman"/>
                </w:rPr>
                <w:t>N 586</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15.08.2019 </w:t>
            </w:r>
            <w:hyperlink r:id="rId36">
              <w:r w:rsidRPr="00D15C22">
                <w:rPr>
                  <w:rFonts w:ascii="Times New Roman" w:hAnsi="Times New Roman" w:cs="Times New Roman"/>
                </w:rPr>
                <w:t>N 729</w:t>
              </w:r>
            </w:hyperlink>
            <w:r w:rsidRPr="00D15C22">
              <w:rPr>
                <w:rFonts w:ascii="Times New Roman" w:hAnsi="Times New Roman" w:cs="Times New Roman"/>
              </w:rPr>
              <w:t xml:space="preserve">, от 20.09.2019 </w:t>
            </w:r>
            <w:hyperlink r:id="rId37">
              <w:r w:rsidRPr="00D15C22">
                <w:rPr>
                  <w:rFonts w:ascii="Times New Roman" w:hAnsi="Times New Roman" w:cs="Times New Roman"/>
                </w:rPr>
                <w:t>N 839</w:t>
              </w:r>
            </w:hyperlink>
            <w:r w:rsidRPr="00D15C22">
              <w:rPr>
                <w:rFonts w:ascii="Times New Roman" w:hAnsi="Times New Roman" w:cs="Times New Roman"/>
              </w:rPr>
              <w:t xml:space="preserve">, от 28.11.2019 </w:t>
            </w:r>
            <w:hyperlink r:id="rId38">
              <w:r w:rsidRPr="00D15C22">
                <w:rPr>
                  <w:rFonts w:ascii="Times New Roman" w:hAnsi="Times New Roman" w:cs="Times New Roman"/>
                </w:rPr>
                <w:t>N 1175</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18.12.2019 </w:t>
            </w:r>
            <w:hyperlink r:id="rId39">
              <w:r w:rsidRPr="00D15C22">
                <w:rPr>
                  <w:rFonts w:ascii="Times New Roman" w:hAnsi="Times New Roman" w:cs="Times New Roman"/>
                </w:rPr>
                <w:t>N 1267</w:t>
              </w:r>
            </w:hyperlink>
            <w:r w:rsidRPr="00D15C22">
              <w:rPr>
                <w:rFonts w:ascii="Times New Roman" w:hAnsi="Times New Roman" w:cs="Times New Roman"/>
              </w:rPr>
              <w:t xml:space="preserve">, от 27.12.2019 </w:t>
            </w:r>
            <w:hyperlink r:id="rId40">
              <w:r w:rsidRPr="00D15C22">
                <w:rPr>
                  <w:rFonts w:ascii="Times New Roman" w:hAnsi="Times New Roman" w:cs="Times New Roman"/>
                </w:rPr>
                <w:t>N 1328</w:t>
              </w:r>
            </w:hyperlink>
            <w:r w:rsidRPr="00D15C22">
              <w:rPr>
                <w:rFonts w:ascii="Times New Roman" w:hAnsi="Times New Roman" w:cs="Times New Roman"/>
              </w:rPr>
              <w:t xml:space="preserve">, от 28.12.2019 </w:t>
            </w:r>
            <w:hyperlink r:id="rId41">
              <w:r w:rsidRPr="00D15C22">
                <w:rPr>
                  <w:rFonts w:ascii="Times New Roman" w:hAnsi="Times New Roman" w:cs="Times New Roman"/>
                </w:rPr>
                <w:t>N 1346</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25.02.2020 </w:t>
            </w:r>
            <w:hyperlink r:id="rId42">
              <w:r w:rsidRPr="00D15C22">
                <w:rPr>
                  <w:rFonts w:ascii="Times New Roman" w:hAnsi="Times New Roman" w:cs="Times New Roman"/>
                </w:rPr>
                <w:t>N 179</w:t>
              </w:r>
            </w:hyperlink>
            <w:r w:rsidRPr="00D15C22">
              <w:rPr>
                <w:rFonts w:ascii="Times New Roman" w:hAnsi="Times New Roman" w:cs="Times New Roman"/>
              </w:rPr>
              <w:t xml:space="preserve">, от 25.03.2020 </w:t>
            </w:r>
            <w:hyperlink r:id="rId43">
              <w:r w:rsidRPr="00D15C22">
                <w:rPr>
                  <w:rFonts w:ascii="Times New Roman" w:hAnsi="Times New Roman" w:cs="Times New Roman"/>
                </w:rPr>
                <w:t>N 236</w:t>
              </w:r>
            </w:hyperlink>
            <w:r w:rsidRPr="00D15C22">
              <w:rPr>
                <w:rFonts w:ascii="Times New Roman" w:hAnsi="Times New Roman" w:cs="Times New Roman"/>
              </w:rPr>
              <w:t xml:space="preserve">, от 15.04.2020 </w:t>
            </w:r>
            <w:hyperlink r:id="rId44">
              <w:r w:rsidRPr="00D15C22">
                <w:rPr>
                  <w:rFonts w:ascii="Times New Roman" w:hAnsi="Times New Roman" w:cs="Times New Roman"/>
                </w:rPr>
                <w:t>N 292</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09.06.2020 </w:t>
            </w:r>
            <w:hyperlink r:id="rId45">
              <w:r w:rsidRPr="00D15C22">
                <w:rPr>
                  <w:rFonts w:ascii="Times New Roman" w:hAnsi="Times New Roman" w:cs="Times New Roman"/>
                </w:rPr>
                <w:t>N 477</w:t>
              </w:r>
            </w:hyperlink>
            <w:r w:rsidRPr="00D15C22">
              <w:rPr>
                <w:rFonts w:ascii="Times New Roman" w:hAnsi="Times New Roman" w:cs="Times New Roman"/>
              </w:rPr>
              <w:t xml:space="preserve">, от 12.08.2020 </w:t>
            </w:r>
            <w:hyperlink r:id="rId46">
              <w:r w:rsidRPr="00D15C22">
                <w:rPr>
                  <w:rFonts w:ascii="Times New Roman" w:hAnsi="Times New Roman" w:cs="Times New Roman"/>
                </w:rPr>
                <w:t>N 737</w:t>
              </w:r>
            </w:hyperlink>
            <w:r w:rsidRPr="00D15C22">
              <w:rPr>
                <w:rFonts w:ascii="Times New Roman" w:hAnsi="Times New Roman" w:cs="Times New Roman"/>
              </w:rPr>
              <w:t xml:space="preserve">, от 10.09.2020 </w:t>
            </w:r>
            <w:hyperlink r:id="rId47">
              <w:r w:rsidRPr="00D15C22">
                <w:rPr>
                  <w:rFonts w:ascii="Times New Roman" w:hAnsi="Times New Roman" w:cs="Times New Roman"/>
                </w:rPr>
                <w:t>N 823</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26.01.2021 </w:t>
            </w:r>
            <w:hyperlink r:id="rId48">
              <w:r w:rsidRPr="00D15C22">
                <w:rPr>
                  <w:rFonts w:ascii="Times New Roman" w:hAnsi="Times New Roman" w:cs="Times New Roman"/>
                </w:rPr>
                <w:t>N 42</w:t>
              </w:r>
            </w:hyperlink>
            <w:r w:rsidRPr="00D15C22">
              <w:rPr>
                <w:rFonts w:ascii="Times New Roman" w:hAnsi="Times New Roman" w:cs="Times New Roman"/>
              </w:rPr>
              <w:t xml:space="preserve">, от 26.02.2021 </w:t>
            </w:r>
            <w:hyperlink r:id="rId49">
              <w:r w:rsidRPr="00D15C22">
                <w:rPr>
                  <w:rFonts w:ascii="Times New Roman" w:hAnsi="Times New Roman" w:cs="Times New Roman"/>
                </w:rPr>
                <w:t>N 122</w:t>
              </w:r>
            </w:hyperlink>
            <w:r w:rsidRPr="00D15C22">
              <w:rPr>
                <w:rFonts w:ascii="Times New Roman" w:hAnsi="Times New Roman" w:cs="Times New Roman"/>
              </w:rPr>
              <w:t xml:space="preserve">, от 18.03.2021 </w:t>
            </w:r>
            <w:hyperlink r:id="rId50">
              <w:r w:rsidRPr="00D15C22">
                <w:rPr>
                  <w:rFonts w:ascii="Times New Roman" w:hAnsi="Times New Roman" w:cs="Times New Roman"/>
                </w:rPr>
                <w:t>N 177</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18.05.2021 </w:t>
            </w:r>
            <w:hyperlink r:id="rId51">
              <w:r w:rsidRPr="00D15C22">
                <w:rPr>
                  <w:rFonts w:ascii="Times New Roman" w:hAnsi="Times New Roman" w:cs="Times New Roman"/>
                </w:rPr>
                <w:t>N 345</w:t>
              </w:r>
            </w:hyperlink>
            <w:r w:rsidRPr="00D15C22">
              <w:rPr>
                <w:rFonts w:ascii="Times New Roman" w:hAnsi="Times New Roman" w:cs="Times New Roman"/>
              </w:rPr>
              <w:t xml:space="preserve">, от 14.09.2021 </w:t>
            </w:r>
            <w:hyperlink r:id="rId52">
              <w:r w:rsidRPr="00D15C22">
                <w:rPr>
                  <w:rFonts w:ascii="Times New Roman" w:hAnsi="Times New Roman" w:cs="Times New Roman"/>
                </w:rPr>
                <w:t>N 783</w:t>
              </w:r>
            </w:hyperlink>
            <w:r w:rsidRPr="00D15C22">
              <w:rPr>
                <w:rFonts w:ascii="Times New Roman" w:hAnsi="Times New Roman" w:cs="Times New Roman"/>
              </w:rPr>
              <w:t xml:space="preserve">, от 08.11.2021 </w:t>
            </w:r>
            <w:hyperlink r:id="rId53">
              <w:r w:rsidRPr="00D15C22">
                <w:rPr>
                  <w:rFonts w:ascii="Times New Roman" w:hAnsi="Times New Roman" w:cs="Times New Roman"/>
                </w:rPr>
                <w:t>N 929</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19.01.2022 </w:t>
            </w:r>
            <w:hyperlink r:id="rId54">
              <w:r w:rsidRPr="00D15C22">
                <w:rPr>
                  <w:rFonts w:ascii="Times New Roman" w:hAnsi="Times New Roman" w:cs="Times New Roman"/>
                </w:rPr>
                <w:t>N 30</w:t>
              </w:r>
            </w:hyperlink>
            <w:r w:rsidRPr="00D15C22">
              <w:rPr>
                <w:rFonts w:ascii="Times New Roman" w:hAnsi="Times New Roman" w:cs="Times New Roman"/>
              </w:rPr>
              <w:t xml:space="preserve">, от 18.03.2022 </w:t>
            </w:r>
            <w:hyperlink r:id="rId55">
              <w:r w:rsidRPr="00D15C22">
                <w:rPr>
                  <w:rFonts w:ascii="Times New Roman" w:hAnsi="Times New Roman" w:cs="Times New Roman"/>
                </w:rPr>
                <w:t>N 216</w:t>
              </w:r>
            </w:hyperlink>
            <w:r w:rsidRPr="00D15C22">
              <w:rPr>
                <w:rFonts w:ascii="Times New Roman" w:hAnsi="Times New Roman" w:cs="Times New Roman"/>
              </w:rPr>
              <w:t xml:space="preserve">, от 22.06.2022 </w:t>
            </w:r>
            <w:hyperlink r:id="rId56">
              <w:r w:rsidRPr="00D15C22">
                <w:rPr>
                  <w:rFonts w:ascii="Times New Roman" w:hAnsi="Times New Roman" w:cs="Times New Roman"/>
                </w:rPr>
                <w:t>N 538</w:t>
              </w:r>
            </w:hyperlink>
            <w:r w:rsidRPr="00D15C22">
              <w:rPr>
                <w:rFonts w:ascii="Times New Roman" w:hAnsi="Times New Roman" w:cs="Times New Roman"/>
              </w:rPr>
              <w:t>,</w:t>
            </w:r>
          </w:p>
          <w:p w:rsidR="004F1A67"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21.07.2022 </w:t>
            </w:r>
            <w:hyperlink r:id="rId57">
              <w:r w:rsidRPr="00D15C22">
                <w:rPr>
                  <w:rFonts w:ascii="Times New Roman" w:hAnsi="Times New Roman" w:cs="Times New Roman"/>
                </w:rPr>
                <w:t>N 638</w:t>
              </w:r>
            </w:hyperlink>
            <w:r w:rsidRPr="00D15C22">
              <w:rPr>
                <w:rFonts w:ascii="Times New Roman" w:hAnsi="Times New Roman" w:cs="Times New Roman"/>
              </w:rPr>
              <w:t xml:space="preserve">, от 15.09.2022 </w:t>
            </w:r>
            <w:hyperlink r:id="rId58">
              <w:r w:rsidRPr="00D15C22">
                <w:rPr>
                  <w:rFonts w:ascii="Times New Roman" w:hAnsi="Times New Roman" w:cs="Times New Roman"/>
                </w:rPr>
                <w:t>N 845</w:t>
              </w:r>
            </w:hyperlink>
            <w:r w:rsidRPr="00D15C22">
              <w:rPr>
                <w:rFonts w:ascii="Times New Roman" w:hAnsi="Times New Roman" w:cs="Times New Roman"/>
              </w:rPr>
              <w:t xml:space="preserve">, от 07.12.2022 </w:t>
            </w:r>
            <w:hyperlink r:id="rId59">
              <w:r w:rsidRPr="00D15C22">
                <w:rPr>
                  <w:rFonts w:ascii="Times New Roman" w:hAnsi="Times New Roman" w:cs="Times New Roman"/>
                </w:rPr>
                <w:t>N 1083</w:t>
              </w:r>
            </w:hyperlink>
            <w:r w:rsidRPr="00D15C22">
              <w:rPr>
                <w:rFonts w:ascii="Times New Roman" w:hAnsi="Times New Roman" w:cs="Times New Roman"/>
              </w:rPr>
              <w:t>,</w:t>
            </w:r>
          </w:p>
          <w:p w:rsidR="000F0DB9" w:rsidRPr="00D15C22" w:rsidRDefault="004F1A67">
            <w:pPr>
              <w:pStyle w:val="ConsPlusNormal"/>
              <w:jc w:val="center"/>
              <w:rPr>
                <w:rFonts w:ascii="Times New Roman" w:hAnsi="Times New Roman" w:cs="Times New Roman"/>
              </w:rPr>
            </w:pPr>
            <w:r w:rsidRPr="00D15C22">
              <w:rPr>
                <w:rFonts w:ascii="Times New Roman" w:hAnsi="Times New Roman" w:cs="Times New Roman"/>
              </w:rPr>
              <w:t xml:space="preserve">от 23.01.2023 </w:t>
            </w:r>
            <w:hyperlink r:id="rId60">
              <w:r w:rsidRPr="00D15C22">
                <w:rPr>
                  <w:rFonts w:ascii="Times New Roman" w:hAnsi="Times New Roman" w:cs="Times New Roman"/>
                </w:rPr>
                <w:t>N 51</w:t>
              </w:r>
            </w:hyperlink>
            <w:r w:rsidRPr="00D15C22">
              <w:rPr>
                <w:rFonts w:ascii="Times New Roman" w:hAnsi="Times New Roman" w:cs="Times New Roman"/>
              </w:rPr>
              <w:t xml:space="preserve">, от 16.03.2023 </w:t>
            </w:r>
            <w:hyperlink r:id="rId61">
              <w:r w:rsidRPr="00D15C22">
                <w:rPr>
                  <w:rFonts w:ascii="Times New Roman" w:hAnsi="Times New Roman" w:cs="Times New Roman"/>
                </w:rPr>
                <w:t>N 189</w:t>
              </w:r>
            </w:hyperlink>
            <w:r w:rsidR="00876C7D" w:rsidRPr="00D15C22">
              <w:rPr>
                <w:rFonts w:ascii="Times New Roman" w:hAnsi="Times New Roman" w:cs="Times New Roman"/>
              </w:rPr>
              <w:t xml:space="preserve">, от 28.04.2023 </w:t>
            </w:r>
            <w:hyperlink r:id="rId62" w:history="1">
              <w:r w:rsidR="00876C7D" w:rsidRPr="00D15C22">
                <w:rPr>
                  <w:rStyle w:val="a3"/>
                  <w:rFonts w:ascii="Times New Roman" w:hAnsi="Times New Roman" w:cs="Times New Roman"/>
                  <w:color w:val="auto"/>
                  <w:u w:val="none"/>
                </w:rPr>
                <w:t>N 300</w:t>
              </w:r>
            </w:hyperlink>
            <w:r w:rsidR="00876C7D" w:rsidRPr="00D15C22">
              <w:rPr>
                <w:rFonts w:ascii="Times New Roman" w:hAnsi="Times New Roman" w:cs="Times New Roman"/>
              </w:rPr>
              <w:t xml:space="preserve">, </w:t>
            </w:r>
          </w:p>
          <w:p w:rsidR="004F1A67" w:rsidRPr="00D15C22" w:rsidRDefault="00876C7D" w:rsidP="00436A27">
            <w:pPr>
              <w:pStyle w:val="ConsPlusNormal"/>
              <w:jc w:val="center"/>
              <w:rPr>
                <w:rFonts w:ascii="Times New Roman" w:hAnsi="Times New Roman" w:cs="Times New Roman"/>
                <w:sz w:val="24"/>
                <w:szCs w:val="24"/>
              </w:rPr>
            </w:pPr>
            <w:r w:rsidRPr="00D15C22">
              <w:rPr>
                <w:rFonts w:ascii="Times New Roman" w:hAnsi="Times New Roman" w:cs="Times New Roman"/>
              </w:rPr>
              <w:t xml:space="preserve">от 21.06.2023 </w:t>
            </w:r>
            <w:hyperlink r:id="rId63" w:history="1">
              <w:r w:rsidRPr="00D15C22">
                <w:rPr>
                  <w:rStyle w:val="a3"/>
                  <w:rFonts w:ascii="Times New Roman" w:hAnsi="Times New Roman" w:cs="Times New Roman"/>
                  <w:color w:val="auto"/>
                  <w:u w:val="none"/>
                </w:rPr>
                <w:t>N 474</w:t>
              </w:r>
            </w:hyperlink>
            <w:r w:rsidRPr="00D15C22">
              <w:rPr>
                <w:rFonts w:ascii="Times New Roman" w:hAnsi="Times New Roman" w:cs="Times New Roman"/>
              </w:rPr>
              <w:t xml:space="preserve">, </w:t>
            </w:r>
            <w:r w:rsidR="00B87BAE" w:rsidRPr="00D15C22">
              <w:rPr>
                <w:rFonts w:ascii="Times New Roman" w:hAnsi="Times New Roman" w:cs="Times New Roman"/>
              </w:rPr>
              <w:t xml:space="preserve">от 15.08.2023 </w:t>
            </w:r>
            <w:hyperlink r:id="rId64" w:history="1">
              <w:r w:rsidR="00B87BAE" w:rsidRPr="00D15C22">
                <w:rPr>
                  <w:rStyle w:val="a3"/>
                  <w:rFonts w:ascii="Times New Roman" w:hAnsi="Times New Roman" w:cs="Times New Roman"/>
                  <w:color w:val="auto"/>
                  <w:u w:val="none"/>
                </w:rPr>
                <w:t>N 690</w:t>
              </w:r>
            </w:hyperlink>
            <w:r w:rsidR="00B87BAE" w:rsidRPr="00D15C22">
              <w:rPr>
                <w:rFonts w:ascii="Times New Roman" w:hAnsi="Times New Roman" w:cs="Times New Roman"/>
              </w:rPr>
              <w:t xml:space="preserve">, </w:t>
            </w:r>
            <w:r w:rsidR="001C57D0" w:rsidRPr="00D15C22">
              <w:rPr>
                <w:rFonts w:ascii="Times New Roman" w:hAnsi="Times New Roman" w:cs="Times New Roman"/>
              </w:rPr>
              <w:t xml:space="preserve">от 10.10.2023 </w:t>
            </w:r>
            <w:hyperlink r:id="rId65">
              <w:r w:rsidR="001C57D0" w:rsidRPr="00D15C22">
                <w:rPr>
                  <w:rFonts w:ascii="Times New Roman" w:hAnsi="Times New Roman" w:cs="Times New Roman"/>
                </w:rPr>
                <w:t>N 864</w:t>
              </w:r>
            </w:hyperlink>
            <w:r w:rsidR="001C57D0" w:rsidRPr="00D15C22">
              <w:rPr>
                <w:rFonts w:ascii="Times New Roman" w:hAnsi="Times New Roman" w:cs="Times New Roman"/>
              </w:rPr>
              <w:t>,</w:t>
            </w:r>
            <w:r w:rsidR="001C57D0" w:rsidRPr="00D15C22">
              <w:rPr>
                <w:rFonts w:ascii="Times New Roman" w:hAnsi="Times New Roman" w:cs="Times New Roman"/>
              </w:rPr>
              <w:br/>
            </w:r>
            <w:r w:rsidR="00436A27" w:rsidRPr="00D15C22">
              <w:rPr>
                <w:rFonts w:ascii="Times New Roman" w:hAnsi="Times New Roman" w:cs="Times New Roman"/>
              </w:rPr>
              <w:t xml:space="preserve">от 06.12.2023 </w:t>
            </w:r>
            <w:hyperlink r:id="rId66" w:history="1">
              <w:r w:rsidR="00436A27" w:rsidRPr="00D15C22">
                <w:rPr>
                  <w:rStyle w:val="a3"/>
                  <w:rFonts w:ascii="Times New Roman" w:hAnsi="Times New Roman" w:cs="Times New Roman"/>
                  <w:color w:val="auto"/>
                  <w:u w:val="none"/>
                </w:rPr>
                <w:t>N 1023</w:t>
              </w:r>
            </w:hyperlink>
            <w:r w:rsidR="00436A27" w:rsidRPr="00D15C22">
              <w:rPr>
                <w:rFonts w:ascii="Times New Roman" w:hAnsi="Times New Roman" w:cs="Times New Roman"/>
              </w:rPr>
              <w:t xml:space="preserve">, </w:t>
            </w:r>
            <w:r w:rsidR="00D15C22" w:rsidRPr="00D15C22">
              <w:rPr>
                <w:rFonts w:ascii="Times New Roman" w:hAnsi="Times New Roman" w:cs="Times New Roman"/>
                <w:highlight w:val="lightGray"/>
              </w:rPr>
              <w:t xml:space="preserve">от </w:t>
            </w:r>
            <w:r w:rsidR="00D15C22" w:rsidRPr="00D15C22">
              <w:rPr>
                <w:rFonts w:ascii="Times New Roman" w:hAnsi="Times New Roman" w:cs="Times New Roman"/>
              </w:rPr>
              <w:t>17.01.2024 № 35)</w:t>
            </w: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15C22" w:rsidRDefault="004F1A67">
            <w:pPr>
              <w:pStyle w:val="ConsPlusNormal"/>
              <w:rPr>
                <w:rFonts w:ascii="Times New Roman" w:hAnsi="Times New Roman" w:cs="Times New Roman"/>
                <w:sz w:val="24"/>
                <w:szCs w:val="24"/>
              </w:rPr>
            </w:pPr>
          </w:p>
        </w:tc>
      </w:tr>
    </w:tbl>
    <w:p w:rsidR="004F1A67" w:rsidRPr="00D15C22" w:rsidRDefault="004F1A67">
      <w:pPr>
        <w:pStyle w:val="ConsPlusTitle"/>
        <w:jc w:val="center"/>
        <w:outlineLvl w:val="1"/>
        <w:rPr>
          <w:rFonts w:ascii="Times New Roman" w:hAnsi="Times New Roman" w:cs="Times New Roman"/>
          <w:sz w:val="24"/>
          <w:szCs w:val="24"/>
        </w:rPr>
      </w:pPr>
      <w:r w:rsidRPr="00D15C22">
        <w:rPr>
          <w:rFonts w:ascii="Times New Roman" w:hAnsi="Times New Roman" w:cs="Times New Roman"/>
          <w:sz w:val="24"/>
          <w:szCs w:val="24"/>
        </w:rPr>
        <w:t>I. ПАСПОРТ МУНИЦИ</w:t>
      </w:r>
      <w:r w:rsidR="005D0182" w:rsidRPr="00D15C22">
        <w:rPr>
          <w:rFonts w:ascii="Times New Roman" w:hAnsi="Times New Roman" w:cs="Times New Roman"/>
          <w:sz w:val="24"/>
          <w:szCs w:val="24"/>
        </w:rPr>
        <w:t>ПАЛЬНОЙ ПРОГРАММЫ «</w:t>
      </w:r>
      <w:r w:rsidRPr="00D15C22">
        <w:rPr>
          <w:rFonts w:ascii="Times New Roman" w:hAnsi="Times New Roman" w:cs="Times New Roman"/>
          <w:sz w:val="24"/>
          <w:szCs w:val="24"/>
        </w:rPr>
        <w:t>ЭКОНОМИЧЕСКОЕ РАЗВИТИЕ</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И ИННОВАЦИОННАЯ ЭКОНОМИКА</w:t>
      </w:r>
      <w:r w:rsidR="005D0182" w:rsidRPr="00D15C22">
        <w:rPr>
          <w:rFonts w:ascii="Times New Roman" w:hAnsi="Times New Roman" w:cs="Times New Roman"/>
          <w:sz w:val="24"/>
          <w:szCs w:val="24"/>
        </w:rPr>
        <w:t>»</w:t>
      </w:r>
      <w:r w:rsidRPr="00D15C22">
        <w:rPr>
          <w:rFonts w:ascii="Times New Roman" w:hAnsi="Times New Roman" w:cs="Times New Roman"/>
          <w:sz w:val="24"/>
          <w:szCs w:val="24"/>
        </w:rPr>
        <w:t xml:space="preserve"> НА 2015 - 2025 ГОДЫ</w:t>
      </w:r>
    </w:p>
    <w:p w:rsidR="004F1A67" w:rsidRPr="00D15C22" w:rsidRDefault="004F1A67" w:rsidP="00D15C22">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(в ред. постановления администрации г. Томска</w:t>
      </w:r>
      <w:r w:rsidR="00CA474A" w:rsidRPr="00D15C22">
        <w:rPr>
          <w:rFonts w:ascii="Times New Roman" w:hAnsi="Times New Roman" w:cs="Times New Roman"/>
          <w:sz w:val="24"/>
          <w:szCs w:val="24"/>
        </w:rPr>
        <w:t xml:space="preserve"> </w:t>
      </w:r>
      <w:r w:rsidR="00D15C22" w:rsidRPr="00D15C22">
        <w:rPr>
          <w:rFonts w:ascii="Times New Roman" w:hAnsi="Times New Roman" w:cs="Times New Roman"/>
          <w:highlight w:val="lightGray"/>
        </w:rPr>
        <w:t xml:space="preserve">от </w:t>
      </w:r>
      <w:r w:rsidR="00D15C22" w:rsidRPr="00D15C22">
        <w:rPr>
          <w:rFonts w:ascii="Times New Roman" w:hAnsi="Times New Roman" w:cs="Times New Roman"/>
        </w:rPr>
        <w:t>17.01.2024 № 35)</w:t>
      </w:r>
    </w:p>
    <w:p w:rsidR="004F1A67" w:rsidRPr="00D15C22" w:rsidRDefault="004F1A67">
      <w:pPr>
        <w:pStyle w:val="ConsPlusNormal"/>
        <w:rPr>
          <w:rFonts w:ascii="Times New Roman" w:hAnsi="Times New Roman" w:cs="Times New Roman"/>
          <w:sz w:val="16"/>
          <w:szCs w:val="16"/>
        </w:rPr>
        <w:sectPr w:rsidR="004F1A67" w:rsidRPr="00D15C22" w:rsidSect="004B691F">
          <w:pgSz w:w="11906" w:h="16838"/>
          <w:pgMar w:top="1134" w:right="567" w:bottom="1134" w:left="1701" w:header="709" w:footer="709" w:gutter="0"/>
          <w:cols w:space="708"/>
          <w:docGrid w:linePitch="360"/>
        </w:sectPr>
      </w:pPr>
    </w:p>
    <w:tbl>
      <w:tblPr>
        <w:tblW w:w="15885" w:type="dxa"/>
        <w:tblInd w:w="-505" w:type="dxa"/>
        <w:tblLayout w:type="fixed"/>
        <w:tblCellMar>
          <w:top w:w="102" w:type="dxa"/>
          <w:left w:w="62" w:type="dxa"/>
          <w:bottom w:w="102" w:type="dxa"/>
          <w:right w:w="62" w:type="dxa"/>
        </w:tblCellMar>
        <w:tblLook w:val="04A0" w:firstRow="1" w:lastRow="0" w:firstColumn="1" w:lastColumn="0" w:noHBand="0" w:noVBand="1"/>
      </w:tblPr>
      <w:tblGrid>
        <w:gridCol w:w="1411"/>
        <w:gridCol w:w="595"/>
        <w:gridCol w:w="566"/>
        <w:gridCol w:w="536"/>
        <w:gridCol w:w="567"/>
        <w:gridCol w:w="569"/>
        <w:gridCol w:w="567"/>
        <w:gridCol w:w="9"/>
        <w:gridCol w:w="558"/>
        <w:gridCol w:w="710"/>
        <w:gridCol w:w="11"/>
        <w:gridCol w:w="699"/>
        <w:gridCol w:w="709"/>
        <w:gridCol w:w="708"/>
        <w:gridCol w:w="709"/>
        <w:gridCol w:w="710"/>
        <w:gridCol w:w="709"/>
        <w:gridCol w:w="708"/>
        <w:gridCol w:w="709"/>
        <w:gridCol w:w="10"/>
        <w:gridCol w:w="560"/>
        <w:gridCol w:w="143"/>
        <w:gridCol w:w="567"/>
        <w:gridCol w:w="7"/>
        <w:gridCol w:w="561"/>
        <w:gridCol w:w="567"/>
        <w:gridCol w:w="567"/>
        <w:gridCol w:w="567"/>
        <w:gridCol w:w="567"/>
        <w:gridCol w:w="9"/>
      </w:tblGrid>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Правовой акт, являющийся основанием для разработки муниципальной программы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0565D0" w:rsidP="00366483">
            <w:pPr>
              <w:autoSpaceDE w:val="0"/>
              <w:autoSpaceDN w:val="0"/>
              <w:adjustRightInd w:val="0"/>
              <w:spacing w:after="0" w:line="240" w:lineRule="auto"/>
              <w:rPr>
                <w:rFonts w:ascii="Times New Roman" w:eastAsia="Times New Roman" w:hAnsi="Times New Roman" w:cs="Times New Roman"/>
                <w:sz w:val="16"/>
                <w:szCs w:val="16"/>
                <w:lang w:eastAsia="ru-RU"/>
              </w:rPr>
            </w:pPr>
            <w:hyperlink r:id="rId67" w:history="1">
              <w:r w:rsidR="00311141" w:rsidRPr="00D15C22">
                <w:rPr>
                  <w:rFonts w:ascii="Times New Roman" w:eastAsia="Times New Roman" w:hAnsi="Times New Roman" w:cs="Times New Roman"/>
                  <w:sz w:val="16"/>
                  <w:szCs w:val="16"/>
                  <w:lang w:eastAsia="ru-RU"/>
                </w:rPr>
                <w:t>Распоряжение</w:t>
              </w:r>
            </w:hyperlink>
            <w:r w:rsidR="00311141" w:rsidRPr="00D15C22">
              <w:rPr>
                <w:rFonts w:ascii="Times New Roman" w:eastAsia="Times New Roman" w:hAnsi="Times New Roman" w:cs="Times New Roman"/>
                <w:sz w:val="16"/>
                <w:szCs w:val="16"/>
                <w:lang w:eastAsia="ru-RU"/>
              </w:rPr>
              <w:t xml:space="preserve"> администрации Города Томска от 23.05.2014 № р460 «Об утверждении перечня муниципальных программ муниципального образования «Город Томск»</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Куратор муниципальной программы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Заместитель Мэра Города Томска по экономическому развитию</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Ответственный исполнитель муниципальной программы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Соисполнители</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культуры администрации Города Томска</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Участники</w:t>
            </w:r>
          </w:p>
        </w:tc>
        <w:tc>
          <w:tcPr>
            <w:tcW w:w="14473" w:type="dxa"/>
            <w:gridSpan w:val="29"/>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Наименование стратегической цели (целевого вектора) развития Города Томска</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Целевой вектор 3.1. Благоприятные условия для деловой и социальной инициативы</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Целевой вектор 3.2. Экономическое развитие Города Томска как центра инновационной экономики</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Наименование стратегической задачи развития Города Томска</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3.1.1. Повышение инвестиционной привлекательности Города Томска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3.1.3. Содействие развитию предпринимательства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3.2.3. Поддержка инноваций и наукоемкого бизнеса</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и задачи муниципальной программы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рост предпринимательской и инновационной активности, обеспечивающей устойчивое экономическое развитие территории</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 Повышение инновационной активности томских предприятий</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 Обеспечение реализации эффективной экономической политики (утрачивает силу с 01.01.2018)</w:t>
            </w:r>
          </w:p>
        </w:tc>
      </w:tr>
      <w:tr w:rsidR="00D15C22" w:rsidRPr="00D15C22" w:rsidTr="00366483">
        <w:trPr>
          <w:gridAfter w:val="1"/>
          <w:wAfter w:w="9" w:type="dxa"/>
        </w:trPr>
        <w:tc>
          <w:tcPr>
            <w:tcW w:w="1412"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Показатели цели муниципальной программы, единицы измерения</w:t>
            </w:r>
          </w:p>
        </w:tc>
        <w:tc>
          <w:tcPr>
            <w:tcW w:w="595"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Год разработки программы - 2014 год</w:t>
            </w:r>
          </w:p>
        </w:tc>
        <w:tc>
          <w:tcPr>
            <w:tcW w:w="1102"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1136"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420"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41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419"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41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279"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277"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36"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10"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710"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708"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710"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708"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70"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9"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8"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Цель: рост предпринимательской и </w:t>
            </w:r>
            <w:r w:rsidRPr="00D15C22">
              <w:rPr>
                <w:rFonts w:ascii="Times New Roman" w:eastAsia="Times New Roman" w:hAnsi="Times New Roman" w:cs="Times New Roman"/>
                <w:sz w:val="16"/>
                <w:szCs w:val="16"/>
                <w:lang w:eastAsia="ru-RU"/>
              </w:rPr>
              <w:lastRenderedPageBreak/>
              <w:t>инновационной активности, обеспечивающей устойчивое экономическое развитие территории</w:t>
            </w:r>
          </w:p>
        </w:tc>
        <w:tc>
          <w:tcPr>
            <w:tcW w:w="595"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Экономический оборот, </w:t>
            </w:r>
            <w:proofErr w:type="gramStart"/>
            <w:r w:rsidRPr="00D15C22">
              <w:rPr>
                <w:rFonts w:ascii="Times New Roman" w:eastAsia="Times New Roman" w:hAnsi="Times New Roman" w:cs="Times New Roman"/>
                <w:sz w:val="16"/>
                <w:szCs w:val="16"/>
                <w:lang w:eastAsia="ru-RU"/>
              </w:rPr>
              <w:t>млрд</w:t>
            </w:r>
            <w:proofErr w:type="gramEnd"/>
            <w:r w:rsidRPr="00D15C22">
              <w:rPr>
                <w:rFonts w:ascii="Times New Roman" w:eastAsia="Times New Roman" w:hAnsi="Times New Roman" w:cs="Times New Roman"/>
                <w:sz w:val="16"/>
                <w:szCs w:val="16"/>
                <w:lang w:eastAsia="ru-RU"/>
              </w:rPr>
              <w:t xml:space="preserve"> руб.</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520,5</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648</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648</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695</w:t>
            </w:r>
          </w:p>
        </w:tc>
        <w:tc>
          <w:tcPr>
            <w:tcW w:w="10497" w:type="dxa"/>
            <w:gridSpan w:val="20"/>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01.01.2018 показатель не используется</w:t>
            </w:r>
          </w:p>
        </w:tc>
      </w:tr>
      <w:tr w:rsidR="00D15C22" w:rsidRPr="00D15C22" w:rsidTr="00366483">
        <w:trPr>
          <w:gridAfter w:val="1"/>
          <w:wAfter w:w="9" w:type="dxa"/>
          <w:trHeight w:val="1130"/>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Увеличение экономического оборота к уровню 2012 года в сопоставимых ценах</w:t>
            </w:r>
            <w:proofErr w:type="gramStart"/>
            <w:r w:rsidRPr="00D15C22">
              <w:rPr>
                <w:rFonts w:ascii="Times New Roman" w:eastAsia="Times New Roman" w:hAnsi="Times New Roman" w:cs="Times New Roman"/>
                <w:sz w:val="16"/>
                <w:szCs w:val="16"/>
                <w:lang w:eastAsia="ru-RU"/>
              </w:rPr>
              <w:t xml:space="preserve"> (%, </w:t>
            </w:r>
            <w:proofErr w:type="gramEnd"/>
            <w:r w:rsidRPr="00D15C22">
              <w:rPr>
                <w:rFonts w:ascii="Times New Roman" w:eastAsia="Times New Roman" w:hAnsi="Times New Roman" w:cs="Times New Roman"/>
                <w:sz w:val="16"/>
                <w:szCs w:val="16"/>
                <w:lang w:eastAsia="ru-RU"/>
              </w:rPr>
              <w:t>раз) &lt;1&gt;</w:t>
            </w:r>
          </w:p>
        </w:tc>
        <w:tc>
          <w:tcPr>
            <w:tcW w:w="3967" w:type="dxa"/>
            <w:gridSpan w:val="8"/>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01.01.2018</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w:t>
            </w:r>
          </w:p>
        </w:tc>
        <w:tc>
          <w:tcPr>
            <w:tcW w:w="69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+45,6</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+72,6</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Инвестиции в основной капитал в расчете на 1 жителя, тыс. руб./чел./рост к уровню 2012 года в сопоставимых ценах, % &lt;1&gt;</w:t>
            </w:r>
          </w:p>
        </w:tc>
        <w:tc>
          <w:tcPr>
            <w:tcW w:w="3967" w:type="dxa"/>
            <w:gridSpan w:val="8"/>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01.01.2018</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74/-4</w:t>
            </w:r>
          </w:p>
        </w:tc>
        <w:tc>
          <w:tcPr>
            <w:tcW w:w="69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71,1/</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71,1/</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76,7/</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76,7/</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82,6/</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-10,4</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82,8/</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89,0/-4,5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88,0/</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95,1/</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99,5/</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99,8/</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 &lt;2&gt;</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107,2/</w:t>
            </w:r>
          </w:p>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 &lt;3&gt;</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Объем поступлений налогов на совокупный доход в консолидированный бюджет Томской области с территории Города Томска, </w:t>
            </w:r>
            <w:proofErr w:type="gramStart"/>
            <w:r w:rsidRPr="00D15C22">
              <w:rPr>
                <w:rFonts w:ascii="Times New Roman" w:eastAsia="Times New Roman" w:hAnsi="Times New Roman" w:cs="Times New Roman"/>
                <w:sz w:val="16"/>
                <w:szCs w:val="16"/>
                <w:lang w:eastAsia="ru-RU"/>
              </w:rPr>
              <w:t>млн</w:t>
            </w:r>
            <w:proofErr w:type="gramEnd"/>
            <w:r w:rsidRPr="00D15C22">
              <w:rPr>
                <w:rFonts w:ascii="Times New Roman" w:eastAsia="Times New Roman" w:hAnsi="Times New Roman" w:cs="Times New Roman"/>
                <w:sz w:val="16"/>
                <w:szCs w:val="16"/>
                <w:lang w:eastAsia="ru-RU"/>
              </w:rPr>
              <w:t xml:space="preserve"> руб. &lt;1&gt;</w:t>
            </w:r>
          </w:p>
        </w:tc>
        <w:tc>
          <w:tcPr>
            <w:tcW w:w="3967" w:type="dxa"/>
            <w:gridSpan w:val="8"/>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01.01.2018</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2207</w:t>
            </w:r>
          </w:p>
        </w:tc>
        <w:tc>
          <w:tcPr>
            <w:tcW w:w="69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2207</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2379,6</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2822,9</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2822,9</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4085,7</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4085,7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4438,3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4438,3</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5121,7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5121,7</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Доля инновационных товаров, работ и услуг в общем объеме отгруженных товаров, работ и услуг, % &lt;2&gt;</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32,4</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32,7</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33,0</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33,9</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34,5</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34,5</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34,7</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34,7</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34,8</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34,8</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35,6</w:t>
            </w:r>
          </w:p>
        </w:tc>
      </w:tr>
      <w:tr w:rsidR="00D15C22" w:rsidRPr="00D15C22" w:rsidTr="00366483">
        <w:trPr>
          <w:gridAfter w:val="1"/>
          <w:wAfter w:w="9" w:type="dxa"/>
        </w:trPr>
        <w:tc>
          <w:tcPr>
            <w:tcW w:w="1412"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Показатели задач муниципальной программы, единицы измерения</w:t>
            </w:r>
          </w:p>
        </w:tc>
        <w:tc>
          <w:tcPr>
            <w:tcW w:w="595"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Год разработки программы - 2014 </w:t>
            </w:r>
            <w:r w:rsidRPr="00D15C22">
              <w:rPr>
                <w:rFonts w:ascii="Times New Roman" w:eastAsia="Times New Roman" w:hAnsi="Times New Roman" w:cs="Times New Roman"/>
                <w:sz w:val="16"/>
                <w:szCs w:val="16"/>
                <w:lang w:eastAsia="ru-RU"/>
              </w:rPr>
              <w:lastRenderedPageBreak/>
              <w:t>год</w:t>
            </w:r>
          </w:p>
        </w:tc>
        <w:tc>
          <w:tcPr>
            <w:tcW w:w="1102"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2015</w:t>
            </w:r>
          </w:p>
        </w:tc>
        <w:tc>
          <w:tcPr>
            <w:tcW w:w="1136"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420"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41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419"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41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422"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134"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36"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6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c>
          <w:tcPr>
            <w:tcW w:w="710"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потребн</w:t>
            </w:r>
            <w:r w:rsidRPr="00D15C22">
              <w:rPr>
                <w:rFonts w:ascii="Times New Roman" w:eastAsia="Times New Roman" w:hAnsi="Times New Roman" w:cs="Times New Roman"/>
                <w:sz w:val="16"/>
                <w:szCs w:val="16"/>
                <w:lang w:eastAsia="ru-RU"/>
              </w:rPr>
              <w:lastRenderedPageBreak/>
              <w:t>остью</w:t>
            </w:r>
          </w:p>
        </w:tc>
        <w:tc>
          <w:tcPr>
            <w:tcW w:w="710"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утвержд</w:t>
            </w:r>
            <w:r w:rsidRPr="00D15C22">
              <w:rPr>
                <w:rFonts w:ascii="Times New Roman" w:eastAsia="Times New Roman" w:hAnsi="Times New Roman" w:cs="Times New Roman"/>
                <w:sz w:val="16"/>
                <w:szCs w:val="16"/>
                <w:lang w:eastAsia="ru-RU"/>
              </w:rPr>
              <w:lastRenderedPageBreak/>
              <w:t>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потребн</w:t>
            </w:r>
            <w:r w:rsidRPr="00D15C22">
              <w:rPr>
                <w:rFonts w:ascii="Times New Roman" w:eastAsia="Times New Roman" w:hAnsi="Times New Roman" w:cs="Times New Roman"/>
                <w:sz w:val="16"/>
                <w:szCs w:val="16"/>
                <w:lang w:eastAsia="ru-RU"/>
              </w:rPr>
              <w:lastRenderedPageBreak/>
              <w:t>остью</w:t>
            </w:r>
          </w:p>
        </w:tc>
        <w:tc>
          <w:tcPr>
            <w:tcW w:w="708"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утвержд</w:t>
            </w:r>
            <w:r w:rsidRPr="00D15C22">
              <w:rPr>
                <w:rFonts w:ascii="Times New Roman" w:eastAsia="Times New Roman" w:hAnsi="Times New Roman" w:cs="Times New Roman"/>
                <w:sz w:val="16"/>
                <w:szCs w:val="16"/>
                <w:lang w:eastAsia="ru-RU"/>
              </w:rPr>
              <w:lastRenderedPageBreak/>
              <w:t>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потребн</w:t>
            </w:r>
            <w:r w:rsidRPr="00D15C22">
              <w:rPr>
                <w:rFonts w:ascii="Times New Roman" w:eastAsia="Times New Roman" w:hAnsi="Times New Roman" w:cs="Times New Roman"/>
                <w:sz w:val="16"/>
                <w:szCs w:val="16"/>
                <w:lang w:eastAsia="ru-RU"/>
              </w:rPr>
              <w:lastRenderedPageBreak/>
              <w:t>остью</w:t>
            </w:r>
          </w:p>
        </w:tc>
        <w:tc>
          <w:tcPr>
            <w:tcW w:w="710"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утвержд</w:t>
            </w:r>
            <w:r w:rsidRPr="00D15C22">
              <w:rPr>
                <w:rFonts w:ascii="Times New Roman" w:eastAsia="Times New Roman" w:hAnsi="Times New Roman" w:cs="Times New Roman"/>
                <w:sz w:val="16"/>
                <w:szCs w:val="16"/>
                <w:lang w:eastAsia="ru-RU"/>
              </w:rPr>
              <w:lastRenderedPageBreak/>
              <w:t>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потребн</w:t>
            </w:r>
            <w:r w:rsidRPr="00D15C22">
              <w:rPr>
                <w:rFonts w:ascii="Times New Roman" w:eastAsia="Times New Roman" w:hAnsi="Times New Roman" w:cs="Times New Roman"/>
                <w:sz w:val="16"/>
                <w:szCs w:val="16"/>
                <w:lang w:eastAsia="ru-RU"/>
              </w:rPr>
              <w:lastRenderedPageBreak/>
              <w:t>остью</w:t>
            </w:r>
          </w:p>
        </w:tc>
        <w:tc>
          <w:tcPr>
            <w:tcW w:w="708"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утвержд</w:t>
            </w:r>
            <w:r w:rsidRPr="00D15C22">
              <w:rPr>
                <w:rFonts w:ascii="Times New Roman" w:eastAsia="Times New Roman" w:hAnsi="Times New Roman" w:cs="Times New Roman"/>
                <w:sz w:val="16"/>
                <w:szCs w:val="16"/>
                <w:lang w:eastAsia="ru-RU"/>
              </w:rPr>
              <w:lastRenderedPageBreak/>
              <w:t>енным финансированием</w:t>
            </w:r>
          </w:p>
        </w:tc>
        <w:tc>
          <w:tcPr>
            <w:tcW w:w="709"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потребн</w:t>
            </w:r>
            <w:r w:rsidRPr="00D15C22">
              <w:rPr>
                <w:rFonts w:ascii="Times New Roman" w:eastAsia="Times New Roman" w:hAnsi="Times New Roman" w:cs="Times New Roman"/>
                <w:sz w:val="16"/>
                <w:szCs w:val="16"/>
                <w:lang w:eastAsia="ru-RU"/>
              </w:rPr>
              <w:lastRenderedPageBreak/>
              <w:t>остью</w:t>
            </w:r>
          </w:p>
        </w:tc>
        <w:tc>
          <w:tcPr>
            <w:tcW w:w="713"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 соответствии с утвержд</w:t>
            </w:r>
            <w:r w:rsidRPr="00D15C22">
              <w:rPr>
                <w:rFonts w:ascii="Times New Roman" w:eastAsia="Times New Roman" w:hAnsi="Times New Roman" w:cs="Times New Roman"/>
                <w:sz w:val="16"/>
                <w:szCs w:val="16"/>
                <w:lang w:eastAsia="ru-RU"/>
              </w:rPr>
              <w:lastRenderedPageBreak/>
              <w:t>енным финансированием</w:t>
            </w:r>
          </w:p>
        </w:tc>
        <w:tc>
          <w:tcPr>
            <w:tcW w:w="566"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68"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 соответствии с </w:t>
            </w:r>
            <w:r w:rsidRPr="00D15C22">
              <w:rPr>
                <w:rFonts w:ascii="Times New Roman" w:eastAsia="Times New Roman" w:hAnsi="Times New Roman" w:cs="Times New Roman"/>
                <w:sz w:val="16"/>
                <w:szCs w:val="16"/>
                <w:lang w:eastAsia="ru-RU"/>
              </w:rPr>
              <w:lastRenderedPageBreak/>
              <w:t>утвержденным финансированием</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Задача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595"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3" w:type="dxa"/>
            <w:gridSpan w:val="3"/>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субъектов малого и среднего предпринимательства, единиц на 10000 жителей</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541,1</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561,2</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533,2</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561,4</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536,7</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561,6</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523,3</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561,9</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562,6 &lt;2&gt;</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Доля </w:t>
            </w:r>
            <w:proofErr w:type="gramStart"/>
            <w:r w:rsidRPr="00D15C22">
              <w:rPr>
                <w:rFonts w:ascii="Times New Roman" w:eastAsia="Times New Roman" w:hAnsi="Times New Roman" w:cs="Times New Roman"/>
                <w:sz w:val="16"/>
                <w:szCs w:val="16"/>
                <w:lang w:eastAsia="ru-RU"/>
              </w:rPr>
              <w:t>занятых</w:t>
            </w:r>
            <w:proofErr w:type="gramEnd"/>
            <w:r w:rsidRPr="00D15C22">
              <w:rPr>
                <w:rFonts w:ascii="Times New Roman" w:eastAsia="Times New Roman" w:hAnsi="Times New Roman" w:cs="Times New Roman"/>
                <w:sz w:val="16"/>
                <w:szCs w:val="16"/>
                <w:lang w:eastAsia="ru-RU"/>
              </w:rPr>
              <w:t xml:space="preserve"> в малом и среднем предпринимательстве (в том числе индивидуальные предприниматели) от общей численности занятых в экономике, %</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47,8</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Численность занятых в сфере малого и среднего предпринимательства, включая индивидуальных предпринимателей, чел.</w:t>
            </w:r>
          </w:p>
        </w:tc>
        <w:tc>
          <w:tcPr>
            <w:tcW w:w="3967" w:type="dxa"/>
            <w:gridSpan w:val="8"/>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01.01.2018</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69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7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Количество вновь созданных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w:t>
            </w:r>
            <w:r w:rsidRPr="00D15C22">
              <w:rPr>
                <w:rFonts w:ascii="Times New Roman" w:eastAsia="Times New Roman" w:hAnsi="Times New Roman" w:cs="Times New Roman"/>
                <w:sz w:val="16"/>
                <w:szCs w:val="16"/>
                <w:lang w:eastAsia="ru-RU"/>
              </w:rPr>
              <w:lastRenderedPageBreak/>
              <w:t>граждан, единиц</w:t>
            </w:r>
          </w:p>
        </w:tc>
        <w:tc>
          <w:tcPr>
            <w:tcW w:w="6804" w:type="dxa"/>
            <w:gridSpan w:val="1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показатель вводится с 01.01.2020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9322,8</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15090</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12434</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15190</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14661</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3559</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Задача 2. Повышение инновационной активности томских предприятий</w:t>
            </w:r>
          </w:p>
        </w:tc>
        <w:tc>
          <w:tcPr>
            <w:tcW w:w="595"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инновационных предприятий, единиц &lt;2&gt;</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620</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635</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650</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685</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757</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769</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769</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занятых в инновационном секторе, чел. &lt;2&gt;</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9300</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10650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10650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11556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12274</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12274</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12370</w:t>
            </w:r>
          </w:p>
        </w:tc>
        <w:tc>
          <w:tcPr>
            <w:tcW w:w="710"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13022</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13022</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 Обеспечение реализации эффективной экономической политики (утрачивает силу с 01.01.2018)</w:t>
            </w:r>
          </w:p>
        </w:tc>
        <w:tc>
          <w:tcPr>
            <w:tcW w:w="595"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rPr>
          <w:gridAfter w:val="1"/>
          <w:wAfter w:w="9" w:type="dxa"/>
        </w:trPr>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Доля показателей реализации Стратегии, планируемые значения которых достигнуты в отчетном году, %</w:t>
            </w: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569"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w:t>
            </w:r>
          </w:p>
        </w:tc>
        <w:tc>
          <w:tcPr>
            <w:tcW w:w="10497" w:type="dxa"/>
            <w:gridSpan w:val="20"/>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01.01.2018 показатель не используется</w:t>
            </w:r>
          </w:p>
        </w:tc>
      </w:tr>
      <w:tr w:rsidR="00D15C22" w:rsidRPr="00D15C22" w:rsidTr="00366483">
        <w:trPr>
          <w:gridAfter w:val="1"/>
          <w:wAfter w:w="9" w:type="dxa"/>
        </w:trPr>
        <w:tc>
          <w:tcPr>
            <w:tcW w:w="1412"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Объемы и источники финансирования муниципальной программы (с разбивкой по годам, тыс. рублей)</w:t>
            </w:r>
          </w:p>
        </w:tc>
        <w:tc>
          <w:tcPr>
            <w:tcW w:w="595" w:type="dxa"/>
            <w:vMerge w:val="restart"/>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Годы</w:t>
            </w:r>
          </w:p>
        </w:tc>
        <w:tc>
          <w:tcPr>
            <w:tcW w:w="2814" w:type="dxa"/>
            <w:gridSpan w:val="6"/>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 по источникам</w:t>
            </w:r>
          </w:p>
        </w:tc>
        <w:tc>
          <w:tcPr>
            <w:tcW w:w="3395" w:type="dxa"/>
            <w:gridSpan w:val="6"/>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местный бюджет</w:t>
            </w:r>
          </w:p>
        </w:tc>
        <w:tc>
          <w:tcPr>
            <w:tcW w:w="2836"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федеральный бюджет</w:t>
            </w:r>
          </w:p>
        </w:tc>
        <w:tc>
          <w:tcPr>
            <w:tcW w:w="2556" w:type="dxa"/>
            <w:gridSpan w:val="7"/>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областной бюджет</w:t>
            </w:r>
          </w:p>
        </w:tc>
        <w:tc>
          <w:tcPr>
            <w:tcW w:w="2268"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внебюджетные источники</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1102"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712"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279"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2116"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419"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417"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279" w:type="dxa"/>
            <w:gridSpan w:val="3"/>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277" w:type="dxa"/>
            <w:gridSpan w:val="4"/>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134" w:type="dxa"/>
            <w:gridSpan w:val="2"/>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план</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285446,6</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270625,9</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37886,8</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28339,0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164792,0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164013,7</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82767,8</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78273,2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239790,7</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220796,3</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22210,3</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12369,4</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150323,9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150323,9</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67256,5</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58103,0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40190,6</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25012,5</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7705,2</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3257,1</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32485,4</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21755,4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11974,0</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11147,9</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3158,4</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2812,3</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3817,9</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3337,9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108486,4</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107906,4</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30060,6</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29960,6</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78425,8</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77945,8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38580,3</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34253,0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5086,3</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2530,3</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33494,0</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31722,7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16105,0</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12560,5</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5750,0</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4218,8</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10355,0</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8341,7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18180,0</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14915,5</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5150,0</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3613,4</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13030,0</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11302,1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15139,8</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11844,8</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5975,0</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3960,0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9164,8</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7884,8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67891,2</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17047,8</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4260,0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50843,4</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22240,0</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5710,0</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4260,0</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16530,0</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rPr>
          <w:gridAfter w:val="1"/>
          <w:wAfter w:w="9" w:type="dxa"/>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rPr>
                <w:rFonts w:ascii="Times New Roman" w:eastAsia="Times New Roman" w:hAnsi="Times New Roman" w:cs="Times New Roman"/>
                <w:sz w:val="16"/>
                <w:szCs w:val="16"/>
                <w:lang w:eastAsia="ru-RU"/>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864024,6</w:t>
            </w:r>
          </w:p>
        </w:tc>
        <w:tc>
          <w:tcPr>
            <w:tcW w:w="1712"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717582,8</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145740,4</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99580,9</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320113,6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319335,3</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398170,6</w:t>
            </w: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298666,6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11141" w:rsidRPr="00D15C22" w:rsidRDefault="00311141"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Сроки реализации муниципальной программы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2015 - 2025 гг.</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Перечень подпрограмм, ведомственных целевых программ (при наличии) либо перечень задач муниципальной программы (в случае если подпрограммы не предусмотрены)</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1) </w:t>
            </w:r>
            <w:hyperlink r:id="rId68" w:history="1">
              <w:r w:rsidRPr="00D15C22">
                <w:rPr>
                  <w:rFonts w:ascii="Times New Roman" w:eastAsia="Times New Roman" w:hAnsi="Times New Roman" w:cs="Times New Roman"/>
                  <w:sz w:val="16"/>
                  <w:szCs w:val="16"/>
                  <w:u w:val="single"/>
                  <w:lang w:eastAsia="ru-RU"/>
                </w:rPr>
                <w:t>подпрограмма</w:t>
              </w:r>
            </w:hyperlink>
            <w:r w:rsidRPr="00D15C22">
              <w:rPr>
                <w:rFonts w:ascii="Times New Roman" w:eastAsia="Times New Roman" w:hAnsi="Times New Roman" w:cs="Times New Roman"/>
                <w:sz w:val="16"/>
                <w:szCs w:val="16"/>
                <w:lang w:eastAsia="ru-RU"/>
              </w:rPr>
              <w:t xml:space="preserve"> «Развитие малого и среднего предпринимательства»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 </w:t>
            </w:r>
            <w:hyperlink r:id="rId69" w:history="1">
              <w:r w:rsidRPr="00D15C22">
                <w:rPr>
                  <w:rFonts w:ascii="Times New Roman" w:eastAsia="Times New Roman" w:hAnsi="Times New Roman" w:cs="Times New Roman"/>
                  <w:sz w:val="16"/>
                  <w:szCs w:val="16"/>
                  <w:u w:val="single"/>
                  <w:lang w:eastAsia="ru-RU"/>
                </w:rPr>
                <w:t>подпрограмма</w:t>
              </w:r>
            </w:hyperlink>
            <w:r w:rsidRPr="00D15C22">
              <w:rPr>
                <w:rFonts w:ascii="Times New Roman" w:eastAsia="Times New Roman" w:hAnsi="Times New Roman" w:cs="Times New Roman"/>
                <w:sz w:val="16"/>
                <w:szCs w:val="16"/>
                <w:lang w:eastAsia="ru-RU"/>
              </w:rPr>
              <w:t xml:space="preserve"> «Развитие инновационной деятельности субъектов малого и среднего предпринимательства»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3) </w:t>
            </w:r>
            <w:hyperlink r:id="rId70" w:history="1">
              <w:r w:rsidRPr="00D15C22">
                <w:rPr>
                  <w:rFonts w:ascii="Times New Roman" w:eastAsia="Times New Roman" w:hAnsi="Times New Roman" w:cs="Times New Roman"/>
                  <w:sz w:val="16"/>
                  <w:szCs w:val="16"/>
                  <w:u w:val="single"/>
                  <w:lang w:eastAsia="ru-RU"/>
                </w:rPr>
                <w:t>подпрограмма</w:t>
              </w:r>
            </w:hyperlink>
            <w:r w:rsidRPr="00D15C22">
              <w:rPr>
                <w:rFonts w:ascii="Times New Roman" w:eastAsia="Times New Roman" w:hAnsi="Times New Roman" w:cs="Times New Roman"/>
                <w:sz w:val="16"/>
                <w:szCs w:val="16"/>
                <w:lang w:eastAsia="ru-RU"/>
              </w:rPr>
              <w:t xml:space="preserve"> «Обеспечение реализации эффективной экономической политики» (утрачивает силу с 01.01.2018)</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управления муниципальной программой и </w:t>
            </w:r>
            <w:proofErr w:type="gramStart"/>
            <w:r w:rsidRPr="00D15C22">
              <w:rPr>
                <w:rFonts w:ascii="Times New Roman" w:eastAsia="Times New Roman" w:hAnsi="Times New Roman" w:cs="Times New Roman"/>
                <w:sz w:val="16"/>
                <w:szCs w:val="16"/>
                <w:lang w:eastAsia="ru-RU"/>
              </w:rPr>
              <w:t>контроль за</w:t>
            </w:r>
            <w:proofErr w:type="gramEnd"/>
            <w:r w:rsidRPr="00D15C22">
              <w:rPr>
                <w:rFonts w:ascii="Times New Roman" w:eastAsia="Times New Roman" w:hAnsi="Times New Roman" w:cs="Times New Roman"/>
                <w:sz w:val="16"/>
                <w:szCs w:val="16"/>
                <w:lang w:eastAsia="ru-RU"/>
              </w:rPr>
              <w:t xml:space="preserve"> ее реализацией:</w:t>
            </w:r>
          </w:p>
        </w:tc>
        <w:tc>
          <w:tcPr>
            <w:tcW w:w="14473" w:type="dxa"/>
            <w:gridSpan w:val="29"/>
            <w:tcBorders>
              <w:top w:val="single" w:sz="4" w:space="0" w:color="auto"/>
              <w:left w:val="single" w:sz="4" w:space="0" w:color="auto"/>
              <w:bottom w:val="single" w:sz="4" w:space="0" w:color="auto"/>
              <w:right w:val="single" w:sz="4" w:space="0" w:color="auto"/>
            </w:tcBorders>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управление муниципальной программой осуществляет</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1412" w:type="dxa"/>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текущий контроль и мониторинг реализации муниципальной программы осуществляют</w:t>
            </w:r>
          </w:p>
        </w:tc>
        <w:tc>
          <w:tcPr>
            <w:tcW w:w="14473" w:type="dxa"/>
            <w:gridSpan w:val="29"/>
            <w:tcBorders>
              <w:top w:val="single" w:sz="4" w:space="0" w:color="auto"/>
              <w:left w:val="single" w:sz="4" w:space="0" w:color="auto"/>
              <w:bottom w:val="single" w:sz="4" w:space="0" w:color="auto"/>
              <w:right w:val="single" w:sz="4" w:space="0" w:color="auto"/>
            </w:tcBorders>
            <w:hideMark/>
          </w:tcPr>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p w:rsidR="00311141" w:rsidRPr="00D15C22" w:rsidRDefault="00311141" w:rsidP="0036648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культуры администрации Города Томска</w:t>
            </w:r>
          </w:p>
        </w:tc>
      </w:tr>
    </w:tbl>
    <w:p w:rsidR="00311141" w:rsidRPr="00D15C22" w:rsidRDefault="00311141" w:rsidP="00B41AF5">
      <w:pPr>
        <w:pStyle w:val="ConsPlusNormal"/>
        <w:ind w:firstLine="540"/>
        <w:jc w:val="both"/>
        <w:rPr>
          <w:rFonts w:ascii="Times New Roman" w:hAnsi="Times New Roman" w:cs="Times New Roman"/>
          <w:sz w:val="24"/>
          <w:szCs w:val="24"/>
        </w:rPr>
      </w:pPr>
    </w:p>
    <w:p w:rsidR="00B41AF5" w:rsidRPr="00D15C22" w:rsidRDefault="00B41AF5" w:rsidP="00B41AF5">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w:t>
      </w:r>
    </w:p>
    <w:p w:rsidR="00311141" w:rsidRPr="00D15C22" w:rsidRDefault="00311141" w:rsidP="0031114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&lt;1&gt; Значения показателей за 2018 - 2025 годы указаны с учетом мероприятий, не включенных в перечень мероприятий муниципальной программы.</w:t>
      </w:r>
    </w:p>
    <w:p w:rsidR="00311141" w:rsidRPr="00D15C22" w:rsidRDefault="00311141" w:rsidP="0031114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С 2022 года данные показателя «Увеличение экономического оборота к уровню 2012 года в сопоставимых ценах</w:t>
      </w:r>
      <w:proofErr w:type="gramStart"/>
      <w:r w:rsidRPr="00D15C22">
        <w:rPr>
          <w:rFonts w:ascii="Times New Roman" w:eastAsia="Times New Roman" w:hAnsi="Times New Roman" w:cs="Times New Roman"/>
          <w:sz w:val="24"/>
          <w:szCs w:val="24"/>
          <w:lang w:eastAsia="ru-RU"/>
        </w:rPr>
        <w:t xml:space="preserve"> (%, </w:t>
      </w:r>
      <w:proofErr w:type="gramEnd"/>
      <w:r w:rsidRPr="00D15C22">
        <w:rPr>
          <w:rFonts w:ascii="Times New Roman" w:eastAsia="Times New Roman" w:hAnsi="Times New Roman" w:cs="Times New Roman"/>
          <w:sz w:val="24"/>
          <w:szCs w:val="24"/>
          <w:lang w:eastAsia="ru-RU"/>
        </w:rPr>
        <w:t>раз)» рассчитываются с учетом количества получателей налоговой льготы по налогу на имущество физических лиц.</w:t>
      </w:r>
    </w:p>
    <w:p w:rsidR="00311141" w:rsidRPr="00D15C22" w:rsidRDefault="00311141" w:rsidP="0031114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&lt;2&gt; Значения показателей соответствуют </w:t>
      </w:r>
      <w:hyperlink r:id="rId71" w:history="1">
        <w:r w:rsidRPr="00D15C22">
          <w:rPr>
            <w:rFonts w:ascii="Times New Roman" w:eastAsia="Times New Roman" w:hAnsi="Times New Roman" w:cs="Times New Roman"/>
            <w:sz w:val="24"/>
            <w:szCs w:val="24"/>
            <w:lang w:eastAsia="ru-RU"/>
          </w:rPr>
          <w:t>Стратегии</w:t>
        </w:r>
      </w:hyperlink>
      <w:r w:rsidRPr="00D15C22">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Томск» до 2030 года, утвержденной решением Думы города Томска от 27.06.2006 № 224 (далее - Стратегия).</w:t>
      </w:r>
    </w:p>
    <w:p w:rsidR="00311141" w:rsidRPr="00D15C22" w:rsidRDefault="00311141" w:rsidP="0031114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&lt;3&gt; Значение показателя «в соответствии с утвержденным финансированием» на 2025 год рассчитано на основе данных </w:t>
      </w:r>
      <w:hyperlink r:id="rId72" w:history="1">
        <w:r w:rsidRPr="00D15C22">
          <w:rPr>
            <w:rFonts w:ascii="Times New Roman" w:eastAsia="Times New Roman" w:hAnsi="Times New Roman" w:cs="Times New Roman"/>
            <w:sz w:val="24"/>
            <w:szCs w:val="24"/>
            <w:lang w:eastAsia="ru-RU"/>
          </w:rPr>
          <w:t>прогноза</w:t>
        </w:r>
      </w:hyperlink>
      <w:r w:rsidRPr="00D15C22">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Томск» на 2023 год и плановый период 2024 и 2025 годов, утвержденного постановлением администрации Города Томска от 30.08.2022 № 807. </w:t>
      </w:r>
      <w:proofErr w:type="gramStart"/>
      <w:r w:rsidRPr="00D15C22">
        <w:rPr>
          <w:rFonts w:ascii="Times New Roman" w:eastAsia="Times New Roman" w:hAnsi="Times New Roman" w:cs="Times New Roman"/>
          <w:sz w:val="24"/>
          <w:szCs w:val="24"/>
          <w:lang w:eastAsia="ru-RU"/>
        </w:rPr>
        <w:t>После значительного падения в 2022 году на фоне санкций объема инвестиций в основной капитал в сопоставимых ценах, темпы роста данного показателя прогнозируются в 2023 - 2025 годах в сопоставимых ценах на уровне 100,8% - 103,4%, что не позволит достичь к 2025 году положительного значения показателя «Инвестиции в основной капитал в расчете на 1 жителя, тыс. руб./чел./рост к уровню 2012 года</w:t>
      </w:r>
      <w:proofErr w:type="gramEnd"/>
      <w:r w:rsidRPr="00D15C22">
        <w:rPr>
          <w:rFonts w:ascii="Times New Roman" w:eastAsia="Times New Roman" w:hAnsi="Times New Roman" w:cs="Times New Roman"/>
          <w:sz w:val="24"/>
          <w:szCs w:val="24"/>
          <w:lang w:eastAsia="ru-RU"/>
        </w:rPr>
        <w:t xml:space="preserve"> в сопоставимых ценах</w:t>
      </w:r>
      <w:proofErr w:type="gramStart"/>
      <w:r w:rsidRPr="00D15C22">
        <w:rPr>
          <w:rFonts w:ascii="Times New Roman" w:eastAsia="Times New Roman" w:hAnsi="Times New Roman" w:cs="Times New Roman"/>
          <w:sz w:val="24"/>
          <w:szCs w:val="24"/>
          <w:lang w:eastAsia="ru-RU"/>
        </w:rPr>
        <w:t>, %».</w:t>
      </w:r>
      <w:proofErr w:type="gramEnd"/>
    </w:p>
    <w:p w:rsidR="00311141" w:rsidRPr="00D15C22" w:rsidRDefault="00311141" w:rsidP="00311141">
      <w:pPr>
        <w:spacing w:line="240" w:lineRule="auto"/>
        <w:ind w:firstLine="993"/>
        <w:jc w:val="both"/>
        <w:rPr>
          <w:sz w:val="24"/>
          <w:szCs w:val="24"/>
        </w:rPr>
      </w:pPr>
      <w:r w:rsidRPr="00D15C22">
        <w:rPr>
          <w:rFonts w:ascii="Times New Roman" w:eastAsia="Times New Roman" w:hAnsi="Times New Roman" w:cs="Times New Roman"/>
          <w:sz w:val="24"/>
          <w:szCs w:val="24"/>
          <w:lang w:eastAsia="ru-RU"/>
        </w:rPr>
        <w:t>При этом</w:t>
      </w:r>
      <w:proofErr w:type="gramStart"/>
      <w:r w:rsidRPr="00D15C22">
        <w:rPr>
          <w:rFonts w:ascii="Times New Roman" w:eastAsia="Times New Roman" w:hAnsi="Times New Roman" w:cs="Times New Roman"/>
          <w:sz w:val="24"/>
          <w:szCs w:val="24"/>
          <w:lang w:eastAsia="ru-RU"/>
        </w:rPr>
        <w:t>,</w:t>
      </w:r>
      <w:proofErr w:type="gramEnd"/>
      <w:r w:rsidRPr="00D15C22">
        <w:rPr>
          <w:rFonts w:ascii="Times New Roman" w:eastAsia="Times New Roman" w:hAnsi="Times New Roman" w:cs="Times New Roman"/>
          <w:sz w:val="24"/>
          <w:szCs w:val="24"/>
          <w:lang w:eastAsia="ru-RU"/>
        </w:rPr>
        <w:t xml:space="preserve"> с учетом прогнозируемого в 2023 - 2025 годах роста инвестиций в основной капитал в действующих ценах, а также снижения в 2025 году численности постоянного населения муниципального образования «Город Томск» (599,5 тыс. чел.), в сравнении со значением соответствующего показателя, определенного в Стратегии (615,5 тыс. чел.), показатель «Инвестиции в основной капитал в расчете на 1 жителя, тыс. руб./чел./рост к уровню 2012 года в сопоставимых ценах, %» к 2025 году достигнет значения 107,2 тыс. руб./чел., что больше установленного значения в Стратегии (99,8 тыс. руб./чел.).</w:t>
      </w:r>
    </w:p>
    <w:p w:rsidR="000E03BF" w:rsidRPr="00D15C22" w:rsidRDefault="000E03BF" w:rsidP="000E03BF">
      <w:pPr>
        <w:spacing w:line="240" w:lineRule="auto"/>
        <w:jc w:val="both"/>
        <w:rPr>
          <w:sz w:val="24"/>
          <w:szCs w:val="24"/>
        </w:rPr>
      </w:pPr>
    </w:p>
    <w:p w:rsidR="004F1A67" w:rsidRPr="00D15C22" w:rsidRDefault="004F1A67">
      <w:pPr>
        <w:pStyle w:val="ConsPlusNormal"/>
        <w:rPr>
          <w:rFonts w:ascii="Times New Roman" w:hAnsi="Times New Roman" w:cs="Times New Roman"/>
          <w:sz w:val="16"/>
          <w:szCs w:val="16"/>
        </w:rPr>
        <w:sectPr w:rsidR="004F1A67" w:rsidRPr="00D15C22" w:rsidSect="004F1A67">
          <w:pgSz w:w="16838" w:h="11905" w:orient="landscape"/>
          <w:pgMar w:top="567" w:right="1134" w:bottom="851" w:left="1134" w:header="0" w:footer="0" w:gutter="0"/>
          <w:cols w:space="720"/>
          <w:titlePg/>
        </w:sect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pPr>
        <w:pStyle w:val="ConsPlusTitle"/>
        <w:jc w:val="center"/>
        <w:outlineLvl w:val="1"/>
        <w:rPr>
          <w:rFonts w:ascii="Times New Roman" w:hAnsi="Times New Roman" w:cs="Times New Roman"/>
          <w:sz w:val="24"/>
          <w:szCs w:val="24"/>
        </w:rPr>
      </w:pPr>
      <w:r w:rsidRPr="00D15C22">
        <w:rPr>
          <w:rFonts w:ascii="Times New Roman" w:hAnsi="Times New Roman" w:cs="Times New Roman"/>
          <w:sz w:val="24"/>
          <w:szCs w:val="24"/>
        </w:rPr>
        <w:t>II. ОБЩАЯ ХАРАКТЕРИСТИКА МУНИЦИПАЛЬНОЙ ПРОГРАММЫ</w:t>
      </w:r>
    </w:p>
    <w:p w:rsidR="00822299" w:rsidRDefault="00E50F69" w:rsidP="00D15C22">
      <w:pPr>
        <w:pStyle w:val="ConsPlusNormal"/>
        <w:ind w:firstLine="540"/>
        <w:jc w:val="center"/>
        <w:rPr>
          <w:rFonts w:ascii="Times New Roman" w:hAnsi="Times New Roman" w:cs="Times New Roman"/>
        </w:rPr>
      </w:pPr>
      <w:r w:rsidRPr="00D15C22">
        <w:rPr>
          <w:rFonts w:ascii="Times New Roman" w:hAnsi="Times New Roman" w:cs="Times New Roman"/>
          <w:sz w:val="24"/>
          <w:szCs w:val="24"/>
        </w:rPr>
        <w:t>(в ред. постановления администрации г. Томска</w:t>
      </w:r>
      <w:r w:rsidR="00D7421B" w:rsidRPr="00D15C22">
        <w:rPr>
          <w:rFonts w:ascii="Times New Roman" w:hAnsi="Times New Roman" w:cs="Times New Roman"/>
        </w:rPr>
        <w:t xml:space="preserve"> </w:t>
      </w:r>
      <w:r w:rsidR="00D15C22" w:rsidRPr="00D15C22">
        <w:rPr>
          <w:rFonts w:ascii="Times New Roman" w:hAnsi="Times New Roman" w:cs="Times New Roman"/>
          <w:highlight w:val="lightGray"/>
        </w:rPr>
        <w:t xml:space="preserve">от </w:t>
      </w:r>
      <w:r w:rsidR="00D15C22" w:rsidRPr="00D15C22">
        <w:rPr>
          <w:rFonts w:ascii="Times New Roman" w:hAnsi="Times New Roman" w:cs="Times New Roman"/>
        </w:rPr>
        <w:t>17.01.2024 № 35)</w:t>
      </w:r>
    </w:p>
    <w:p w:rsidR="00D15C22" w:rsidRPr="00D15C22" w:rsidRDefault="00D15C22" w:rsidP="00D15C22">
      <w:pPr>
        <w:pStyle w:val="ConsPlusNormal"/>
        <w:ind w:firstLine="540"/>
        <w:jc w:val="center"/>
        <w:rPr>
          <w:rFonts w:ascii="Times New Roman" w:eastAsia="Times New Roman" w:hAnsi="Times New Roman" w:cs="Times New Roman"/>
          <w:sz w:val="24"/>
          <w:szCs w:val="24"/>
        </w:rPr>
      </w:pP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Муниципальная программа «Экономическое развитие и инновационная экономика» на 2015 - 2025 годы сформирована исходя из приоритетов социально-экономического развития Томской области и муниципального образования «Город Томск» (далее - Город Томск), определенных в стратегических документах регионального и муниципального уровней.</w:t>
      </w:r>
      <w:proofErr w:type="gramEnd"/>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Так, Стратегией социально-экономического развития Томской области до 2030 года в рамках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определены задачи «обеспечить развитие предпринимательства и рост непроизводственных индустрий с фокусом на индустрию гостеприимства и креативный сектор» и «сформировать технологическое ядро новой отраслевой специализации Томской области, обеспечить развитие высокотехнологических</w:t>
      </w:r>
      <w:proofErr w:type="gramEnd"/>
      <w:r w:rsidRPr="00D15C22">
        <w:rPr>
          <w:rFonts w:ascii="Times New Roman" w:eastAsia="Times New Roman" w:hAnsi="Times New Roman" w:cs="Times New Roman"/>
          <w:sz w:val="24"/>
          <w:szCs w:val="24"/>
          <w:lang w:eastAsia="ru-RU"/>
        </w:rPr>
        <w:t xml:space="preserve"> кластеров и инновационной инфраструктуры посредством создания механизмов эффективной кооперации технологического и производственного бизнеса, науки и образования».</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Среди основных направлений Стратегии социально-экономического развития муниципального образования «Город Томск» до 2030 года определен рост благосостояния населения на основе инновационного развития экономики. Целевыми векторами данного направления являются благоприятные условия для деловой и социальной инициативы, экономическое развитие Города Томска как центра инновационной экономики.</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15C22">
        <w:rPr>
          <w:rFonts w:ascii="Times New Roman" w:eastAsia="Times New Roman" w:hAnsi="Times New Roman" w:cs="Times New Roman"/>
          <w:sz w:val="24"/>
          <w:szCs w:val="24"/>
          <w:lang w:eastAsia="ru-RU"/>
        </w:rPr>
        <w:t>По состоянию на 01.01.2023 на территории Города Томска было зарегистрировано 18008 организаций всех организационно-правовых форм и 13622 индивидуальных предпринимателей.</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Согласно статистическим данным, совокупный экономический оборот всех предприятий Города Томска в 2022 году составил 1233,9 </w:t>
      </w:r>
      <w:proofErr w:type="gramStart"/>
      <w:r w:rsidRPr="00D15C22">
        <w:rPr>
          <w:rFonts w:ascii="Times New Roman" w:eastAsia="Times New Roman" w:hAnsi="Times New Roman" w:cs="Times New Roman"/>
          <w:sz w:val="24"/>
          <w:szCs w:val="24"/>
          <w:lang w:eastAsia="ru-RU"/>
        </w:rPr>
        <w:t>млрд</w:t>
      </w:r>
      <w:proofErr w:type="gramEnd"/>
      <w:r w:rsidRPr="00D15C22">
        <w:rPr>
          <w:rFonts w:ascii="Times New Roman" w:eastAsia="Times New Roman" w:hAnsi="Times New Roman" w:cs="Times New Roman"/>
          <w:sz w:val="24"/>
          <w:szCs w:val="24"/>
          <w:lang w:eastAsia="ru-RU"/>
        </w:rPr>
        <w:t xml:space="preserve"> руб., что на 248,8 млрд руб. или на 25,3% выше показателя 2021 года. Крупные и средние предприятия обеспечивают 58,6% совокупного оборота, а малые и </w:t>
      </w:r>
      <w:proofErr w:type="spellStart"/>
      <w:r w:rsidRPr="00D15C22">
        <w:rPr>
          <w:rFonts w:ascii="Times New Roman" w:eastAsia="Times New Roman" w:hAnsi="Times New Roman" w:cs="Times New Roman"/>
          <w:sz w:val="24"/>
          <w:szCs w:val="24"/>
          <w:lang w:eastAsia="ru-RU"/>
        </w:rPr>
        <w:t>микропредприятия</w:t>
      </w:r>
      <w:proofErr w:type="spellEnd"/>
      <w:r w:rsidRPr="00D15C22">
        <w:rPr>
          <w:rFonts w:ascii="Times New Roman" w:eastAsia="Times New Roman" w:hAnsi="Times New Roman" w:cs="Times New Roman"/>
          <w:sz w:val="24"/>
          <w:szCs w:val="24"/>
          <w:lang w:eastAsia="ru-RU"/>
        </w:rPr>
        <w:t>, включая индивидуальных предпринимателей - 41,4%.</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соответствии с прогнозом объем инвестиций в основной капитал всех хозяйствующих субъектов Города Томска в 2022 году составит 49,0 </w:t>
      </w:r>
      <w:proofErr w:type="gramStart"/>
      <w:r w:rsidRPr="00D15C22">
        <w:rPr>
          <w:rFonts w:ascii="Times New Roman" w:eastAsia="Times New Roman" w:hAnsi="Times New Roman" w:cs="Times New Roman"/>
          <w:sz w:val="24"/>
          <w:szCs w:val="24"/>
          <w:lang w:eastAsia="ru-RU"/>
        </w:rPr>
        <w:t>млрд</w:t>
      </w:r>
      <w:proofErr w:type="gramEnd"/>
      <w:r w:rsidRPr="00D15C22">
        <w:rPr>
          <w:rFonts w:ascii="Times New Roman" w:eastAsia="Times New Roman" w:hAnsi="Times New Roman" w:cs="Times New Roman"/>
          <w:sz w:val="24"/>
          <w:szCs w:val="24"/>
          <w:lang w:eastAsia="ru-RU"/>
        </w:rPr>
        <w:t xml:space="preserve"> руб., что на 3,1 млрд руб. или на 5,95% меньше показателя 2021 года (в действующих ценах). По оценке, объем инвестиций в основной капитал в расчете на 1 жителя в 2022 году составит 83,9 тыс. руб.</w:t>
      </w:r>
    </w:p>
    <w:p w:rsidR="00AE72D4" w:rsidRPr="00D15C22" w:rsidRDefault="00AE72D4" w:rsidP="00AE72D4">
      <w:pPr>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На территории Города Томска функционирует более 6,8 тысяч объектов потребительского рынка. В их структуре на 01.01.2023 основную долю занимают предприятия торговли (4078 ед.). Развитие инфраструктуры потребительского рынка положительно влияет на объем розничного товарооборота, который в 2022 году составил 186,7 млрд. руб. и на 18,4% превысил показатель 2021 года (в действующих ценах). Оборот общественного питания в Городе Томске в 2022 году составил 2512,0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руб., что выше уровня 2021 года на 23,6% (в действующих ценах).</w:t>
      </w:r>
    </w:p>
    <w:p w:rsidR="00AE72D4" w:rsidRPr="00D15C22" w:rsidRDefault="00AE72D4" w:rsidP="00AE72D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15C22">
        <w:rPr>
          <w:rFonts w:ascii="Times New Roman" w:eastAsia="Times New Roman" w:hAnsi="Times New Roman" w:cs="Times New Roman"/>
          <w:sz w:val="24"/>
          <w:szCs w:val="24"/>
          <w:lang w:eastAsia="ru-RU"/>
        </w:rPr>
        <w:t>Несмотря на положительную динамику социально-экономического развития Города Томска, в сферах реализации муниципальной программы существует ряд нерешенных проблем, которые являются препятствием для достижения стратегических целей и задач:</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1. </w:t>
      </w:r>
      <w:proofErr w:type="gramStart"/>
      <w:r w:rsidRPr="00D15C22">
        <w:rPr>
          <w:rFonts w:ascii="Times New Roman" w:eastAsia="Times New Roman" w:hAnsi="Times New Roman" w:cs="Times New Roman"/>
          <w:sz w:val="24"/>
          <w:szCs w:val="24"/>
          <w:lang w:eastAsia="ru-RU"/>
        </w:rPr>
        <w:t>Высокий уровень издержек, связанных с продвижением продукции предпринимательства на внутренний, межрегиональный и международный рынки.</w:t>
      </w:r>
      <w:proofErr w:type="gramEnd"/>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3. Недостаточно сформированный спрос и рынок для инновационной продукции (работ, услуг), в том числе на муниципальном уровне.</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4. Невысокая доля предприятий, осуществляющих технологические инновации, в общем числе субъектов малого и среднего предпринимательства.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Указанные проблемы, а также анализ состояния и перспектив развития Города Томска определили цель, задачи и структуру муниципальной программы, состоящей из следующих подпрограмм:</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1) </w:t>
      </w:r>
      <w:hyperlink r:id="rId73" w:anchor="P1751" w:history="1">
        <w:r w:rsidRPr="00D15C22">
          <w:rPr>
            <w:rFonts w:ascii="Times New Roman" w:eastAsia="Times New Roman" w:hAnsi="Times New Roman" w:cs="Times New Roman"/>
            <w:sz w:val="24"/>
            <w:szCs w:val="24"/>
            <w:lang w:eastAsia="ru-RU"/>
          </w:rPr>
          <w:t>подпрограмма</w:t>
        </w:r>
      </w:hyperlink>
      <w:r w:rsidRPr="00D15C22">
        <w:rPr>
          <w:rFonts w:ascii="Times New Roman" w:eastAsia="Times New Roman" w:hAnsi="Times New Roman" w:cs="Times New Roman"/>
          <w:sz w:val="24"/>
          <w:szCs w:val="24"/>
          <w:lang w:eastAsia="ru-RU"/>
        </w:rPr>
        <w:t xml:space="preserve"> «Развитие малого и среднего предпринимательства»;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 </w:t>
      </w:r>
      <w:hyperlink r:id="rId74" w:anchor="P6842" w:history="1">
        <w:r w:rsidRPr="00D15C22">
          <w:rPr>
            <w:rFonts w:ascii="Times New Roman" w:eastAsia="Times New Roman" w:hAnsi="Times New Roman" w:cs="Times New Roman"/>
            <w:sz w:val="24"/>
            <w:szCs w:val="24"/>
            <w:lang w:eastAsia="ru-RU"/>
          </w:rPr>
          <w:t>подпрограмма</w:t>
        </w:r>
      </w:hyperlink>
      <w:r w:rsidRPr="00D15C22">
        <w:rPr>
          <w:rFonts w:ascii="Times New Roman" w:eastAsia="Times New Roman" w:hAnsi="Times New Roman" w:cs="Times New Roman"/>
          <w:sz w:val="24"/>
          <w:szCs w:val="24"/>
          <w:lang w:eastAsia="ru-RU"/>
        </w:rPr>
        <w:t xml:space="preserve"> «Развитие инновационной деятельности субъектов малого и среднего предпринимательства»;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3) </w:t>
      </w:r>
      <w:hyperlink r:id="rId75" w:anchor="P9340" w:history="1">
        <w:r w:rsidRPr="00D15C22">
          <w:rPr>
            <w:rFonts w:ascii="Times New Roman" w:eastAsia="Times New Roman" w:hAnsi="Times New Roman" w:cs="Times New Roman"/>
            <w:sz w:val="24"/>
            <w:szCs w:val="24"/>
            <w:lang w:eastAsia="ru-RU"/>
          </w:rPr>
          <w:t>подпрограмма</w:t>
        </w:r>
      </w:hyperlink>
      <w:r w:rsidRPr="00D15C22">
        <w:rPr>
          <w:rFonts w:ascii="Times New Roman" w:eastAsia="Times New Roman" w:hAnsi="Times New Roman" w:cs="Times New Roman"/>
          <w:sz w:val="24"/>
          <w:szCs w:val="24"/>
          <w:lang w:eastAsia="ru-RU"/>
        </w:rPr>
        <w:t xml:space="preserve"> «Обеспечение реализации эффективной экономической политики».</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Программно-целевой метод планирования деятельности, являющийся эффективным механизмом решения вышеуказанных проблем, предусматривает четкое определение целей и задач, выбор перечня скоординированных мероприятий муниципальной программы, реализация которых будет способствовать:</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Увеличению вклада предпринимательства в экономику Города Томска и Томской области: созданию рабочих мест, увеличению налогооблагаемой базы.</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 Обеспечению положительных эффектов за счет высокой плотности промышленного производства, взаимодействия между предприятиями, эффекта масштаба и «кластерных» эффектов.</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3. Формированию спроса на инновационную продукцию, повышению конкурентоспособности товаров и услуг, производимых субъектами малого и среднего предпринимательства в инновационной сфере.</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4. Увеличению числа инновационных предприятий, росту количества малых инновационных предприятий, продукция которых может быть использована для решения актуальных проблем городского хозяйства.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5. Повышению инвестиционной и инновационной открытости Города Томска, формированию позитивного имиджа города как центра инноваций.</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ближайшем прогнозируемом периоде до 2025 года сохранится существующая динамика развития сферы предпринимательства и инновационной деятельности. Мероприятия муниципальной программы направлены на оказание финансовой, информационной, методической и образовательной поддержки субъектам МСП. Реализация мероприятий муниципальной программы будет способствовать увеличению количества субъектов малого и среднего предпринимательства, росту объемов налоговых поступлений от субъектов малого и среднего предпринимательства, созданию и сохранению рабочих мест субъектов малого и среднего предпринимательства, модернизации производства томских предприятий, продвижению продукции томских производителей за пределы региона.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По окончании реализации муниципальной программы в 2025 году увеличение экономического оборота к уровню 2012 года в сопоставимых ценах составит «+64,3%»; инвестиции в основной капитал в расчете на 1 жителя, тыс. руб./чел./рост к уровню 2012 года в сопоставимых ценах составят «107,2/-5,2%»; объем поступлений налогов на совокупный доход в консолидированный бюджет Томской области с территории Города Томска составит 5121,7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руб.; доля инновационных товаров, работ и услуг в общем объеме отгруженных товаров, работ и услуг достигнет 35,6%.</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Значения показателей муниципальной программы определены на основании следующих источников:</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официальные статистические данные;</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данные, предоставленные Администрацией Томской области;</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ведомственные данные управления экономического развития администрации Города Томска, рассчитанные по итогам реализации муниципальных программ предыдущих лет;</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прогнозные данные социально-экономического развития Города Томска на соответствующие периоды;</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плановые показатели деятельности базовых крупных и средних организаций Города Томска.</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Значения показателя «Объем поступлений налогов на совокупный доход в консолидированный бюджет Томской области с территории Города Томска,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руб.» </w:t>
      </w:r>
      <w:r w:rsidRPr="00D15C22">
        <w:rPr>
          <w:rFonts w:ascii="Times New Roman" w:eastAsia="Times New Roman" w:hAnsi="Times New Roman" w:cs="Times New Roman"/>
          <w:sz w:val="24"/>
          <w:szCs w:val="24"/>
          <w:lang w:eastAsia="ru-RU"/>
        </w:rPr>
        <w:lastRenderedPageBreak/>
        <w:t>определяются исходя из объемов финансирования, предусмотренных в бюджете муниципального образования «Город Томск», на долгосрочный период - исходя из темпа роста показателя в предыдущие годы.</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Показатели, характеризующие результаты проведения мероприятий по муниципальной программе, рассчитываются исходя из утвержденного объема финансирования мероприятий, количества проведенных мероприятий и числа участников.</w:t>
      </w:r>
    </w:p>
    <w:p w:rsidR="00AE72D4" w:rsidRPr="00D15C22" w:rsidRDefault="00AE72D4" w:rsidP="00AE72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рамках муниципальной программы реализованы мероприятия </w:t>
      </w:r>
      <w:hyperlink r:id="rId76" w:anchor="P9340" w:history="1">
        <w:r w:rsidRPr="00D15C22">
          <w:rPr>
            <w:rFonts w:ascii="Times New Roman" w:eastAsia="Times New Roman" w:hAnsi="Times New Roman" w:cs="Times New Roman"/>
            <w:sz w:val="24"/>
            <w:szCs w:val="24"/>
            <w:lang w:eastAsia="ru-RU"/>
          </w:rPr>
          <w:t>подпрограммы</w:t>
        </w:r>
      </w:hyperlink>
      <w:r w:rsidRPr="00D15C22">
        <w:rPr>
          <w:rFonts w:ascii="Times New Roman" w:eastAsia="Times New Roman" w:hAnsi="Times New Roman" w:cs="Times New Roman"/>
          <w:sz w:val="24"/>
          <w:szCs w:val="24"/>
          <w:lang w:eastAsia="ru-RU"/>
        </w:rPr>
        <w:t xml:space="preserve"> «Обеспечение реализации эффективной экономической политики» с общим объемом финансирования (потребность) в 2015 - 2017 годах 2552 тыс. руб., в том числе 2164 тыс. руб. в 2015 году; 174 тыс. руб. в 2016 году и 214 тыс. руб. в 2017 году.</w:t>
      </w:r>
    </w:p>
    <w:p w:rsidR="004F1A67" w:rsidRPr="00D15C22" w:rsidRDefault="004F1A67" w:rsidP="00B41AF5">
      <w:pPr>
        <w:pStyle w:val="ConsPlusNormal"/>
        <w:jc w:val="both"/>
        <w:rPr>
          <w:rFonts w:ascii="Times New Roman" w:hAnsi="Times New Roman" w:cs="Times New Roman"/>
          <w:sz w:val="24"/>
          <w:szCs w:val="24"/>
        </w:rPr>
      </w:pPr>
    </w:p>
    <w:p w:rsidR="004F1A67" w:rsidRPr="00D15C22" w:rsidRDefault="004F1A67">
      <w:pPr>
        <w:pStyle w:val="ConsPlusNormal"/>
        <w:jc w:val="right"/>
        <w:outlineLvl w:val="2"/>
        <w:rPr>
          <w:rFonts w:ascii="Times New Roman" w:hAnsi="Times New Roman" w:cs="Times New Roman"/>
          <w:sz w:val="24"/>
          <w:szCs w:val="24"/>
        </w:rPr>
      </w:pPr>
      <w:r w:rsidRPr="00D15C22">
        <w:rPr>
          <w:rFonts w:ascii="Times New Roman" w:hAnsi="Times New Roman" w:cs="Times New Roman"/>
          <w:sz w:val="24"/>
          <w:szCs w:val="24"/>
        </w:rPr>
        <w:t>Таблица 1</w:t>
      </w:r>
    </w:p>
    <w:p w:rsidR="004F1A67" w:rsidRPr="00D15C22" w:rsidRDefault="004F1A67">
      <w:pPr>
        <w:pStyle w:val="ConsPlusNormal"/>
        <w:jc w:val="both"/>
        <w:rPr>
          <w:rFonts w:ascii="Times New Roman" w:hAnsi="Times New Roman" w:cs="Times New Roman"/>
          <w:sz w:val="24"/>
          <w:szCs w:val="24"/>
        </w:rPr>
      </w:pP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Показатели цели, задач, мероприятий муниципальной программы</w:t>
      </w:r>
    </w:p>
    <w:p w:rsidR="004F1A67" w:rsidRPr="00D15C22" w:rsidRDefault="00AE7D7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w:t>
      </w:r>
      <w:r w:rsidR="004F1A67" w:rsidRPr="00D15C22">
        <w:rPr>
          <w:rFonts w:ascii="Times New Roman" w:hAnsi="Times New Roman" w:cs="Times New Roman"/>
          <w:sz w:val="24"/>
          <w:szCs w:val="24"/>
        </w:rPr>
        <w:t>Экономическое раз</w:t>
      </w:r>
      <w:r w:rsidRPr="00D15C22">
        <w:rPr>
          <w:rFonts w:ascii="Times New Roman" w:hAnsi="Times New Roman" w:cs="Times New Roman"/>
          <w:sz w:val="24"/>
          <w:szCs w:val="24"/>
        </w:rPr>
        <w:t>витие и инновационная экономика»</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на 2015 - 2025 годы</w:t>
      </w:r>
    </w:p>
    <w:p w:rsidR="004F1A67" w:rsidRPr="00D15C22" w:rsidRDefault="004F1A67">
      <w:pPr>
        <w:pStyle w:val="ConsPlusNormal"/>
        <w:jc w:val="both"/>
        <w:rPr>
          <w:rFonts w:ascii="Times New Roman" w:hAnsi="Times New Roman" w:cs="Times New Roman"/>
          <w:sz w:val="24"/>
          <w:szCs w:val="24"/>
        </w:rPr>
      </w:pPr>
    </w:p>
    <w:p w:rsidR="004F1A67" w:rsidRPr="00D15C22" w:rsidRDefault="004F1A67">
      <w:pPr>
        <w:pStyle w:val="ConsPlusNormal"/>
        <w:rPr>
          <w:rFonts w:ascii="Times New Roman" w:hAnsi="Times New Roman" w:cs="Times New Roman"/>
          <w:sz w:val="16"/>
          <w:szCs w:val="16"/>
        </w:rPr>
        <w:sectPr w:rsidR="004F1A67" w:rsidRPr="00D15C22" w:rsidSect="00B41AF5">
          <w:pgSz w:w="11905" w:h="16838"/>
          <w:pgMar w:top="851" w:right="567" w:bottom="851" w:left="1701" w:header="0" w:footer="0" w:gutter="0"/>
          <w:cols w:space="720"/>
          <w:titlePg/>
        </w:sectPr>
      </w:pPr>
    </w:p>
    <w:tbl>
      <w:tblPr>
        <w:tblW w:w="1573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285"/>
        <w:gridCol w:w="944"/>
        <w:gridCol w:w="141"/>
        <w:gridCol w:w="1135"/>
        <w:gridCol w:w="854"/>
        <w:gridCol w:w="706"/>
        <w:gridCol w:w="479"/>
        <w:gridCol w:w="418"/>
        <w:gridCol w:w="425"/>
        <w:gridCol w:w="425"/>
        <w:gridCol w:w="426"/>
        <w:gridCol w:w="425"/>
        <w:gridCol w:w="425"/>
        <w:gridCol w:w="425"/>
        <w:gridCol w:w="426"/>
        <w:gridCol w:w="567"/>
        <w:gridCol w:w="567"/>
        <w:gridCol w:w="425"/>
        <w:gridCol w:w="426"/>
        <w:gridCol w:w="565"/>
        <w:gridCol w:w="567"/>
        <w:gridCol w:w="567"/>
        <w:gridCol w:w="567"/>
        <w:gridCol w:w="567"/>
        <w:gridCol w:w="567"/>
        <w:gridCol w:w="567"/>
        <w:gridCol w:w="567"/>
        <w:gridCol w:w="567"/>
        <w:gridCol w:w="708"/>
      </w:tblGrid>
      <w:tr w:rsidR="00D15C22" w:rsidRPr="00D15C22" w:rsidTr="00366483">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w:t>
            </w:r>
          </w:p>
        </w:tc>
        <w:tc>
          <w:tcPr>
            <w:tcW w:w="10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Цель, задачи муниципальной программы</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Наименование показателей целей, задач муниципальной программы (единицы измерения)</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Метод сбора информации о достижении показателя</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Ответственный орган (подразделение) за достижение значения показателя</w:t>
            </w:r>
          </w:p>
        </w:tc>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Фактическое значение показателей на момент разработки муниципальной программы</w:t>
            </w:r>
          </w:p>
        </w:tc>
        <w:tc>
          <w:tcPr>
            <w:tcW w:w="11189" w:type="dxa"/>
            <w:gridSpan w:val="2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Плановые значения показателей по годам реализации муниципальной программы</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2025</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r>
      <w:tr w:rsidR="00D15C22" w:rsidRPr="00D15C22" w:rsidTr="00366483">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1085" w:type="dxa"/>
            <w:gridSpan w:val="2"/>
            <w:vMerge w:val="restart"/>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Цель муниципальной программы: рост предпринимательской и инновационной активности, обеспечивающей устойчивое экономическое развитие территории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Экономический оборот, </w:t>
            </w:r>
            <w:proofErr w:type="gramStart"/>
            <w:r w:rsidRPr="00D15C22">
              <w:rPr>
                <w:rFonts w:ascii="Times New Roman" w:eastAsia="Times New Roman" w:hAnsi="Times New Roman" w:cs="Times New Roman"/>
                <w:sz w:val="16"/>
                <w:szCs w:val="16"/>
                <w:lang w:eastAsia="ru-RU"/>
              </w:rPr>
              <w:t>млрд</w:t>
            </w:r>
            <w:proofErr w:type="gramEnd"/>
            <w:r w:rsidRPr="00D15C22">
              <w:rPr>
                <w:rFonts w:ascii="Times New Roman" w:eastAsia="Times New Roman" w:hAnsi="Times New Roman" w:cs="Times New Roman"/>
                <w:sz w:val="16"/>
                <w:szCs w:val="16"/>
                <w:lang w:eastAsia="ru-RU"/>
              </w:rPr>
              <w:t xml:space="preserve"> руб.</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520,5</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550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550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648</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648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695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695</w:t>
            </w:r>
          </w:p>
        </w:tc>
        <w:tc>
          <w:tcPr>
            <w:tcW w:w="8645" w:type="dxa"/>
            <w:gridSpan w:val="16"/>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 01.01.2018 показатель не используется</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Увеличение экономического оборота к уровню 2012 года в сопоставимых ценах</w:t>
            </w:r>
            <w:proofErr w:type="gramStart"/>
            <w:r w:rsidRPr="00D15C22">
              <w:rPr>
                <w:rFonts w:ascii="Times New Roman" w:eastAsia="Times New Roman" w:hAnsi="Times New Roman" w:cs="Times New Roman"/>
                <w:sz w:val="16"/>
                <w:szCs w:val="16"/>
                <w:lang w:eastAsia="ru-RU"/>
              </w:rPr>
              <w:t xml:space="preserve"> (%, </w:t>
            </w:r>
            <w:proofErr w:type="gramEnd"/>
            <w:r w:rsidRPr="00D15C22">
              <w:rPr>
                <w:rFonts w:ascii="Times New Roman" w:eastAsia="Times New Roman" w:hAnsi="Times New Roman" w:cs="Times New Roman"/>
                <w:sz w:val="16"/>
                <w:szCs w:val="16"/>
                <w:lang w:eastAsia="ru-RU"/>
              </w:rPr>
              <w:t>раз)</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3023" w:type="dxa"/>
            <w:gridSpan w:val="7"/>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показатель вводится с 01.01.2018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45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45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+72,6</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+72,6</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Инвестиции в основной капитал в расчете на 1 жителя, тыс. руб./чел./рост к уровню 2012 года в сопоставимых ценах, %</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3023" w:type="dxa"/>
            <w:gridSpan w:val="7"/>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показатель вводится с 01.01.2018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71,1/</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71,1/</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76,7/</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76,7/</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82,6/</w:t>
            </w:r>
          </w:p>
          <w:p w:rsidR="00E11E53" w:rsidRPr="00D15C22" w:rsidRDefault="00E11E53" w:rsidP="0036648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1</w:t>
            </w:r>
            <w:r w:rsidRPr="00D15C22">
              <w:rPr>
                <w:rFonts w:ascii="Times New Roman" w:eastAsia="Times New Roman" w:hAnsi="Times New Roman" w:cs="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w:t>
            </w:r>
            <w:r w:rsidRPr="00D15C22">
              <w:rPr>
                <w:rFonts w:ascii="Times New Roman" w:eastAsia="Times New Roman" w:hAnsi="Times New Roman" w:cs="Times New Roman"/>
                <w:sz w:val="16"/>
                <w:szCs w:val="16"/>
                <w:lang w:val="en-US" w:eastAsia="ru-RU"/>
              </w:rPr>
              <w:t>8</w:t>
            </w:r>
            <w:r w:rsidRPr="00D15C22">
              <w:rPr>
                <w:rFonts w:ascii="Times New Roman" w:eastAsia="Times New Roman" w:hAnsi="Times New Roman" w:cs="Times New Roman"/>
                <w:sz w:val="16"/>
                <w:szCs w:val="16"/>
                <w:lang w:eastAsia="ru-RU"/>
              </w:rPr>
              <w:t>/</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15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89,0/</w:t>
            </w:r>
          </w:p>
          <w:p w:rsidR="00E11E53" w:rsidRPr="00D15C22" w:rsidRDefault="00E11E53" w:rsidP="0036648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88,0/</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95,1/</w:t>
            </w:r>
          </w:p>
          <w:p w:rsidR="00E11E53" w:rsidRPr="00D15C22" w:rsidRDefault="00E11E53" w:rsidP="0036648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r w:rsidRPr="00D15C22">
              <w:rPr>
                <w:rFonts w:ascii="Times New Roman" w:eastAsia="Times New Roman" w:hAnsi="Times New Roman" w:cs="Times New Roman"/>
                <w:sz w:val="16"/>
                <w:szCs w:val="16"/>
                <w:lang w:val="en-US" w:eastAsia="ru-RU"/>
              </w:rPr>
              <w:t>9</w:t>
            </w:r>
            <w:r w:rsidRPr="00D15C22">
              <w:rPr>
                <w:rFonts w:ascii="Times New Roman" w:eastAsia="Times New Roman" w:hAnsi="Times New Roman" w:cs="Times New Roman"/>
                <w:sz w:val="16"/>
                <w:szCs w:val="16"/>
                <w:lang w:eastAsia="ru-RU"/>
              </w:rPr>
              <w:t>,5/</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99</w:t>
            </w:r>
            <w:r w:rsidRPr="00D15C22">
              <w:rPr>
                <w:rFonts w:ascii="Times New Roman" w:eastAsia="Times New Roman" w:hAnsi="Times New Roman" w:cs="Times New Roman"/>
                <w:sz w:val="16"/>
                <w:szCs w:val="16"/>
                <w:lang w:eastAsia="ru-RU"/>
              </w:rPr>
              <w:t>,8/</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+2,6 </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107</w:t>
            </w:r>
            <w:r w:rsidRPr="00D15C22">
              <w:rPr>
                <w:rFonts w:ascii="Times New Roman" w:eastAsia="Times New Roman" w:hAnsi="Times New Roman" w:cs="Times New Roman"/>
                <w:sz w:val="16"/>
                <w:szCs w:val="16"/>
                <w:lang w:eastAsia="ru-RU"/>
              </w:rPr>
              <w:t>,2/</w:t>
            </w:r>
          </w:p>
          <w:p w:rsidR="00E11E53" w:rsidRPr="00D15C22" w:rsidRDefault="00E11E53"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Объем поступлений налогов на совокупный доход в консолидированный бюджет Томской </w:t>
            </w:r>
            <w:r w:rsidRPr="00D15C22">
              <w:rPr>
                <w:rFonts w:ascii="Times New Roman" w:eastAsia="Times New Roman" w:hAnsi="Times New Roman" w:cs="Times New Roman"/>
                <w:sz w:val="16"/>
                <w:szCs w:val="16"/>
                <w:lang w:eastAsia="ru-RU"/>
              </w:rPr>
              <w:lastRenderedPageBreak/>
              <w:t xml:space="preserve">области с территории Города Томска, </w:t>
            </w:r>
            <w:proofErr w:type="gramStart"/>
            <w:r w:rsidRPr="00D15C22">
              <w:rPr>
                <w:rFonts w:ascii="Times New Roman" w:eastAsia="Times New Roman" w:hAnsi="Times New Roman" w:cs="Times New Roman"/>
                <w:sz w:val="16"/>
                <w:szCs w:val="16"/>
                <w:lang w:eastAsia="ru-RU"/>
              </w:rPr>
              <w:t>млн</w:t>
            </w:r>
            <w:proofErr w:type="gramEnd"/>
            <w:r w:rsidRPr="00D15C22">
              <w:rPr>
                <w:rFonts w:ascii="Times New Roman" w:eastAsia="Times New Roman" w:hAnsi="Times New Roman" w:cs="Times New Roman"/>
                <w:sz w:val="16"/>
                <w:szCs w:val="16"/>
                <w:lang w:eastAsia="ru-RU"/>
              </w:rPr>
              <w:t xml:space="preserve"> руб.</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Финансовая отчетность (бюджет муниципального образования «Город Томск»)</w:t>
            </w:r>
          </w:p>
        </w:tc>
        <w:tc>
          <w:tcPr>
            <w:tcW w:w="70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Управление экономического развития администрации Города </w:t>
            </w:r>
            <w:r w:rsidRPr="00D15C22">
              <w:rPr>
                <w:rFonts w:ascii="Times New Roman" w:eastAsia="Times New Roman" w:hAnsi="Times New Roman" w:cs="Times New Roman"/>
                <w:sz w:val="16"/>
                <w:szCs w:val="16"/>
                <w:lang w:eastAsia="ru-RU"/>
              </w:rPr>
              <w:lastRenderedPageBreak/>
              <w:t>Томска</w:t>
            </w:r>
          </w:p>
        </w:tc>
        <w:tc>
          <w:tcPr>
            <w:tcW w:w="3023" w:type="dxa"/>
            <w:gridSpan w:val="7"/>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показатель вводится с 01.01.2018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2207</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2207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2379,6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2379,6</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1000</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2822,9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2822,9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4085,7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4085,7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4438,3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4438,3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4944,5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val="en-US" w:eastAsia="ru-RU"/>
              </w:rPr>
              <w:t>4944,5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5121,7</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5121,7</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Доля инновационных товаров, работ и услуг в общем объеме отгруженных товаров, работ и услуг, %</w:t>
            </w:r>
          </w:p>
        </w:tc>
        <w:tc>
          <w:tcPr>
            <w:tcW w:w="854"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spacing w:after="0"/>
              <w:rPr>
                <w:rFonts w:ascii="Times New Roman" w:eastAsia="Times New Roman" w:hAnsi="Times New Roman" w:cs="Times New Roman"/>
              </w:rPr>
            </w:pPr>
          </w:p>
        </w:tc>
        <w:tc>
          <w:tcPr>
            <w:tcW w:w="479"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32,4</w:t>
            </w:r>
          </w:p>
        </w:tc>
        <w:tc>
          <w:tcPr>
            <w:tcW w:w="418"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32,7</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32,7</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33,0</w:t>
            </w:r>
          </w:p>
        </w:tc>
        <w:tc>
          <w:tcPr>
            <w:tcW w:w="426"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33,0</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33,3</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33,3</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33,9</w:t>
            </w:r>
          </w:p>
        </w:tc>
        <w:tc>
          <w:tcPr>
            <w:tcW w:w="426"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33,9</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34,5</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34,5</w:t>
            </w:r>
          </w:p>
        </w:tc>
        <w:tc>
          <w:tcPr>
            <w:tcW w:w="42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34,7 </w:t>
            </w:r>
          </w:p>
        </w:tc>
        <w:tc>
          <w:tcPr>
            <w:tcW w:w="426"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34,7 </w:t>
            </w:r>
          </w:p>
        </w:tc>
        <w:tc>
          <w:tcPr>
            <w:tcW w:w="565"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34,8 </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34,8 </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r w:rsidRPr="00D15C22">
              <w:rPr>
                <w:rFonts w:ascii="Times New Roman" w:eastAsia="Times New Roman" w:hAnsi="Times New Roman" w:cs="Times New Roman"/>
                <w:sz w:val="16"/>
                <w:szCs w:val="16"/>
                <w:lang w:val="en-US" w:eastAsia="ru-RU"/>
              </w:rPr>
              <w:t>5</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6</w:t>
            </w:r>
          </w:p>
        </w:tc>
        <w:tc>
          <w:tcPr>
            <w:tcW w:w="567"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35,6 </w:t>
            </w:r>
          </w:p>
        </w:tc>
        <w:tc>
          <w:tcPr>
            <w:tcW w:w="708" w:type="dxa"/>
            <w:tcBorders>
              <w:top w:val="single" w:sz="4" w:space="0" w:color="auto"/>
              <w:left w:val="single" w:sz="4" w:space="0" w:color="auto"/>
              <w:bottom w:val="nil"/>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35,6</w:t>
            </w:r>
          </w:p>
        </w:tc>
      </w:tr>
      <w:tr w:rsidR="00D15C22" w:rsidRPr="00D15C22" w:rsidTr="00366483">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1.1</w:t>
            </w:r>
          </w:p>
        </w:tc>
        <w:tc>
          <w:tcPr>
            <w:tcW w:w="1085" w:type="dxa"/>
            <w:gridSpan w:val="2"/>
            <w:vMerge w:val="restart"/>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Задача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Число субъектов малого и среднего предпринимательства, единиц на 10000 жителей</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541,1</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543,5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543,5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545,8</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545,8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564,4 </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564,4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560,9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560,9 </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561,2 </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533,2 </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561,4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536,7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561,6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w:t>
            </w:r>
            <w:r w:rsidRPr="00D15C22">
              <w:rPr>
                <w:rFonts w:ascii="Times New Roman" w:eastAsia="Times New Roman" w:hAnsi="Times New Roman" w:cs="Times New Roman"/>
                <w:sz w:val="16"/>
                <w:szCs w:val="16"/>
                <w:lang w:val="en-US" w:eastAsia="ru-RU"/>
              </w:rPr>
              <w:t>23</w:t>
            </w:r>
            <w:r w:rsidRPr="00D15C22">
              <w:rPr>
                <w:rFonts w:ascii="Times New Roman" w:eastAsia="Times New Roman" w:hAnsi="Times New Roman" w:cs="Times New Roman"/>
                <w:sz w:val="16"/>
                <w:szCs w:val="16"/>
                <w:lang w:eastAsia="ru-RU"/>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561,9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w:t>
            </w:r>
            <w:r w:rsidRPr="00D15C22">
              <w:rPr>
                <w:rFonts w:ascii="Times New Roman" w:eastAsia="Times New Roman" w:hAnsi="Times New Roman" w:cs="Times New Roman"/>
                <w:sz w:val="16"/>
                <w:szCs w:val="16"/>
                <w:lang w:val="en-US" w:eastAsia="ru-RU"/>
              </w:rPr>
              <w:t>33</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 xml:space="preserve">9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562,2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w:t>
            </w:r>
            <w:r w:rsidRPr="00D15C22">
              <w:rPr>
                <w:rFonts w:ascii="Times New Roman" w:eastAsia="Times New Roman" w:hAnsi="Times New Roman" w:cs="Times New Roman"/>
                <w:sz w:val="16"/>
                <w:szCs w:val="16"/>
                <w:lang w:val="en-US" w:eastAsia="ru-RU"/>
              </w:rPr>
              <w:t>34</w:t>
            </w:r>
            <w:r w:rsidRPr="00D15C22">
              <w:rPr>
                <w:rFonts w:ascii="Times New Roman" w:eastAsia="Times New Roman" w:hAnsi="Times New Roman" w:cs="Times New Roman"/>
                <w:sz w:val="16"/>
                <w:szCs w:val="16"/>
                <w:lang w:eastAsia="ru-RU"/>
              </w:rPr>
              <w:t>,</w:t>
            </w:r>
            <w:r w:rsidRPr="00D15C22">
              <w:rPr>
                <w:rFonts w:ascii="Times New Roman" w:eastAsia="Times New Roman" w:hAnsi="Times New Roman" w:cs="Times New Roman"/>
                <w:sz w:val="16"/>
                <w:szCs w:val="16"/>
                <w:lang w:val="en-US" w:eastAsia="ru-RU"/>
              </w:rPr>
              <w:t xml:space="preserve">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562,6 </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eastAsia="ru-RU"/>
              </w:rPr>
              <w:t>534</w:t>
            </w:r>
            <w:r w:rsidRPr="00D15C22">
              <w:rPr>
                <w:rFonts w:ascii="Times New Roman" w:eastAsia="Times New Roman" w:hAnsi="Times New Roman" w:cs="Times New Roman"/>
                <w:sz w:val="16"/>
                <w:szCs w:val="16"/>
                <w:lang w:val="en-US" w:eastAsia="ru-RU"/>
              </w:rPr>
              <w:t>,0</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Доля </w:t>
            </w:r>
            <w:proofErr w:type="gramStart"/>
            <w:r w:rsidRPr="00D15C22">
              <w:rPr>
                <w:rFonts w:ascii="Times New Roman" w:eastAsia="Times New Roman" w:hAnsi="Times New Roman" w:cs="Times New Roman"/>
                <w:sz w:val="16"/>
                <w:szCs w:val="16"/>
                <w:lang w:eastAsia="ru-RU"/>
              </w:rPr>
              <w:t>занятых</w:t>
            </w:r>
            <w:proofErr w:type="gramEnd"/>
            <w:r w:rsidRPr="00D15C22">
              <w:rPr>
                <w:rFonts w:ascii="Times New Roman" w:eastAsia="Times New Roman" w:hAnsi="Times New Roman" w:cs="Times New Roman"/>
                <w:sz w:val="16"/>
                <w:szCs w:val="16"/>
                <w:lang w:eastAsia="ru-RU"/>
              </w:rPr>
              <w:t xml:space="preserve"> в малом и среднем предпринимательстве (в том числе индивидуальные предприниматели) от общей численности занятых в экономике, %</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47,8</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48,1</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48,5</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48,8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52,8</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52,8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51,9</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51,9</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51,9</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не </w:t>
            </w:r>
          </w:p>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менее 51,9</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Численность занятых в сфере малого и среднего предпринимательства, включая индивидуальных предпринимателей, чел.</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3023" w:type="dxa"/>
            <w:gridSpan w:val="7"/>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показатель вводится с 01.01.2018</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144889</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144889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146113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146113</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144093</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144093</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146512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146512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w:t>
            </w:r>
            <w:r w:rsidRPr="00D15C22">
              <w:rPr>
                <w:rFonts w:ascii="Times New Roman" w:eastAsia="Times New Roman" w:hAnsi="Times New Roman" w:cs="Times New Roman"/>
                <w:sz w:val="16"/>
                <w:szCs w:val="16"/>
                <w:lang w:eastAsia="ru-RU"/>
              </w:rPr>
              <w:t>2</w:t>
            </w:r>
            <w:r w:rsidRPr="00D15C22">
              <w:rPr>
                <w:rFonts w:ascii="Times New Roman" w:eastAsia="Times New Roman" w:hAnsi="Times New Roman" w:cs="Times New Roman"/>
                <w:sz w:val="16"/>
                <w:szCs w:val="16"/>
                <w:lang w:val="en-US" w:eastAsia="ru-RU"/>
              </w:rPr>
              <w:t>322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w:t>
            </w:r>
            <w:r w:rsidRPr="00D15C22">
              <w:rPr>
                <w:rFonts w:ascii="Times New Roman" w:eastAsia="Times New Roman" w:hAnsi="Times New Roman" w:cs="Times New Roman"/>
                <w:sz w:val="16"/>
                <w:szCs w:val="16"/>
                <w:lang w:eastAsia="ru-RU"/>
              </w:rPr>
              <w:t>2</w:t>
            </w:r>
            <w:r w:rsidRPr="00D15C22">
              <w:rPr>
                <w:rFonts w:ascii="Times New Roman" w:eastAsia="Times New Roman" w:hAnsi="Times New Roman" w:cs="Times New Roman"/>
                <w:sz w:val="16"/>
                <w:szCs w:val="16"/>
                <w:lang w:val="en-US" w:eastAsia="ru-RU"/>
              </w:rPr>
              <w:t>322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162526</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162526</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Cs w:val="20"/>
              </w:rPr>
            </w:pPr>
            <w:r w:rsidRPr="00D15C22">
              <w:rPr>
                <w:rFonts w:ascii="Times New Roman" w:eastAsia="Times New Roman" w:hAnsi="Times New Roman" w:cs="Times New Roman"/>
                <w:sz w:val="16"/>
                <w:szCs w:val="16"/>
                <w:lang w:eastAsia="ru-RU"/>
              </w:rPr>
              <w:t xml:space="preserve">Количество вновь созданных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w:t>
            </w:r>
            <w:r w:rsidRPr="00D15C22">
              <w:rPr>
                <w:rFonts w:ascii="Times New Roman" w:eastAsia="Times New Roman" w:hAnsi="Times New Roman" w:cs="Times New Roman"/>
                <w:sz w:val="16"/>
                <w:szCs w:val="16"/>
                <w:lang w:eastAsia="ru-RU"/>
              </w:rPr>
              <w:lastRenderedPageBreak/>
              <w:t>единиц</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Ведомственная статистика (с учетом официальных  сведений </w:t>
            </w:r>
            <w:r w:rsidRPr="00D15C22">
              <w:rPr>
                <w:rFonts w:ascii="Times New Roman" w:eastAsia="Times New Roman" w:hAnsi="Times New Roman" w:cs="Times New Roman"/>
                <w:sz w:val="16"/>
                <w:szCs w:val="16"/>
                <w:lang w:eastAsia="ru-RU"/>
              </w:rPr>
              <w:lastRenderedPageBreak/>
              <w:t xml:space="preserve">опубликованных на сайте </w:t>
            </w:r>
            <w:r w:rsidRPr="00D15C22">
              <w:rPr>
                <w:rFonts w:ascii="Times New Roman" w:eastAsia="Times New Roman" w:hAnsi="Times New Roman" w:cs="Times New Roman"/>
                <w:sz w:val="16"/>
                <w:szCs w:val="16"/>
                <w:u w:val="single"/>
                <w:lang w:eastAsia="ru-RU"/>
              </w:rPr>
              <w:t>www.nalog.ru</w:t>
            </w:r>
            <w:r w:rsidRPr="00D15C22">
              <w:rPr>
                <w:rFonts w:ascii="Times New Roman" w:eastAsia="Times New Roman" w:hAnsi="Times New Roman" w:cs="Times New Roman"/>
                <w:sz w:val="16"/>
                <w:szCs w:val="16"/>
                <w:lang w:eastAsia="ru-RU"/>
              </w:rPr>
              <w:t>)</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5008" w:type="dxa"/>
            <w:gridSpan w:val="11"/>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показатель вводится с 01.01.2020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2500,0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2500,0</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11900,0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9322,8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15090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val="en-US" w:eastAsia="ru-RU"/>
              </w:rPr>
              <w:t>12</w:t>
            </w:r>
            <w:r w:rsidRPr="00D15C22">
              <w:rPr>
                <w:rFonts w:ascii="Times New Roman" w:eastAsia="Times New Roman" w:hAnsi="Times New Roman" w:cs="Times New Roman"/>
                <w:sz w:val="16"/>
                <w:szCs w:val="16"/>
                <w:lang w:eastAsia="ru-RU"/>
              </w:rPr>
              <w:t>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15190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eastAsia="ru-RU"/>
              </w:rPr>
              <w:t>14661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15290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3555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eastAsia="ru-RU"/>
              </w:rPr>
              <w:t>15390</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val="en-US" w:eastAsia="ru-RU"/>
              </w:rPr>
              <w:t>3</w:t>
            </w:r>
            <w:r w:rsidRPr="00D15C22">
              <w:rPr>
                <w:rFonts w:ascii="Times New Roman" w:eastAsia="Times New Roman" w:hAnsi="Times New Roman" w:cs="Times New Roman"/>
                <w:sz w:val="16"/>
                <w:szCs w:val="16"/>
                <w:lang w:eastAsia="ru-RU"/>
              </w:rPr>
              <w:t>559</w:t>
            </w:r>
          </w:p>
        </w:tc>
      </w:tr>
      <w:tr w:rsidR="00D15C22" w:rsidRPr="00D15C22" w:rsidTr="00366483">
        <w:tc>
          <w:tcPr>
            <w:tcW w:w="28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2220" w:type="dxa"/>
            <w:gridSpan w:val="3"/>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Подпрограмма «Развитие малого и среднего предпринимательства»</w:t>
            </w:r>
          </w:p>
        </w:tc>
        <w:tc>
          <w:tcPr>
            <w:tcW w:w="854"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r>
      <w:tr w:rsidR="00D15C22" w:rsidRPr="00D15C22" w:rsidTr="00366483">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w:t>
            </w:r>
          </w:p>
        </w:tc>
        <w:tc>
          <w:tcPr>
            <w:tcW w:w="944" w:type="dxa"/>
            <w:vMerge w:val="restart"/>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Задача 2. Повышение инновационной активности томских предприятий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Количество инновационных предприятий, единиц</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сведений, опубликованных на сайте www.nalog.ru)</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620</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635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635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650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685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685</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720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733</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745</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745</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757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757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769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769</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r>
      <w:tr w:rsidR="00D15C22" w:rsidRPr="00D15C22" w:rsidTr="00366483">
        <w:tc>
          <w:tcPr>
            <w:tcW w:w="285"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Число занятых в инновационном секторе, чел.</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spacing w:after="0" w:line="240" w:lineRule="auto"/>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8700</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9300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9300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11556</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11556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12274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12274</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12370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12370</w:t>
            </w:r>
          </w:p>
        </w:tc>
        <w:tc>
          <w:tcPr>
            <w:tcW w:w="56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12696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12696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13022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13022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c>
          <w:tcPr>
            <w:tcW w:w="70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r>
      <w:tr w:rsidR="00D15C22" w:rsidRPr="00D15C22" w:rsidTr="00366483">
        <w:tc>
          <w:tcPr>
            <w:tcW w:w="28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2220" w:type="dxa"/>
            <w:gridSpan w:val="3"/>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Подпрограмма «Развитие инновационной деятельности субъектов малого и среднего предпринимательства»</w:t>
            </w:r>
          </w:p>
        </w:tc>
        <w:tc>
          <w:tcPr>
            <w:tcW w:w="854"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r>
      <w:tr w:rsidR="00D15C22" w:rsidRPr="00D15C22" w:rsidTr="00366483">
        <w:tc>
          <w:tcPr>
            <w:tcW w:w="28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1.3</w:t>
            </w:r>
          </w:p>
        </w:tc>
        <w:tc>
          <w:tcPr>
            <w:tcW w:w="944" w:type="dxa"/>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Задача 3. Обеспечение реализации эффективной экономической политики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Доля показателей реализации Стратегии, планируемые значения которых достигнуты в отчетном году</w:t>
            </w:r>
          </w:p>
        </w:tc>
        <w:tc>
          <w:tcPr>
            <w:tcW w:w="854"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Ведомственная статистика</w:t>
            </w:r>
          </w:p>
        </w:tc>
        <w:tc>
          <w:tcPr>
            <w:tcW w:w="70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479"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18"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426"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100%</w:t>
            </w:r>
          </w:p>
        </w:tc>
        <w:tc>
          <w:tcPr>
            <w:tcW w:w="8645" w:type="dxa"/>
            <w:gridSpan w:val="16"/>
            <w:tcBorders>
              <w:top w:val="single" w:sz="4" w:space="0" w:color="auto"/>
              <w:left w:val="single" w:sz="4" w:space="0" w:color="auto"/>
              <w:bottom w:val="single" w:sz="4" w:space="0" w:color="auto"/>
              <w:right w:val="single" w:sz="4" w:space="0" w:color="auto"/>
            </w:tcBorders>
            <w:vAlign w:val="center"/>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 01.01.2018 показатель не используется</w:t>
            </w:r>
          </w:p>
        </w:tc>
      </w:tr>
      <w:tr w:rsidR="00D15C22" w:rsidRPr="00D15C22" w:rsidTr="00366483">
        <w:tc>
          <w:tcPr>
            <w:tcW w:w="28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2220" w:type="dxa"/>
            <w:gridSpan w:val="3"/>
            <w:tcBorders>
              <w:top w:val="single" w:sz="4" w:space="0" w:color="auto"/>
              <w:left w:val="single" w:sz="4" w:space="0" w:color="auto"/>
              <w:bottom w:val="single" w:sz="4" w:space="0" w:color="auto"/>
              <w:right w:val="single" w:sz="4" w:space="0" w:color="auto"/>
            </w:tcBorders>
            <w:hideMark/>
          </w:tcPr>
          <w:p w:rsidR="00E11E53" w:rsidRPr="00D15C22" w:rsidRDefault="00E11E53"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Обеспечивающая подпрограмма «Обеспечение реализации эффективной экономической политики» (утрачивает силу с 01.01.2018)</w:t>
            </w:r>
          </w:p>
        </w:tc>
        <w:tc>
          <w:tcPr>
            <w:tcW w:w="854"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11E53" w:rsidRPr="00D15C22" w:rsidRDefault="00E11E53" w:rsidP="00366483">
            <w:pPr>
              <w:widowControl w:val="0"/>
              <w:autoSpaceDE w:val="0"/>
              <w:autoSpaceDN w:val="0"/>
              <w:spacing w:after="0"/>
              <w:rPr>
                <w:rFonts w:ascii="Times New Roman" w:eastAsia="Times New Roman" w:hAnsi="Times New Roman" w:cs="Times New Roman"/>
                <w:sz w:val="16"/>
                <w:szCs w:val="16"/>
              </w:rPr>
            </w:pPr>
          </w:p>
        </w:tc>
      </w:tr>
    </w:tbl>
    <w:p w:rsidR="004F1A67" w:rsidRPr="00D15C22" w:rsidRDefault="004F1A67">
      <w:pPr>
        <w:pStyle w:val="ConsPlusNormal"/>
        <w:jc w:val="both"/>
        <w:rPr>
          <w:rFonts w:ascii="Times New Roman" w:hAnsi="Times New Roman" w:cs="Times New Roman"/>
          <w:sz w:val="16"/>
          <w:szCs w:val="16"/>
        </w:rPr>
      </w:pPr>
    </w:p>
    <w:p w:rsidR="00445C9D" w:rsidRPr="00D15C22" w:rsidRDefault="00445C9D">
      <w:pPr>
        <w:pStyle w:val="ConsPlusNormal"/>
        <w:jc w:val="both"/>
        <w:rPr>
          <w:rFonts w:ascii="Times New Roman" w:hAnsi="Times New Roman" w:cs="Times New Roman"/>
          <w:sz w:val="16"/>
          <w:szCs w:val="16"/>
        </w:rPr>
      </w:pPr>
    </w:p>
    <w:p w:rsidR="00445C9D" w:rsidRPr="00D15C22" w:rsidRDefault="00445C9D">
      <w:pPr>
        <w:pStyle w:val="ConsPlusNormal"/>
        <w:jc w:val="both"/>
        <w:rPr>
          <w:rFonts w:ascii="Times New Roman" w:hAnsi="Times New Roman" w:cs="Times New Roman"/>
          <w:sz w:val="16"/>
          <w:szCs w:val="16"/>
        </w:rPr>
      </w:pPr>
    </w:p>
    <w:p w:rsidR="0015519B" w:rsidRPr="00D15C22" w:rsidRDefault="0015519B">
      <w:pPr>
        <w:rPr>
          <w:rFonts w:ascii="Times New Roman" w:eastAsiaTheme="minorEastAsia" w:hAnsi="Times New Roman" w:cs="Times New Roman"/>
          <w:sz w:val="16"/>
          <w:szCs w:val="16"/>
          <w:lang w:eastAsia="ru-RU"/>
        </w:rPr>
      </w:pPr>
      <w:r w:rsidRPr="00D15C22">
        <w:rPr>
          <w:rFonts w:ascii="Times New Roman" w:hAnsi="Times New Roman" w:cs="Times New Roman"/>
          <w:sz w:val="16"/>
          <w:szCs w:val="16"/>
        </w:rPr>
        <w:br w:type="page"/>
      </w:r>
    </w:p>
    <w:p w:rsidR="004F1A67" w:rsidRPr="00D15C22" w:rsidRDefault="004F1A67">
      <w:pPr>
        <w:pStyle w:val="ConsPlusNormal"/>
        <w:jc w:val="right"/>
        <w:outlineLvl w:val="2"/>
        <w:rPr>
          <w:rFonts w:ascii="Times New Roman" w:hAnsi="Times New Roman" w:cs="Times New Roman"/>
          <w:sz w:val="24"/>
          <w:szCs w:val="24"/>
        </w:rPr>
      </w:pPr>
      <w:r w:rsidRPr="00D15C22">
        <w:rPr>
          <w:rFonts w:ascii="Times New Roman" w:hAnsi="Times New Roman" w:cs="Times New Roman"/>
          <w:sz w:val="24"/>
          <w:szCs w:val="24"/>
        </w:rPr>
        <w:lastRenderedPageBreak/>
        <w:t>Таблица 2</w:t>
      </w:r>
    </w:p>
    <w:p w:rsidR="004F1A67" w:rsidRPr="00D15C22" w:rsidRDefault="004F1A67">
      <w:pPr>
        <w:pStyle w:val="ConsPlusNormal"/>
        <w:jc w:val="both"/>
        <w:rPr>
          <w:rFonts w:ascii="Times New Roman" w:hAnsi="Times New Roman" w:cs="Times New Roman"/>
          <w:sz w:val="24"/>
          <w:szCs w:val="24"/>
        </w:rPr>
      </w:pP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Ресурсное обесп</w:t>
      </w:r>
      <w:r w:rsidR="00F91763" w:rsidRPr="00D15C22">
        <w:rPr>
          <w:rFonts w:ascii="Times New Roman" w:hAnsi="Times New Roman" w:cs="Times New Roman"/>
          <w:sz w:val="24"/>
          <w:szCs w:val="24"/>
        </w:rPr>
        <w:t>ечение муниципальной программы «</w:t>
      </w:r>
      <w:r w:rsidRPr="00D15C22">
        <w:rPr>
          <w:rFonts w:ascii="Times New Roman" w:hAnsi="Times New Roman" w:cs="Times New Roman"/>
          <w:sz w:val="24"/>
          <w:szCs w:val="24"/>
        </w:rPr>
        <w:t>Экономическое</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развитие и инновационна</w:t>
      </w:r>
      <w:r w:rsidR="00F91763" w:rsidRPr="00D15C22">
        <w:rPr>
          <w:rFonts w:ascii="Times New Roman" w:hAnsi="Times New Roman" w:cs="Times New Roman"/>
          <w:sz w:val="24"/>
          <w:szCs w:val="24"/>
        </w:rPr>
        <w:t>я экономика»</w:t>
      </w:r>
      <w:r w:rsidRPr="00D15C22">
        <w:rPr>
          <w:rFonts w:ascii="Times New Roman" w:hAnsi="Times New Roman" w:cs="Times New Roman"/>
          <w:sz w:val="24"/>
          <w:szCs w:val="24"/>
        </w:rPr>
        <w:t xml:space="preserve"> на 2015 - 2025 годы</w:t>
      </w:r>
    </w:p>
    <w:p w:rsidR="004F1A67" w:rsidRPr="00D15C22" w:rsidRDefault="004F1A67">
      <w:pPr>
        <w:pStyle w:val="ConsPlusNormal"/>
        <w:jc w:val="both"/>
        <w:rPr>
          <w:rFonts w:ascii="Times New Roman" w:hAnsi="Times New Roman" w:cs="Times New Roman"/>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474"/>
        <w:gridCol w:w="1361"/>
        <w:gridCol w:w="850"/>
        <w:gridCol w:w="1077"/>
        <w:gridCol w:w="1020"/>
        <w:gridCol w:w="1020"/>
        <w:gridCol w:w="1020"/>
        <w:gridCol w:w="1077"/>
        <w:gridCol w:w="1020"/>
        <w:gridCol w:w="1020"/>
        <w:gridCol w:w="1077"/>
        <w:gridCol w:w="850"/>
        <w:gridCol w:w="619"/>
        <w:gridCol w:w="1395"/>
      </w:tblGrid>
      <w:tr w:rsidR="00D15C22" w:rsidRPr="00D15C22" w:rsidTr="00366483">
        <w:tc>
          <w:tcPr>
            <w:tcW w:w="424" w:type="dxa"/>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1474" w:type="dxa"/>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Наименования целей, задач муниципальной программы</w:t>
            </w:r>
          </w:p>
        </w:tc>
        <w:tc>
          <w:tcPr>
            <w:tcW w:w="1361" w:type="dxa"/>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Код бюджетной классификации (КЦСР, КВР)</w:t>
            </w:r>
          </w:p>
        </w:tc>
        <w:tc>
          <w:tcPr>
            <w:tcW w:w="850" w:type="dxa"/>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Срок исполнения</w:t>
            </w:r>
          </w:p>
        </w:tc>
        <w:tc>
          <w:tcPr>
            <w:tcW w:w="2097" w:type="dxa"/>
            <w:gridSpan w:val="2"/>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Объем финансирования (тыс. рублей)</w:t>
            </w:r>
          </w:p>
        </w:tc>
        <w:tc>
          <w:tcPr>
            <w:tcW w:w="7703" w:type="dxa"/>
            <w:gridSpan w:val="8"/>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 том числе за счет средств</w:t>
            </w:r>
          </w:p>
        </w:tc>
        <w:tc>
          <w:tcPr>
            <w:tcW w:w="1395" w:type="dxa"/>
            <w:vMerge w:val="restart"/>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Ответственный исполнитель, соисполнители, участники</w:t>
            </w: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1474" w:type="dxa"/>
            <w:vMerge/>
          </w:tcPr>
          <w:p w:rsidR="00E11E53" w:rsidRPr="00D15C22" w:rsidRDefault="00E11E53" w:rsidP="00366483">
            <w:pPr>
              <w:pStyle w:val="ConsPlusNormal"/>
              <w:rPr>
                <w:rFonts w:ascii="Times New Roman" w:hAnsi="Times New Roman" w:cs="Times New Roman"/>
                <w:sz w:val="16"/>
                <w:szCs w:val="16"/>
              </w:rPr>
            </w:pPr>
          </w:p>
        </w:tc>
        <w:tc>
          <w:tcPr>
            <w:tcW w:w="1361" w:type="dxa"/>
            <w:vMerge/>
          </w:tcPr>
          <w:p w:rsidR="00E11E53" w:rsidRPr="00D15C22" w:rsidRDefault="00E11E53" w:rsidP="00366483">
            <w:pPr>
              <w:pStyle w:val="ConsPlusNormal"/>
              <w:rPr>
                <w:rFonts w:ascii="Times New Roman" w:hAnsi="Times New Roman" w:cs="Times New Roman"/>
                <w:sz w:val="16"/>
                <w:szCs w:val="16"/>
              </w:rPr>
            </w:pPr>
          </w:p>
        </w:tc>
        <w:tc>
          <w:tcPr>
            <w:tcW w:w="850" w:type="dxa"/>
            <w:vMerge/>
          </w:tcPr>
          <w:p w:rsidR="00E11E53" w:rsidRPr="00D15C22" w:rsidRDefault="00E11E53" w:rsidP="00366483">
            <w:pPr>
              <w:pStyle w:val="ConsPlusNormal"/>
              <w:rPr>
                <w:rFonts w:ascii="Times New Roman" w:hAnsi="Times New Roman" w:cs="Times New Roman"/>
                <w:sz w:val="16"/>
                <w:szCs w:val="16"/>
              </w:rPr>
            </w:pPr>
          </w:p>
        </w:tc>
        <w:tc>
          <w:tcPr>
            <w:tcW w:w="2097" w:type="dxa"/>
            <w:gridSpan w:val="2"/>
            <w:vMerge/>
          </w:tcPr>
          <w:p w:rsidR="00E11E53" w:rsidRPr="00D15C22" w:rsidRDefault="00E11E53" w:rsidP="00366483">
            <w:pPr>
              <w:pStyle w:val="ConsPlusNormal"/>
              <w:rPr>
                <w:rFonts w:ascii="Times New Roman" w:hAnsi="Times New Roman" w:cs="Times New Roman"/>
                <w:sz w:val="16"/>
                <w:szCs w:val="16"/>
              </w:rPr>
            </w:pPr>
          </w:p>
        </w:tc>
        <w:tc>
          <w:tcPr>
            <w:tcW w:w="2040" w:type="dxa"/>
            <w:gridSpan w:val="2"/>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местного бюджета</w:t>
            </w:r>
          </w:p>
        </w:tc>
        <w:tc>
          <w:tcPr>
            <w:tcW w:w="2097" w:type="dxa"/>
            <w:gridSpan w:val="2"/>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федерального бюджета</w:t>
            </w:r>
          </w:p>
        </w:tc>
        <w:tc>
          <w:tcPr>
            <w:tcW w:w="2097" w:type="dxa"/>
            <w:gridSpan w:val="2"/>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областного бюджета</w:t>
            </w:r>
          </w:p>
        </w:tc>
        <w:tc>
          <w:tcPr>
            <w:tcW w:w="1469" w:type="dxa"/>
            <w:gridSpan w:val="2"/>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внебюджетных источников</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1474" w:type="dxa"/>
            <w:vMerge/>
          </w:tcPr>
          <w:p w:rsidR="00E11E53" w:rsidRPr="00D15C22" w:rsidRDefault="00E11E53" w:rsidP="00366483">
            <w:pPr>
              <w:pStyle w:val="ConsPlusNormal"/>
              <w:rPr>
                <w:rFonts w:ascii="Times New Roman" w:hAnsi="Times New Roman" w:cs="Times New Roman"/>
                <w:sz w:val="16"/>
                <w:szCs w:val="16"/>
              </w:rPr>
            </w:pPr>
          </w:p>
        </w:tc>
        <w:tc>
          <w:tcPr>
            <w:tcW w:w="1361" w:type="dxa"/>
            <w:vMerge/>
          </w:tcPr>
          <w:p w:rsidR="00E11E53" w:rsidRPr="00D15C22" w:rsidRDefault="00E11E53" w:rsidP="00366483">
            <w:pPr>
              <w:pStyle w:val="ConsPlusNormal"/>
              <w:rPr>
                <w:rFonts w:ascii="Times New Roman" w:hAnsi="Times New Roman" w:cs="Times New Roman"/>
                <w:sz w:val="16"/>
                <w:szCs w:val="16"/>
              </w:rPr>
            </w:pPr>
          </w:p>
        </w:tc>
        <w:tc>
          <w:tcPr>
            <w:tcW w:w="850" w:type="dxa"/>
            <w:vMerge/>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потребность</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утверждено</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потребность</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утверждено</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потребность</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утверждено</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потребность</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утверждено</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потребность</w:t>
            </w:r>
          </w:p>
        </w:tc>
        <w:tc>
          <w:tcPr>
            <w:tcW w:w="619"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план</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147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w:t>
            </w:r>
          </w:p>
        </w:tc>
        <w:tc>
          <w:tcPr>
            <w:tcW w:w="1361"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4</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6</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8</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9</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11</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12</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13</w:t>
            </w:r>
          </w:p>
        </w:tc>
        <w:tc>
          <w:tcPr>
            <w:tcW w:w="619"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14</w:t>
            </w:r>
          </w:p>
        </w:tc>
        <w:tc>
          <w:tcPr>
            <w:tcW w:w="1395" w:type="dxa"/>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15</w:t>
            </w:r>
          </w:p>
        </w:tc>
      </w:tr>
      <w:tr w:rsidR="00D15C22" w:rsidRPr="00D15C22" w:rsidTr="00366483">
        <w:tc>
          <w:tcPr>
            <w:tcW w:w="42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2835" w:type="dxa"/>
            <w:gridSpan w:val="2"/>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Цель: рост предпринимательской и инновационной активности, обеспечивающей устойчивое экономическое развитие территории</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1.1</w:t>
            </w:r>
          </w:p>
        </w:tc>
        <w:tc>
          <w:tcPr>
            <w:tcW w:w="2835" w:type="dxa"/>
            <w:gridSpan w:val="2"/>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Задача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rPr>
                <w:rFonts w:ascii="Times New Roman" w:hAnsi="Times New Roman" w:cs="Times New Roman"/>
                <w:sz w:val="16"/>
                <w:szCs w:val="16"/>
              </w:rPr>
            </w:pPr>
          </w:p>
        </w:tc>
        <w:tc>
          <w:tcPr>
            <w:tcW w:w="2835" w:type="dxa"/>
            <w:gridSpan w:val="2"/>
          </w:tcPr>
          <w:p w:rsidR="00E11E53" w:rsidRPr="00D15C22" w:rsidRDefault="000565D0" w:rsidP="00366483">
            <w:pPr>
              <w:pStyle w:val="ConsPlusNormal"/>
              <w:jc w:val="center"/>
              <w:rPr>
                <w:rFonts w:ascii="Times New Roman" w:hAnsi="Times New Roman" w:cs="Times New Roman"/>
                <w:sz w:val="16"/>
                <w:szCs w:val="16"/>
              </w:rPr>
            </w:pPr>
            <w:hyperlink w:anchor="P1745">
              <w:r w:rsidR="00E11E53" w:rsidRPr="00D15C22">
                <w:rPr>
                  <w:rFonts w:ascii="Times New Roman" w:hAnsi="Times New Roman" w:cs="Times New Roman"/>
                  <w:sz w:val="16"/>
                  <w:szCs w:val="16"/>
                </w:rPr>
                <w:t>Подпрограмма</w:t>
              </w:r>
            </w:hyperlink>
            <w:r w:rsidR="00E11E53" w:rsidRPr="00D15C22">
              <w:rPr>
                <w:rFonts w:ascii="Times New Roman" w:hAnsi="Times New Roman" w:cs="Times New Roman"/>
                <w:sz w:val="16"/>
                <w:szCs w:val="16"/>
              </w:rPr>
              <w:t xml:space="preserve"> «Развитие малого и среднего предпринимательства»</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val="restart"/>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 по задаче 1</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810081,4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684166,2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123918,5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92735,6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303715,9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302937,6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382447,0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288493,0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258602,6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253839,7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28642,8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25602,8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153392,0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152613,7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76567,8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75623,2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231046,7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217847,9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16466,3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11421,0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150323,9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150323,9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64256,5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56103,0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33356,6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21781,7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4871,2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3026,3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28485,4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18755,4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2018</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3252,8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2696,7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1958,5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1882,4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1294,3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814,3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2019</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106986,4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106506,4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28560,6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28560,6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78425,8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77945,8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2020</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38380,3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34153,0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4886,3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2430,3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33494,0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31722,7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2021</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15905,0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12460,5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5550,0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4118,8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10355,0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8341,7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2022</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17980,0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14815,5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4950,0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3513,4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13030,0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11302,1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2023</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14939,8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11744,8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5775,0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3860,0</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9164,8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7884,8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2024</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67641,2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4160,0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16797,8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4160,0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50843,4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21990,0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4160,0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5460,0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4160,0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16530,0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1.2</w:t>
            </w:r>
          </w:p>
        </w:tc>
        <w:tc>
          <w:tcPr>
            <w:tcW w:w="2835" w:type="dxa"/>
            <w:gridSpan w:val="2"/>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Задача 2. Повышение инновационной активности томских предприятий</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rPr>
                <w:rFonts w:ascii="Times New Roman" w:hAnsi="Times New Roman" w:cs="Times New Roman"/>
                <w:sz w:val="16"/>
                <w:szCs w:val="16"/>
              </w:rPr>
            </w:pPr>
          </w:p>
        </w:tc>
        <w:tc>
          <w:tcPr>
            <w:tcW w:w="2835" w:type="dxa"/>
            <w:gridSpan w:val="2"/>
          </w:tcPr>
          <w:p w:rsidR="00E11E53" w:rsidRPr="00D15C22" w:rsidRDefault="000565D0" w:rsidP="00366483">
            <w:pPr>
              <w:pStyle w:val="ConsPlusNormal"/>
              <w:jc w:val="center"/>
              <w:rPr>
                <w:rFonts w:ascii="Times New Roman" w:hAnsi="Times New Roman" w:cs="Times New Roman"/>
                <w:sz w:val="16"/>
                <w:szCs w:val="16"/>
              </w:rPr>
            </w:pPr>
            <w:hyperlink w:anchor="P6874">
              <w:r w:rsidR="00E11E53" w:rsidRPr="00D15C22">
                <w:rPr>
                  <w:rFonts w:ascii="Times New Roman" w:hAnsi="Times New Roman" w:cs="Times New Roman"/>
                  <w:sz w:val="16"/>
                  <w:szCs w:val="16"/>
                </w:rPr>
                <w:t>Подпрограмма</w:t>
              </w:r>
            </w:hyperlink>
            <w:r w:rsidR="00E11E53" w:rsidRPr="00D15C22">
              <w:rPr>
                <w:rFonts w:ascii="Times New Roman" w:hAnsi="Times New Roman" w:cs="Times New Roman"/>
                <w:sz w:val="16"/>
                <w:szCs w:val="16"/>
              </w:rPr>
              <w:t xml:space="preserve"> «Развитие инновационной деятельности субъектов малого и среднего предпринимательства»</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val="restart"/>
            <w:vAlign w:val="center"/>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 по задаче 2</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51391,2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33416,6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19269,9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6845,3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16397,7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16397,7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15723,6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10173,6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Управление экономического развития администрации Города Томска</w:t>
            </w: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24680,0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16786,2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7080,0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2736,2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11400,0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11400,0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6200,0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2650,0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8570,0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2948,4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5570,0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948,4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6620,0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3230,8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2620,0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230,8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4000,0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3000,0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2018</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8721,2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8451,2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1199,9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929,9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4997,7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4997,7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2523,6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2523,6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2019</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2020</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2021</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2022</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2023</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2024</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1.3</w:t>
            </w:r>
          </w:p>
        </w:tc>
        <w:tc>
          <w:tcPr>
            <w:tcW w:w="2835" w:type="dxa"/>
            <w:gridSpan w:val="2"/>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Задача 3. Обеспечение реализации эффективной экономической политики (утрачивает силу с 01.01.2018)</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Align w:val="center"/>
          </w:tcPr>
          <w:p w:rsidR="00E11E53" w:rsidRPr="00D15C22" w:rsidRDefault="00E11E53" w:rsidP="00366483">
            <w:pPr>
              <w:pStyle w:val="ConsPlusNormal"/>
              <w:rPr>
                <w:rFonts w:ascii="Times New Roman" w:hAnsi="Times New Roman" w:cs="Times New Roman"/>
                <w:sz w:val="16"/>
                <w:szCs w:val="16"/>
              </w:rPr>
            </w:pPr>
          </w:p>
        </w:tc>
        <w:tc>
          <w:tcPr>
            <w:tcW w:w="2835" w:type="dxa"/>
            <w:gridSpan w:val="2"/>
          </w:tcPr>
          <w:p w:rsidR="00E11E53" w:rsidRPr="00D15C22" w:rsidRDefault="000565D0" w:rsidP="00366483">
            <w:pPr>
              <w:pStyle w:val="ConsPlusNormal"/>
              <w:jc w:val="center"/>
              <w:rPr>
                <w:rFonts w:ascii="Times New Roman" w:hAnsi="Times New Roman" w:cs="Times New Roman"/>
                <w:sz w:val="16"/>
                <w:szCs w:val="16"/>
              </w:rPr>
            </w:pPr>
            <w:hyperlink w:anchor="P9358">
              <w:r w:rsidR="00E11E53" w:rsidRPr="00D15C22">
                <w:rPr>
                  <w:rFonts w:ascii="Times New Roman" w:hAnsi="Times New Roman" w:cs="Times New Roman"/>
                  <w:sz w:val="16"/>
                  <w:szCs w:val="16"/>
                </w:rPr>
                <w:t>Подпрограмма</w:t>
              </w:r>
            </w:hyperlink>
            <w:r w:rsidR="00E11E53" w:rsidRPr="00D15C22">
              <w:rPr>
                <w:rFonts w:ascii="Times New Roman" w:hAnsi="Times New Roman" w:cs="Times New Roman"/>
                <w:sz w:val="16"/>
                <w:szCs w:val="16"/>
              </w:rPr>
              <w:t xml:space="preserve"> «Обеспечение реализации эффективной экономической политики» (утрачивает силу с 01.01.2018)</w:t>
            </w: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val="restart"/>
            <w:vAlign w:val="center"/>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 по задаче 3</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всего</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2552,0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2552,0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19"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395" w:type="dxa"/>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Управление экономического развития администрации Города Томска</w:t>
            </w: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2164,0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2164,0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174,0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174,0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w:t>
            </w:r>
          </w:p>
        </w:tc>
        <w:tc>
          <w:tcPr>
            <w:tcW w:w="1077"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214,0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214,0</w:t>
            </w:r>
          </w:p>
        </w:tc>
        <w:tc>
          <w:tcPr>
            <w:tcW w:w="102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20" w:type="dxa"/>
            <w:vAlign w:val="center"/>
          </w:tcPr>
          <w:p w:rsidR="00E11E53" w:rsidRPr="00D15C22" w:rsidRDefault="00E11E53" w:rsidP="00366483">
            <w:pPr>
              <w:pStyle w:val="ConsPlusNormal"/>
              <w:rPr>
                <w:rFonts w:ascii="Times New Roman" w:hAnsi="Times New Roman" w:cs="Times New Roman"/>
                <w:sz w:val="16"/>
                <w:szCs w:val="16"/>
              </w:rPr>
            </w:pPr>
          </w:p>
        </w:tc>
        <w:tc>
          <w:tcPr>
            <w:tcW w:w="1077" w:type="dxa"/>
            <w:vAlign w:val="center"/>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rPr>
                <w:rFonts w:ascii="Times New Roman" w:hAnsi="Times New Roman" w:cs="Times New Roman"/>
                <w:sz w:val="16"/>
                <w:szCs w:val="16"/>
              </w:rPr>
            </w:pPr>
          </w:p>
        </w:tc>
        <w:tc>
          <w:tcPr>
            <w:tcW w:w="619" w:type="dxa"/>
            <w:vAlign w:val="center"/>
          </w:tcPr>
          <w:p w:rsidR="00E11E53" w:rsidRPr="00D15C22" w:rsidRDefault="00E11E53" w:rsidP="00366483">
            <w:pPr>
              <w:pStyle w:val="ConsPlusNormal"/>
              <w:rPr>
                <w:rFonts w:ascii="Times New Roman" w:hAnsi="Times New Roman" w:cs="Times New Roman"/>
                <w:sz w:val="16"/>
                <w:szCs w:val="16"/>
              </w:rPr>
            </w:pP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val="restart"/>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ИТОГО ПО МУНИЦИПАЛЬНОЙ </w:t>
            </w:r>
            <w:r w:rsidRPr="00D15C22">
              <w:rPr>
                <w:rFonts w:ascii="Times New Roman" w:hAnsi="Times New Roman" w:cs="Times New Roman"/>
                <w:sz w:val="16"/>
                <w:szCs w:val="16"/>
              </w:rPr>
              <w:lastRenderedPageBreak/>
              <w:t>ПРОГРАММЕ</w:t>
            </w: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всего</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864024,6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717582,8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145740,4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99580,9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320113,6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319335,3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398170,6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298666,6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val="restart"/>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Управление </w:t>
            </w:r>
            <w:r w:rsidRPr="00D15C22">
              <w:rPr>
                <w:rFonts w:ascii="Times New Roman" w:hAnsi="Times New Roman" w:cs="Times New Roman"/>
                <w:sz w:val="16"/>
                <w:szCs w:val="16"/>
              </w:rPr>
              <w:lastRenderedPageBreak/>
              <w:t>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285446,6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270625,9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37886,8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28339,0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164792,0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164013,7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82767,8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78273,2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239790,7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220796,3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22210,3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12369,4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150323,9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150323,9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67256,5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58103,0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40190,6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25012,5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7705,2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3257,1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32485,4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21755,4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2018</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11974,0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11147,9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3158,4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2812,3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4997,7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4997,7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3817,9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3337,9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2019</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108486,4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107906,4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30060,6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29960,6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78425,8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77945,8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2020</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38580,3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34253,0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5086,3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2530,3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33494,0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31722,7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2021</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16105,0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12560,5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5750,0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4218,8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10355,0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8341,7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2022</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18180,0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14915,5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5150,0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3613,4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13030,0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11302,1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2023</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15139,8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11844,8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5975,0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3960,0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9164,8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7884,8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2024</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67891,2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4260,0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17047,8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4260,0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50843,4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r w:rsidR="00D15C22" w:rsidRPr="00D15C22" w:rsidTr="00366483">
        <w:tc>
          <w:tcPr>
            <w:tcW w:w="424" w:type="dxa"/>
            <w:vMerge/>
          </w:tcPr>
          <w:p w:rsidR="00E11E53" w:rsidRPr="00D15C22" w:rsidRDefault="00E11E53" w:rsidP="00366483">
            <w:pPr>
              <w:pStyle w:val="ConsPlusNormal"/>
              <w:rPr>
                <w:rFonts w:ascii="Times New Roman" w:hAnsi="Times New Roman" w:cs="Times New Roman"/>
                <w:sz w:val="16"/>
                <w:szCs w:val="16"/>
              </w:rPr>
            </w:pPr>
          </w:p>
        </w:tc>
        <w:tc>
          <w:tcPr>
            <w:tcW w:w="2835" w:type="dxa"/>
            <w:gridSpan w:val="2"/>
            <w:vMerge/>
          </w:tcPr>
          <w:p w:rsidR="00E11E53" w:rsidRPr="00D15C22" w:rsidRDefault="00E11E53" w:rsidP="00366483">
            <w:pPr>
              <w:pStyle w:val="ConsPlusNormal"/>
              <w:rPr>
                <w:rFonts w:ascii="Times New Roman" w:hAnsi="Times New Roman" w:cs="Times New Roman"/>
                <w:sz w:val="16"/>
                <w:szCs w:val="16"/>
              </w:rPr>
            </w:pPr>
          </w:p>
        </w:tc>
        <w:tc>
          <w:tcPr>
            <w:tcW w:w="850" w:type="dxa"/>
            <w:vAlign w:val="center"/>
          </w:tcPr>
          <w:p w:rsidR="00E11E53" w:rsidRPr="00D15C22" w:rsidRDefault="00E11E53" w:rsidP="00366483">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2025</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22240,0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4260,0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5710,0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4260,0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02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16530,0 </w:t>
            </w:r>
          </w:p>
        </w:tc>
        <w:tc>
          <w:tcPr>
            <w:tcW w:w="1077"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850"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619" w:type="dxa"/>
            <w:vAlign w:val="center"/>
          </w:tcPr>
          <w:p w:rsidR="00E11E53" w:rsidRPr="00D15C22" w:rsidRDefault="00E11E53" w:rsidP="00366483">
            <w:pPr>
              <w:autoSpaceDE w:val="0"/>
              <w:autoSpaceDN w:val="0"/>
              <w:adjustRightInd w:val="0"/>
              <w:spacing w:after="0" w:line="240" w:lineRule="auto"/>
              <w:jc w:val="center"/>
              <w:rPr>
                <w:rFonts w:ascii="Times New Roman" w:hAnsi="Times New Roman" w:cs="Times New Roman"/>
                <w:sz w:val="16"/>
                <w:szCs w:val="16"/>
              </w:rPr>
            </w:pPr>
            <w:r w:rsidRPr="00D15C22">
              <w:rPr>
                <w:rFonts w:ascii="Times New Roman" w:hAnsi="Times New Roman" w:cs="Times New Roman"/>
                <w:sz w:val="16"/>
                <w:szCs w:val="16"/>
              </w:rPr>
              <w:t xml:space="preserve">0,0 </w:t>
            </w:r>
          </w:p>
        </w:tc>
        <w:tc>
          <w:tcPr>
            <w:tcW w:w="1395" w:type="dxa"/>
            <w:vMerge/>
          </w:tcPr>
          <w:p w:rsidR="00E11E53" w:rsidRPr="00D15C22" w:rsidRDefault="00E11E53" w:rsidP="00366483">
            <w:pPr>
              <w:pStyle w:val="ConsPlusNormal"/>
              <w:rPr>
                <w:rFonts w:ascii="Times New Roman" w:hAnsi="Times New Roman" w:cs="Times New Roman"/>
                <w:sz w:val="16"/>
                <w:szCs w:val="16"/>
              </w:rPr>
            </w:pPr>
          </w:p>
        </w:tc>
      </w:tr>
    </w:tbl>
    <w:p w:rsidR="00445C9D" w:rsidRPr="00D15C22" w:rsidRDefault="00445C9D">
      <w:pPr>
        <w:pStyle w:val="ConsPlusNormal"/>
        <w:rPr>
          <w:rFonts w:ascii="Times New Roman" w:hAnsi="Times New Roman" w:cs="Times New Roman"/>
          <w:sz w:val="16"/>
          <w:szCs w:val="16"/>
        </w:rPr>
        <w:sectPr w:rsidR="00445C9D" w:rsidRPr="00D15C22" w:rsidSect="00B41AF5">
          <w:pgSz w:w="16838" w:h="11905" w:orient="landscape"/>
          <w:pgMar w:top="851" w:right="1134" w:bottom="397" w:left="1134" w:header="0" w:footer="0" w:gutter="0"/>
          <w:cols w:space="720"/>
          <w:titlePg/>
        </w:sectPr>
      </w:pPr>
    </w:p>
    <w:p w:rsidR="004F1A67" w:rsidRPr="00D15C22" w:rsidRDefault="004F1A67" w:rsidP="00445C9D">
      <w:pPr>
        <w:pStyle w:val="ConsPlusTitle"/>
        <w:jc w:val="center"/>
        <w:outlineLvl w:val="1"/>
        <w:rPr>
          <w:rFonts w:ascii="Times New Roman" w:hAnsi="Times New Roman" w:cs="Times New Roman"/>
          <w:sz w:val="24"/>
          <w:szCs w:val="24"/>
        </w:rPr>
      </w:pPr>
      <w:r w:rsidRPr="00D15C22">
        <w:rPr>
          <w:rFonts w:ascii="Times New Roman" w:hAnsi="Times New Roman" w:cs="Times New Roman"/>
          <w:sz w:val="24"/>
          <w:szCs w:val="24"/>
        </w:rPr>
        <w:lastRenderedPageBreak/>
        <w:t>III. МЕХАНИЗМЫ УПРАВЛЕНИЯ И КОНТРОЛЯ</w:t>
      </w:r>
    </w:p>
    <w:p w:rsidR="004F1A67" w:rsidRPr="00D15C22" w:rsidRDefault="004F1A67" w:rsidP="00445C9D">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77">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w:t>
      </w:r>
      <w:proofErr w:type="gramEnd"/>
    </w:p>
    <w:p w:rsidR="004F1A67" w:rsidRPr="00D15C22" w:rsidRDefault="004F1A67" w:rsidP="00445C9D">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от 16.03.2023 N 189)</w:t>
      </w:r>
    </w:p>
    <w:p w:rsidR="004F1A67" w:rsidRPr="00D15C22" w:rsidRDefault="004F1A67" w:rsidP="00445C9D">
      <w:pPr>
        <w:pStyle w:val="ConsPlusNormal"/>
        <w:jc w:val="both"/>
        <w:rPr>
          <w:rFonts w:ascii="Times New Roman" w:hAnsi="Times New Roman" w:cs="Times New Roman"/>
          <w:sz w:val="24"/>
          <w:szCs w:val="24"/>
        </w:rPr>
      </w:pP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Реализацию муниципальной программы обеспечивают управление экономического развития администрации Города Томска и исполнители мероприятий, которые либо определены непосредственно в муниципальной программе (подпрограммах), либо определяются в соответствии с действующим законодательством.</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Организации, образующие инфраструктуру поддержки субъектов малого и среднего предпринимательства, являющиеся исполнителями мероприятий муниципальной программы, если иное не предусмотрено действующим законодательством, должны соответствовать следующим требованиям:</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зарегистрированы в установленном порядке в качестве юридического лица в УФНС России по Томской области;</w:t>
      </w:r>
      <w:proofErr w:type="gramEnd"/>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не находятся в состоянии ликвидации или процедуре, применяемой в деле о банкротстве;</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не имеют просроченной задолженности по уплате налоговых, неналоговых и иных обязательных платежей в бюджеты всех уровней и внебюджетные фонды;</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 иным требованиям, предъявляемым к организациям инфраструктуры поддержки субъектов малого и среднего предпринимательства в соответствии с действующим законодательством Российской Федерации и муниципальными нормативными правовыми актами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При обращении субъектов малого и среднего предпринимательства в администрацию Города Томска за оказанием поддержки в рамках реализации мероприятий Программы субъекты малого и среднего предпринимательства должны соответствовать следующим условиям, если иное не предусмотрено действующим законодательством:</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зарегистрированы в установленном порядке в качестве юридического лица или индивидуального предпринимателя в УФНС России по Томской области;</w:t>
      </w:r>
      <w:proofErr w:type="gramEnd"/>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не находятся в состоянии ликвидации или процедуре, применяемой в деле о банкротстве;</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не имеют просроченной задолженности по уплате налоговых, неналоговых и иных обязательных платежей в бюджеты всех уровней и внебюджетные фонды;</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 другим условиям, установленным муниципальными нормативными правовыми актами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Условия и порядок оказания поддержки, а также сроки и порядок рассмотрения обращений субъектов малого и среднего предпринимательства за оказанием поддержки в рамках реализации мероприятий муниципальной программы устанавливаются муниципальными нормативными правовыми актами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Управление муниципальной программой осуществляет управление экономического развития администрации Города Томска. Куратором муниципальной программы является заместитель Мэра Города Томска по экономическому развитию </w:t>
      </w:r>
      <w:proofErr w:type="spellStart"/>
      <w:r w:rsidRPr="00D15C22">
        <w:rPr>
          <w:rFonts w:ascii="Times New Roman" w:hAnsi="Times New Roman" w:cs="Times New Roman"/>
          <w:sz w:val="24"/>
          <w:szCs w:val="24"/>
        </w:rPr>
        <w:t>М.А.Ратнер</w:t>
      </w:r>
      <w:proofErr w:type="spellEnd"/>
      <w:r w:rsidRPr="00D15C22">
        <w:rPr>
          <w:rFonts w:ascii="Times New Roman" w:hAnsi="Times New Roman" w:cs="Times New Roman"/>
          <w:sz w:val="24"/>
          <w:szCs w:val="24"/>
        </w:rPr>
        <w:t>.</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На </w:t>
      </w:r>
      <w:proofErr w:type="spellStart"/>
      <w:r w:rsidRPr="00D15C22">
        <w:rPr>
          <w:rFonts w:ascii="Times New Roman" w:hAnsi="Times New Roman" w:cs="Times New Roman"/>
          <w:sz w:val="24"/>
          <w:szCs w:val="24"/>
        </w:rPr>
        <w:t>софинансирование</w:t>
      </w:r>
      <w:proofErr w:type="spellEnd"/>
      <w:r w:rsidRPr="00D15C22">
        <w:rPr>
          <w:rFonts w:ascii="Times New Roman" w:hAnsi="Times New Roman" w:cs="Times New Roman"/>
          <w:sz w:val="24"/>
          <w:szCs w:val="24"/>
        </w:rPr>
        <w:t xml:space="preserve"> мероприятий муниципальной программы привлекаются средства из федерального, областного бюджетов, а также внебюджетных источников.</w:t>
      </w:r>
      <w:proofErr w:type="gramEnd"/>
      <w:r w:rsidRPr="00D15C22">
        <w:rPr>
          <w:rFonts w:ascii="Times New Roman" w:hAnsi="Times New Roman" w:cs="Times New Roman"/>
          <w:sz w:val="24"/>
          <w:szCs w:val="24"/>
        </w:rPr>
        <w:t xml:space="preserve"> 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Томской области.</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Текущий контроль и мониторинг реализации муниципальной программы осуществляет управление экономического развития администрации Города Томска. </w:t>
      </w:r>
      <w:proofErr w:type="gramStart"/>
      <w:r w:rsidRPr="00D15C22">
        <w:rPr>
          <w:rFonts w:ascii="Times New Roman" w:hAnsi="Times New Roman" w:cs="Times New Roman"/>
          <w:sz w:val="24"/>
          <w:szCs w:val="24"/>
        </w:rPr>
        <w:t xml:space="preserve">Департамент капитального строительства администрации Города Томска осуществляет текущий контроль и мониторинг реализации задачи 3 </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Создание объектов транспортной и инженерной инфраструктуры промышленных парков в Городе Томске</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xml:space="preserve"> </w:t>
      </w:r>
      <w:hyperlink w:anchor="P1745">
        <w:r w:rsidRPr="00D15C22">
          <w:rPr>
            <w:rFonts w:ascii="Times New Roman" w:hAnsi="Times New Roman" w:cs="Times New Roman"/>
            <w:sz w:val="24"/>
            <w:szCs w:val="24"/>
          </w:rPr>
          <w:t>подпрограммы</w:t>
        </w:r>
      </w:hyperlink>
      <w:r w:rsidRPr="00D15C22">
        <w:rPr>
          <w:rFonts w:ascii="Times New Roman" w:hAnsi="Times New Roman" w:cs="Times New Roman"/>
          <w:sz w:val="24"/>
          <w:szCs w:val="24"/>
        </w:rPr>
        <w:t xml:space="preserve"> </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xml:space="preserve">Развитие малого </w:t>
      </w:r>
      <w:r w:rsidRPr="00D15C22">
        <w:rPr>
          <w:rFonts w:ascii="Times New Roman" w:hAnsi="Times New Roman" w:cs="Times New Roman"/>
          <w:sz w:val="24"/>
          <w:szCs w:val="24"/>
        </w:rPr>
        <w:lastRenderedPageBreak/>
        <w:t>и среднего предпринимательства</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ежеквартально в срок до 10 числа месяца, следующего за отчетным кварталом (за отчетный год - в срок до 25 января года, следующего за отчетным), направляет в управление экономического развития администрации</w:t>
      </w:r>
      <w:proofErr w:type="gramEnd"/>
      <w:r w:rsidRPr="00D15C22">
        <w:rPr>
          <w:rFonts w:ascii="Times New Roman" w:hAnsi="Times New Roman" w:cs="Times New Roman"/>
          <w:sz w:val="24"/>
          <w:szCs w:val="24"/>
        </w:rPr>
        <w:t xml:space="preserve"> Города Томска отчет о реализации мероприятий указанной задачи.</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Управление экономического развития администрации Города Томска организует постоянное взаимодействие с соисполнителями муниципальной программы по вопросам:</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на текущий год и плановый период и изменениями в данное решение;</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подготовки отчетов о ходе реализации муниципальной программы;</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 формирования заявок и предложений для обеспечения финансирования муниципальной программы из бюджета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w:t>
      </w:r>
      <w:proofErr w:type="spellStart"/>
      <w:r w:rsidRPr="00D15C22">
        <w:rPr>
          <w:rFonts w:ascii="Times New Roman" w:hAnsi="Times New Roman" w:cs="Times New Roman"/>
          <w:sz w:val="24"/>
          <w:szCs w:val="24"/>
        </w:rPr>
        <w:t>софинансирования</w:t>
      </w:r>
      <w:proofErr w:type="spellEnd"/>
      <w:r w:rsidRPr="00D15C22">
        <w:rPr>
          <w:rFonts w:ascii="Times New Roman" w:hAnsi="Times New Roman" w:cs="Times New Roman"/>
          <w:sz w:val="24"/>
          <w:szCs w:val="24"/>
        </w:rPr>
        <w:t xml:space="preserve"> из иных бюджетных источников.</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Управление культуры администрации Города Томска предоставляет в управление экономического развития администрации Города Томска информацию</w:t>
      </w:r>
      <w:r w:rsidR="00237D23" w:rsidRPr="00D15C22">
        <w:rPr>
          <w:rFonts w:ascii="Times New Roman" w:hAnsi="Times New Roman" w:cs="Times New Roman"/>
          <w:sz w:val="24"/>
          <w:szCs w:val="24"/>
        </w:rPr>
        <w:t xml:space="preserve"> о ходе выполнения мероприятия «</w:t>
      </w:r>
      <w:r w:rsidRPr="00D15C22">
        <w:rPr>
          <w:rFonts w:ascii="Times New Roman" w:hAnsi="Times New Roman" w:cs="Times New Roman"/>
          <w:sz w:val="24"/>
          <w:szCs w:val="24"/>
        </w:rPr>
        <w:t>Организация и проведение мероприятий, направленных на формирование положительного имиджа предпринимател</w:t>
      </w:r>
      <w:r w:rsidR="00237D23" w:rsidRPr="00D15C22">
        <w:rPr>
          <w:rFonts w:ascii="Times New Roman" w:hAnsi="Times New Roman" w:cs="Times New Roman"/>
          <w:sz w:val="24"/>
          <w:szCs w:val="24"/>
        </w:rPr>
        <w:t>ьской деятельности» задачи 1 «</w:t>
      </w:r>
      <w:r w:rsidRPr="00D15C22">
        <w:rPr>
          <w:rFonts w:ascii="Times New Roman" w:hAnsi="Times New Roman" w:cs="Times New Roman"/>
          <w:sz w:val="24"/>
          <w:szCs w:val="24"/>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xml:space="preserve"> </w:t>
      </w:r>
      <w:hyperlink w:anchor="P1745">
        <w:r w:rsidRPr="00D15C22">
          <w:rPr>
            <w:rFonts w:ascii="Times New Roman" w:hAnsi="Times New Roman" w:cs="Times New Roman"/>
            <w:sz w:val="24"/>
            <w:szCs w:val="24"/>
          </w:rPr>
          <w:t>подпрограммы</w:t>
        </w:r>
      </w:hyperlink>
      <w:r w:rsidR="00237D23" w:rsidRPr="00D15C22">
        <w:rPr>
          <w:rFonts w:ascii="Times New Roman" w:hAnsi="Times New Roman" w:cs="Times New Roman"/>
          <w:sz w:val="24"/>
          <w:szCs w:val="24"/>
        </w:rPr>
        <w:t xml:space="preserve"> «</w:t>
      </w:r>
      <w:r w:rsidRPr="00D15C22">
        <w:rPr>
          <w:rFonts w:ascii="Times New Roman" w:hAnsi="Times New Roman" w:cs="Times New Roman"/>
          <w:sz w:val="24"/>
          <w:szCs w:val="24"/>
        </w:rPr>
        <w:t>Развитие малого и</w:t>
      </w:r>
      <w:proofErr w:type="gramEnd"/>
      <w:r w:rsidRPr="00D15C22">
        <w:rPr>
          <w:rFonts w:ascii="Times New Roman" w:hAnsi="Times New Roman" w:cs="Times New Roman"/>
          <w:sz w:val="24"/>
          <w:szCs w:val="24"/>
        </w:rPr>
        <w:t xml:space="preserve"> среднего предпринимательства</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xml:space="preserve"> в соответствии с </w:t>
      </w:r>
      <w:hyperlink r:id="rId78">
        <w:r w:rsidRPr="00D15C22">
          <w:rPr>
            <w:rFonts w:ascii="Times New Roman" w:hAnsi="Times New Roman" w:cs="Times New Roman"/>
            <w:sz w:val="24"/>
            <w:szCs w:val="24"/>
          </w:rPr>
          <w:t>Порядком</w:t>
        </w:r>
      </w:hyperlink>
      <w:r w:rsidRPr="00D15C22">
        <w:rPr>
          <w:rFonts w:ascii="Times New Roman" w:hAnsi="Times New Roman" w:cs="Times New Roman"/>
          <w:sz w:val="24"/>
          <w:szCs w:val="24"/>
        </w:rPr>
        <w:t xml:space="preserve">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утвержденным постановлением администрации Города Томска от 15.07.2014 N 677.</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Ответственный исполнитель муниципальной программы представляет предварительные отчеты о реализации муниципальной программы по итогам отчетного года (далее - предварительные отчеты) в срок до 10 февраля года, следующего за отчетным, по формам согласно </w:t>
      </w:r>
      <w:hyperlink r:id="rId79">
        <w:r w:rsidRPr="00D15C22">
          <w:rPr>
            <w:rFonts w:ascii="Times New Roman" w:hAnsi="Times New Roman" w:cs="Times New Roman"/>
            <w:sz w:val="24"/>
            <w:szCs w:val="24"/>
          </w:rPr>
          <w:t>приложениям 8</w:t>
        </w:r>
      </w:hyperlink>
      <w:r w:rsidRPr="00D15C22">
        <w:rPr>
          <w:rFonts w:ascii="Times New Roman" w:hAnsi="Times New Roman" w:cs="Times New Roman"/>
          <w:sz w:val="24"/>
          <w:szCs w:val="24"/>
        </w:rPr>
        <w:t xml:space="preserve"> и </w:t>
      </w:r>
      <w:hyperlink r:id="rId80">
        <w:r w:rsidRPr="00D15C22">
          <w:rPr>
            <w:rFonts w:ascii="Times New Roman" w:hAnsi="Times New Roman" w:cs="Times New Roman"/>
            <w:sz w:val="24"/>
            <w:szCs w:val="24"/>
          </w:rPr>
          <w:t>8.1</w:t>
        </w:r>
      </w:hyperlink>
      <w:r w:rsidRPr="00D15C22">
        <w:rPr>
          <w:rFonts w:ascii="Times New Roman" w:hAnsi="Times New Roman" w:cs="Times New Roman"/>
          <w:sz w:val="24"/>
          <w:szCs w:val="24"/>
        </w:rPr>
        <w:t xml:space="preserve"> к Порядку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утвержденному постановлением администрации Города Томска от 15.07.2014</w:t>
      </w:r>
      <w:proofErr w:type="gramEnd"/>
      <w:r w:rsidRPr="00D15C22">
        <w:rPr>
          <w:rFonts w:ascii="Times New Roman" w:hAnsi="Times New Roman" w:cs="Times New Roman"/>
          <w:sz w:val="24"/>
          <w:szCs w:val="24"/>
        </w:rPr>
        <w:t xml:space="preserve"> N 677, в бумажном, а также в электронном виде (в формате MS </w:t>
      </w:r>
      <w:proofErr w:type="spellStart"/>
      <w:r w:rsidRPr="00D15C22">
        <w:rPr>
          <w:rFonts w:ascii="Times New Roman" w:hAnsi="Times New Roman" w:cs="Times New Roman"/>
          <w:sz w:val="24"/>
          <w:szCs w:val="24"/>
        </w:rPr>
        <w:t>Excel</w:t>
      </w:r>
      <w:proofErr w:type="spellEnd"/>
      <w:r w:rsidRPr="00D15C22">
        <w:rPr>
          <w:rFonts w:ascii="Times New Roman" w:hAnsi="Times New Roman" w:cs="Times New Roman"/>
          <w:sz w:val="24"/>
          <w:szCs w:val="24"/>
        </w:rPr>
        <w:t xml:space="preserve"> и MS </w:t>
      </w:r>
      <w:proofErr w:type="spellStart"/>
      <w:r w:rsidRPr="00D15C22">
        <w:rPr>
          <w:rFonts w:ascii="Times New Roman" w:hAnsi="Times New Roman" w:cs="Times New Roman"/>
          <w:sz w:val="24"/>
          <w:szCs w:val="24"/>
        </w:rPr>
        <w:t>Word</w:t>
      </w:r>
      <w:proofErr w:type="spellEnd"/>
      <w:r w:rsidRPr="00D15C22">
        <w:rPr>
          <w:rFonts w:ascii="Times New Roman" w:hAnsi="Times New Roman" w:cs="Times New Roman"/>
          <w:sz w:val="24"/>
          <w:szCs w:val="24"/>
        </w:rPr>
        <w:t xml:space="preserve"> соответственно) в управление экономического развития администрации Города Томска и департамент финансов администрации Города Томска.</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Управление экономического развития администрации Города Томска и департамент финансов администрации Города Томска проводят проверку представленных в </w:t>
      </w:r>
      <w:proofErr w:type="gramStart"/>
      <w:r w:rsidRPr="00D15C22">
        <w:rPr>
          <w:rFonts w:ascii="Times New Roman" w:hAnsi="Times New Roman" w:cs="Times New Roman"/>
          <w:sz w:val="24"/>
          <w:szCs w:val="24"/>
        </w:rPr>
        <w:t>отчетах</w:t>
      </w:r>
      <w:proofErr w:type="gramEnd"/>
      <w:r w:rsidRPr="00D15C22">
        <w:rPr>
          <w:rFonts w:ascii="Times New Roman" w:hAnsi="Times New Roman" w:cs="Times New Roman"/>
          <w:sz w:val="24"/>
          <w:szCs w:val="24"/>
        </w:rPr>
        <w:t xml:space="preserve"> данных в соответствии с </w:t>
      </w:r>
      <w:hyperlink r:id="rId81">
        <w:r w:rsidRPr="00D15C22">
          <w:rPr>
            <w:rFonts w:ascii="Times New Roman" w:hAnsi="Times New Roman" w:cs="Times New Roman"/>
            <w:sz w:val="24"/>
            <w:szCs w:val="24"/>
          </w:rPr>
          <w:t>пунктом 7.4</w:t>
        </w:r>
      </w:hyperlink>
      <w:r w:rsidRPr="00D15C22">
        <w:rPr>
          <w:rFonts w:ascii="Times New Roman" w:hAnsi="Times New Roman" w:cs="Times New Roman"/>
          <w:sz w:val="24"/>
          <w:szCs w:val="24"/>
        </w:rPr>
        <w:t xml:space="preserve"> Порядка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утвержденного постановлением администрации Города Томска от 15.07.2014 N 677.</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Ответственный исполнитель муниципальной программы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итоговые отчеты муниципальным правовым актом органа администрации Города Томска, являющегося ответственным исполнителем муниципальной программы,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w:t>
      </w:r>
      <w:proofErr w:type="gramEnd"/>
      <w:r w:rsidRPr="00D15C22">
        <w:rPr>
          <w:rFonts w:ascii="Times New Roman" w:hAnsi="Times New Roman" w:cs="Times New Roman"/>
          <w:sz w:val="24"/>
          <w:szCs w:val="24"/>
        </w:rPr>
        <w:t xml:space="preserve"> за </w:t>
      </w:r>
      <w:proofErr w:type="gramStart"/>
      <w:r w:rsidRPr="00D15C22">
        <w:rPr>
          <w:rFonts w:ascii="Times New Roman" w:hAnsi="Times New Roman" w:cs="Times New Roman"/>
          <w:sz w:val="24"/>
          <w:szCs w:val="24"/>
        </w:rPr>
        <w:t>отчетным</w:t>
      </w:r>
      <w:proofErr w:type="gramEnd"/>
      <w:r w:rsidRPr="00D15C22">
        <w:rPr>
          <w:rFonts w:ascii="Times New Roman" w:hAnsi="Times New Roman" w:cs="Times New Roman"/>
          <w:sz w:val="24"/>
          <w:szCs w:val="24"/>
        </w:rPr>
        <w:t>, в бумажном, а также в электронном виде.</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Ответственный исполнитель муниципальной программы несет ответственность за качество, полноту и достоверность данных в предоставленных отчетах.</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соответствии с </w:t>
      </w:r>
      <w:hyperlink r:id="rId82">
        <w:r w:rsidRPr="00D15C22">
          <w:rPr>
            <w:rFonts w:ascii="Times New Roman" w:hAnsi="Times New Roman" w:cs="Times New Roman"/>
            <w:sz w:val="24"/>
            <w:szCs w:val="24"/>
          </w:rPr>
          <w:t>пунктом 7.8</w:t>
        </w:r>
      </w:hyperlink>
      <w:r w:rsidRPr="00D15C22">
        <w:rPr>
          <w:rFonts w:ascii="Times New Roman" w:hAnsi="Times New Roman" w:cs="Times New Roman"/>
          <w:sz w:val="24"/>
          <w:szCs w:val="24"/>
        </w:rPr>
        <w:t xml:space="preserve"> Порядка принятия решений о разработке муниципальных </w:t>
      </w:r>
      <w:r w:rsidRPr="00D15C22">
        <w:rPr>
          <w:rFonts w:ascii="Times New Roman" w:hAnsi="Times New Roman" w:cs="Times New Roman"/>
          <w:sz w:val="24"/>
          <w:szCs w:val="24"/>
        </w:rPr>
        <w:lastRenderedPageBreak/>
        <w:t xml:space="preserve">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утвержденного постановлением администрации Гор</w:t>
      </w:r>
      <w:r w:rsidR="00237D23" w:rsidRPr="00D15C22">
        <w:rPr>
          <w:rFonts w:ascii="Times New Roman" w:hAnsi="Times New Roman" w:cs="Times New Roman"/>
          <w:sz w:val="24"/>
          <w:szCs w:val="24"/>
        </w:rPr>
        <w:t>ода Томска от 15.07.2014 N 677 «</w:t>
      </w:r>
      <w:r w:rsidRPr="00D15C22">
        <w:rPr>
          <w:rFonts w:ascii="Times New Roman" w:hAnsi="Times New Roman" w:cs="Times New Roman"/>
          <w:sz w:val="24"/>
          <w:szCs w:val="24"/>
        </w:rPr>
        <w:t xml:space="preserve">Об утверждении Порядка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w:t>
      </w:r>
      <w:r w:rsidR="00237D23" w:rsidRPr="00D15C22">
        <w:rPr>
          <w:rFonts w:ascii="Times New Roman" w:hAnsi="Times New Roman" w:cs="Times New Roman"/>
          <w:sz w:val="24"/>
          <w:szCs w:val="24"/>
        </w:rPr>
        <w:t>тировки, мониторинга и контроля»</w:t>
      </w:r>
      <w:r w:rsidRPr="00D15C22">
        <w:rPr>
          <w:rFonts w:ascii="Times New Roman" w:hAnsi="Times New Roman" w:cs="Times New Roman"/>
          <w:sz w:val="24"/>
          <w:szCs w:val="24"/>
        </w:rPr>
        <w:t>, управление экономического развития администрации Города Томска проводит оценку</w:t>
      </w:r>
      <w:proofErr w:type="gramEnd"/>
      <w:r w:rsidRPr="00D15C22">
        <w:rPr>
          <w:rFonts w:ascii="Times New Roman" w:hAnsi="Times New Roman" w:cs="Times New Roman"/>
          <w:sz w:val="24"/>
          <w:szCs w:val="24"/>
        </w:rPr>
        <w:t xml:space="preserve"> эффективности реализации муниципальной программы в соответствии с порядком, утвержденным муниципальным правовым актом администрации Города Томска.</w:t>
      </w:r>
    </w:p>
    <w:p w:rsidR="004F1A67" w:rsidRPr="00D15C22" w:rsidRDefault="004F1A67" w:rsidP="00445C9D">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Расчет значения показател</w:t>
      </w:r>
      <w:r w:rsidR="00237D23" w:rsidRPr="00D15C22">
        <w:rPr>
          <w:rFonts w:ascii="Times New Roman" w:hAnsi="Times New Roman" w:cs="Times New Roman"/>
          <w:sz w:val="24"/>
          <w:szCs w:val="24"/>
        </w:rPr>
        <w:t>я цели муниципальной программы «</w:t>
      </w:r>
      <w:r w:rsidRPr="00D15C22">
        <w:rPr>
          <w:rFonts w:ascii="Times New Roman" w:hAnsi="Times New Roman" w:cs="Times New Roman"/>
          <w:sz w:val="24"/>
          <w:szCs w:val="24"/>
        </w:rPr>
        <w:t>Инвестиции в основной капитал в расчете на 1 жителя, тыс. руб./чел./рост к уровню 2012 года в сопоставимых ценах, %</w:t>
      </w:r>
      <w:r w:rsidR="00237D23" w:rsidRPr="00D15C22">
        <w:rPr>
          <w:rFonts w:ascii="Times New Roman" w:hAnsi="Times New Roman" w:cs="Times New Roman"/>
          <w:sz w:val="24"/>
          <w:szCs w:val="24"/>
        </w:rPr>
        <w:t>»</w:t>
      </w:r>
      <w:r w:rsidRPr="00D15C22">
        <w:rPr>
          <w:rFonts w:ascii="Times New Roman" w:hAnsi="Times New Roman" w:cs="Times New Roman"/>
          <w:sz w:val="24"/>
          <w:szCs w:val="24"/>
        </w:rPr>
        <w:t xml:space="preserve"> за истекший год осуществляется на основе ведомственных данных управления экономического развития администрации Города Томска, с учетом данных Территориального органа Федеральной службы государственной статистики по Томской области (</w:t>
      </w:r>
      <w:proofErr w:type="spellStart"/>
      <w:r w:rsidRPr="00D15C22">
        <w:rPr>
          <w:rFonts w:ascii="Times New Roman" w:hAnsi="Times New Roman" w:cs="Times New Roman"/>
          <w:sz w:val="24"/>
          <w:szCs w:val="24"/>
        </w:rPr>
        <w:t>Томскстат</w:t>
      </w:r>
      <w:proofErr w:type="spellEnd"/>
      <w:r w:rsidRPr="00D15C22">
        <w:rPr>
          <w:rFonts w:ascii="Times New Roman" w:hAnsi="Times New Roman" w:cs="Times New Roman"/>
          <w:sz w:val="24"/>
          <w:szCs w:val="24"/>
        </w:rPr>
        <w:t>), в третьем квартале года, следующего за отчетным</w:t>
      </w:r>
      <w:proofErr w:type="gramEnd"/>
      <w:r w:rsidRPr="00D15C22">
        <w:rPr>
          <w:rFonts w:ascii="Times New Roman" w:hAnsi="Times New Roman" w:cs="Times New Roman"/>
          <w:sz w:val="24"/>
          <w:szCs w:val="24"/>
        </w:rPr>
        <w:t>. При оценке эффективности реализации муниципальной программы исполнение данного показателя не учитывается.</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Внесение изменений в муниципальную программу осуществляется путем принятия соответствующего постановления администрации Города Томска.</w:t>
      </w:r>
    </w:p>
    <w:p w:rsidR="004F1A67" w:rsidRPr="00D15C22" w:rsidRDefault="004F1A67" w:rsidP="00445C9D">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Реализация программы освещается в средствах массовой информации.</w:t>
      </w:r>
    </w:p>
    <w:p w:rsidR="004F1A67" w:rsidRPr="00D15C22" w:rsidRDefault="004F1A67">
      <w:pPr>
        <w:pStyle w:val="ConsPlusNormal"/>
        <w:jc w:val="both"/>
        <w:rPr>
          <w:rFonts w:ascii="Times New Roman" w:hAnsi="Times New Roman" w:cs="Times New Roman"/>
          <w:sz w:val="24"/>
          <w:szCs w:val="24"/>
        </w:rPr>
      </w:pPr>
    </w:p>
    <w:p w:rsidR="004F1A67" w:rsidRPr="00D15C22" w:rsidRDefault="004F1A67">
      <w:pPr>
        <w:pStyle w:val="ConsPlusTitle"/>
        <w:jc w:val="center"/>
        <w:outlineLvl w:val="1"/>
        <w:rPr>
          <w:rFonts w:ascii="Times New Roman" w:hAnsi="Times New Roman" w:cs="Times New Roman"/>
          <w:sz w:val="24"/>
          <w:szCs w:val="24"/>
        </w:rPr>
      </w:pPr>
      <w:bookmarkStart w:id="2" w:name="P1745"/>
      <w:bookmarkEnd w:id="2"/>
      <w:r w:rsidRPr="00D15C22">
        <w:rPr>
          <w:rFonts w:ascii="Times New Roman" w:hAnsi="Times New Roman" w:cs="Times New Roman"/>
          <w:sz w:val="24"/>
          <w:szCs w:val="24"/>
        </w:rPr>
        <w:t xml:space="preserve">IV. ПОДПРОГРАММА 1 </w:t>
      </w:r>
      <w:r w:rsidR="002A7957" w:rsidRPr="00D15C22">
        <w:rPr>
          <w:rFonts w:ascii="Times New Roman" w:hAnsi="Times New Roman" w:cs="Times New Roman"/>
          <w:sz w:val="24"/>
          <w:szCs w:val="24"/>
        </w:rPr>
        <w:t>«</w:t>
      </w:r>
      <w:r w:rsidRPr="00D15C22">
        <w:rPr>
          <w:rFonts w:ascii="Times New Roman" w:hAnsi="Times New Roman" w:cs="Times New Roman"/>
          <w:sz w:val="24"/>
          <w:szCs w:val="24"/>
        </w:rPr>
        <w:t>РАЗВИТИЕ МАЛОГО</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И СРЕДНЕГО ПРЕДПРИНИМАТЕЛЬСТВА</w:t>
      </w:r>
      <w:r w:rsidR="002A7957" w:rsidRPr="00D15C22">
        <w:rPr>
          <w:rFonts w:ascii="Times New Roman" w:hAnsi="Times New Roman" w:cs="Times New Roman"/>
          <w:sz w:val="24"/>
          <w:szCs w:val="24"/>
        </w:rPr>
        <w:t>»</w:t>
      </w:r>
    </w:p>
    <w:p w:rsidR="004F1A67" w:rsidRPr="00D15C22" w:rsidRDefault="004F1A67">
      <w:pPr>
        <w:pStyle w:val="ConsPlusNormal"/>
        <w:jc w:val="both"/>
        <w:rPr>
          <w:rFonts w:ascii="Times New Roman" w:hAnsi="Times New Roman" w:cs="Times New Roman"/>
          <w:sz w:val="24"/>
          <w:szCs w:val="24"/>
        </w:rPr>
      </w:pPr>
    </w:p>
    <w:p w:rsidR="004F1A67" w:rsidRPr="00D15C22" w:rsidRDefault="002A7957">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IV.I. Паспорт подпрограммы «</w:t>
      </w:r>
      <w:r w:rsidR="004F1A67" w:rsidRPr="00D15C22">
        <w:rPr>
          <w:rFonts w:ascii="Times New Roman" w:hAnsi="Times New Roman" w:cs="Times New Roman"/>
          <w:sz w:val="24"/>
          <w:szCs w:val="24"/>
        </w:rPr>
        <w:t>Развитие малого</w:t>
      </w:r>
    </w:p>
    <w:p w:rsidR="004F1A67" w:rsidRPr="00D15C22" w:rsidRDefault="002A795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и среднего предпринимательства»</w:t>
      </w:r>
    </w:p>
    <w:p w:rsidR="004F1A67" w:rsidRPr="00D15C22" w:rsidRDefault="006E5E16" w:rsidP="00D15C22">
      <w:pPr>
        <w:pStyle w:val="ConsPlusNormal"/>
        <w:jc w:val="center"/>
        <w:rPr>
          <w:rFonts w:ascii="Times New Roman" w:hAnsi="Times New Roman" w:cs="Times New Roman"/>
          <w:sz w:val="16"/>
          <w:szCs w:val="16"/>
        </w:rPr>
      </w:pPr>
      <w:r w:rsidRPr="00D15C22">
        <w:rPr>
          <w:rFonts w:ascii="Times New Roman" w:hAnsi="Times New Roman" w:cs="Times New Roman"/>
          <w:sz w:val="24"/>
          <w:szCs w:val="24"/>
        </w:rPr>
        <w:t xml:space="preserve">(в ред. постановления администрации г. Томска </w:t>
      </w:r>
      <w:r w:rsidR="00D15C22" w:rsidRPr="00D15C22">
        <w:rPr>
          <w:rFonts w:ascii="Times New Roman" w:hAnsi="Times New Roman" w:cs="Times New Roman"/>
          <w:highlight w:val="lightGray"/>
        </w:rPr>
        <w:t xml:space="preserve">от </w:t>
      </w:r>
      <w:r w:rsidR="00D15C22" w:rsidRPr="00D15C22">
        <w:rPr>
          <w:rFonts w:ascii="Times New Roman" w:hAnsi="Times New Roman" w:cs="Times New Roman"/>
        </w:rPr>
        <w:t>17.01.2024 № 35)</w:t>
      </w:r>
    </w:p>
    <w:p w:rsidR="004F1A67" w:rsidRPr="00D15C22" w:rsidRDefault="004F1A67">
      <w:pPr>
        <w:pStyle w:val="ConsPlusNormal"/>
        <w:rPr>
          <w:rFonts w:ascii="Times New Roman" w:hAnsi="Times New Roman" w:cs="Times New Roman"/>
          <w:sz w:val="16"/>
          <w:szCs w:val="16"/>
        </w:rPr>
        <w:sectPr w:rsidR="004F1A67" w:rsidRPr="00D15C22" w:rsidSect="00445C9D">
          <w:pgSz w:w="11905" w:h="16838"/>
          <w:pgMar w:top="1134" w:right="567" w:bottom="1134" w:left="1701" w:header="0" w:footer="0" w:gutter="0"/>
          <w:cols w:space="720"/>
          <w:titlePg/>
        </w:sectPr>
      </w:pPr>
    </w:p>
    <w:tbl>
      <w:tblPr>
        <w:tblW w:w="15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2125"/>
        <w:gridCol w:w="514"/>
        <w:gridCol w:w="565"/>
        <w:gridCol w:w="565"/>
        <w:gridCol w:w="478"/>
        <w:gridCol w:w="511"/>
        <w:gridCol w:w="55"/>
        <w:gridCol w:w="512"/>
        <w:gridCol w:w="567"/>
        <w:gridCol w:w="335"/>
        <w:gridCol w:w="232"/>
        <w:gridCol w:w="567"/>
        <w:gridCol w:w="335"/>
        <w:gridCol w:w="232"/>
        <w:gridCol w:w="567"/>
        <w:gridCol w:w="477"/>
        <w:gridCol w:w="90"/>
        <w:gridCol w:w="567"/>
        <w:gridCol w:w="567"/>
        <w:gridCol w:w="567"/>
        <w:gridCol w:w="567"/>
        <w:gridCol w:w="51"/>
        <w:gridCol w:w="516"/>
        <w:gridCol w:w="567"/>
        <w:gridCol w:w="51"/>
        <w:gridCol w:w="516"/>
        <w:gridCol w:w="567"/>
        <w:gridCol w:w="193"/>
        <w:gridCol w:w="374"/>
        <w:gridCol w:w="567"/>
        <w:gridCol w:w="618"/>
      </w:tblGrid>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Куратор подпрограммы</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Заместитель Мэра Города Томска по экономическому развитию</w:t>
            </w:r>
          </w:p>
        </w:tc>
      </w:tr>
      <w:tr w:rsidR="00D15C22" w:rsidRPr="00D15C22" w:rsidTr="00366483">
        <w:trPr>
          <w:trHeight w:val="569"/>
        </w:trPr>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Ответственный исполнитель подпрограммы</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Соисполнители</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культуры администрации Города Томска</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Участники</w:t>
            </w:r>
          </w:p>
        </w:tc>
        <w:tc>
          <w:tcPr>
            <w:tcW w:w="12895" w:type="dxa"/>
            <w:gridSpan w:val="30"/>
            <w:tcBorders>
              <w:top w:val="single" w:sz="4" w:space="0" w:color="auto"/>
              <w:left w:val="single" w:sz="4" w:space="0" w:color="auto"/>
              <w:bottom w:val="single" w:sz="4" w:space="0" w:color="auto"/>
              <w:right w:val="single" w:sz="4" w:space="0" w:color="auto"/>
            </w:tcBorders>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Цель подпрограммы (соответствует задаче муниципальной программы). Задачи подпрограммы</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p>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 Повышение доступности финансовой поддержки для субъектов малого и среднего предпринимательства</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Задача 3. Создание объектов транспортной и инженерной инфраструктуры промышленных парков в Городе Томске</w:t>
            </w:r>
          </w:p>
        </w:tc>
      </w:tr>
      <w:tr w:rsidR="00D15C22" w:rsidRPr="00D15C22" w:rsidTr="00366483">
        <w:tc>
          <w:tcPr>
            <w:tcW w:w="2127"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Показатели цели подпрограммы, единицы измерения</w:t>
            </w:r>
          </w:p>
        </w:tc>
        <w:tc>
          <w:tcPr>
            <w:tcW w:w="515"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Год разработки программы - 2014 год</w:t>
            </w:r>
          </w:p>
        </w:tc>
        <w:tc>
          <w:tcPr>
            <w:tcW w:w="1132"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2015</w:t>
            </w:r>
          </w:p>
        </w:tc>
        <w:tc>
          <w:tcPr>
            <w:tcW w:w="991"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2017</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2021</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2022</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2023</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2024</w:t>
            </w:r>
          </w:p>
        </w:tc>
        <w:tc>
          <w:tcPr>
            <w:tcW w:w="1185"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2025</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6"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79"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12"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потребностью</w:t>
            </w:r>
          </w:p>
        </w:tc>
        <w:tc>
          <w:tcPr>
            <w:tcW w:w="618"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Цель: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515"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12"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r>
      <w:tr w:rsidR="00D15C22" w:rsidRPr="00D15C22" w:rsidTr="00366483">
        <w:tc>
          <w:tcPr>
            <w:tcW w:w="2127" w:type="dxa"/>
            <w:tcBorders>
              <w:top w:val="nil"/>
              <w:left w:val="single" w:sz="4" w:space="0" w:color="auto"/>
              <w:bottom w:val="nil"/>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Число субъектов малого и среднего предпринимательства, единиц на 10000 жителей</w:t>
            </w:r>
          </w:p>
        </w:tc>
        <w:tc>
          <w:tcPr>
            <w:tcW w:w="515"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541,1</w:t>
            </w:r>
          </w:p>
        </w:tc>
        <w:tc>
          <w:tcPr>
            <w:tcW w:w="566"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566"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479"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12"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561,2</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533,2</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561,4</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536,7</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561,6</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523,3</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561,9</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533,9</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562,2</w:t>
            </w:r>
          </w:p>
        </w:tc>
        <w:tc>
          <w:tcPr>
            <w:tcW w:w="567" w:type="dxa"/>
            <w:gridSpan w:val="2"/>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c>
          <w:tcPr>
            <w:tcW w:w="567"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562,6</w:t>
            </w:r>
          </w:p>
        </w:tc>
        <w:tc>
          <w:tcPr>
            <w:tcW w:w="618" w:type="dxa"/>
            <w:tcBorders>
              <w:top w:val="nil"/>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r>
      <w:tr w:rsidR="00D15C22" w:rsidRPr="00D15C22" w:rsidTr="00366483">
        <w:tc>
          <w:tcPr>
            <w:tcW w:w="2127" w:type="dxa"/>
            <w:tcBorders>
              <w:top w:val="single" w:sz="4" w:space="0" w:color="auto"/>
              <w:left w:val="single" w:sz="4" w:space="0" w:color="auto"/>
              <w:bottom w:val="nil"/>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Доля </w:t>
            </w:r>
            <w:proofErr w:type="gramStart"/>
            <w:r w:rsidRPr="00D15C22">
              <w:rPr>
                <w:rFonts w:ascii="Times New Roman" w:eastAsia="Times New Roman" w:hAnsi="Times New Roman" w:cs="Times New Roman"/>
                <w:sz w:val="16"/>
                <w:szCs w:val="16"/>
                <w:lang w:eastAsia="ru-RU"/>
              </w:rPr>
              <w:t>занятых</w:t>
            </w:r>
            <w:proofErr w:type="gramEnd"/>
            <w:r w:rsidRPr="00D15C22">
              <w:rPr>
                <w:rFonts w:ascii="Times New Roman" w:eastAsia="Times New Roman" w:hAnsi="Times New Roman" w:cs="Times New Roman"/>
                <w:sz w:val="16"/>
                <w:szCs w:val="16"/>
                <w:lang w:eastAsia="ru-RU"/>
              </w:rPr>
              <w:t xml:space="preserve"> в малом и среднем предпринимательстве (в том числе индивидуальные предприниматели) от общей численности занятых в экономике, %</w:t>
            </w:r>
          </w:p>
        </w:tc>
        <w:tc>
          <w:tcPr>
            <w:tcW w:w="515"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47,8</w:t>
            </w:r>
          </w:p>
        </w:tc>
        <w:tc>
          <w:tcPr>
            <w:tcW w:w="566"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566"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479"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12"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618"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r>
      <w:tr w:rsidR="00D15C22" w:rsidRPr="00D15C22" w:rsidTr="00366483">
        <w:tc>
          <w:tcPr>
            <w:tcW w:w="2127" w:type="dxa"/>
            <w:tcBorders>
              <w:top w:val="single" w:sz="4" w:space="0" w:color="auto"/>
              <w:left w:val="single" w:sz="4" w:space="0" w:color="auto"/>
              <w:bottom w:val="nil"/>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Численность занятых в сфере малого и среднего предпринимательства, включая индивидуальных предпринимателей, чел.</w:t>
            </w:r>
          </w:p>
        </w:tc>
        <w:tc>
          <w:tcPr>
            <w:tcW w:w="3772" w:type="dxa"/>
            <w:gridSpan w:val="8"/>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01.01.2018</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c>
          <w:tcPr>
            <w:tcW w:w="618"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r>
      <w:tr w:rsidR="00D15C22" w:rsidRPr="00D15C22" w:rsidTr="00366483">
        <w:tc>
          <w:tcPr>
            <w:tcW w:w="2127" w:type="dxa"/>
            <w:tcBorders>
              <w:top w:val="single" w:sz="4" w:space="0" w:color="auto"/>
              <w:left w:val="single" w:sz="4" w:space="0" w:color="auto"/>
              <w:bottom w:val="nil"/>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Количество вновь созданных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единиц</w:t>
            </w:r>
          </w:p>
        </w:tc>
        <w:tc>
          <w:tcPr>
            <w:tcW w:w="6040" w:type="dxa"/>
            <w:gridSpan w:val="14"/>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01.01.2020</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11900,0</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9322,8</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15090</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12434</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15190</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14661</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15290</w:t>
            </w:r>
          </w:p>
        </w:tc>
        <w:tc>
          <w:tcPr>
            <w:tcW w:w="567" w:type="dxa"/>
            <w:gridSpan w:val="2"/>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3555</w:t>
            </w:r>
          </w:p>
        </w:tc>
        <w:tc>
          <w:tcPr>
            <w:tcW w:w="567"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15390</w:t>
            </w:r>
          </w:p>
        </w:tc>
        <w:tc>
          <w:tcPr>
            <w:tcW w:w="618" w:type="dxa"/>
            <w:tcBorders>
              <w:top w:val="single" w:sz="4" w:space="0" w:color="auto"/>
              <w:left w:val="single" w:sz="4" w:space="0" w:color="auto"/>
              <w:bottom w:val="nil"/>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3559</w:t>
            </w:r>
          </w:p>
        </w:tc>
      </w:tr>
      <w:tr w:rsidR="00D15C22" w:rsidRPr="00D15C22" w:rsidTr="00366483">
        <w:tc>
          <w:tcPr>
            <w:tcW w:w="2127"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Показатели задач подпрограммы, единицы </w:t>
            </w:r>
            <w:r w:rsidRPr="00D15C22">
              <w:rPr>
                <w:rFonts w:ascii="Times New Roman" w:eastAsia="Times New Roman" w:hAnsi="Times New Roman" w:cs="Times New Roman"/>
                <w:sz w:val="16"/>
                <w:szCs w:val="16"/>
                <w:lang w:eastAsia="ru-RU"/>
              </w:rPr>
              <w:lastRenderedPageBreak/>
              <w:t>измерения</w:t>
            </w:r>
          </w:p>
        </w:tc>
        <w:tc>
          <w:tcPr>
            <w:tcW w:w="515"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Год разраб</w:t>
            </w:r>
            <w:r w:rsidRPr="00D15C22">
              <w:rPr>
                <w:rFonts w:ascii="Times New Roman" w:eastAsia="Times New Roman" w:hAnsi="Times New Roman" w:cs="Times New Roman"/>
                <w:sz w:val="16"/>
                <w:szCs w:val="16"/>
                <w:lang w:eastAsia="ru-RU"/>
              </w:rPr>
              <w:lastRenderedPageBreak/>
              <w:t>отки программы - 2014 год</w:t>
            </w:r>
          </w:p>
        </w:tc>
        <w:tc>
          <w:tcPr>
            <w:tcW w:w="1132"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2015</w:t>
            </w:r>
          </w:p>
        </w:tc>
        <w:tc>
          <w:tcPr>
            <w:tcW w:w="1046"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079"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85"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6"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479"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12"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потребностью</w:t>
            </w:r>
          </w:p>
        </w:tc>
        <w:tc>
          <w:tcPr>
            <w:tcW w:w="618"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в </w:t>
            </w:r>
            <w:r w:rsidRPr="00D15C22">
              <w:rPr>
                <w:rFonts w:ascii="Times New Roman" w:eastAsia="Times New Roman" w:hAnsi="Times New Roman" w:cs="Times New Roman"/>
                <w:sz w:val="16"/>
                <w:szCs w:val="16"/>
                <w:lang w:eastAsia="ru-RU"/>
              </w:rPr>
              <w:lastRenderedPageBreak/>
              <w:t>соответствии с утвержденным финансированием</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Задача 1.</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p>
        </w:tc>
        <w:tc>
          <w:tcPr>
            <w:tcW w:w="515"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2"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rPr>
          <w:trHeight w:val="736"/>
        </w:trPr>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Количество получателей образовательной поддержки (участников мероприятий), единиц</w:t>
            </w:r>
          </w:p>
        </w:tc>
        <w:tc>
          <w:tcPr>
            <w:tcW w:w="515"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311</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450</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w:t>
            </w:r>
          </w:p>
        </w:tc>
        <w:tc>
          <w:tcPr>
            <w:tcW w:w="479"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155</w:t>
            </w:r>
          </w:p>
        </w:tc>
        <w:tc>
          <w:tcPr>
            <w:tcW w:w="512"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721" w:type="dxa"/>
            <w:gridSpan w:val="1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с 01.01.2021 не используется</w:t>
            </w:r>
          </w:p>
        </w:tc>
      </w:tr>
      <w:tr w:rsidR="00D15C22" w:rsidRPr="00D15C22" w:rsidTr="00366483">
        <w:tc>
          <w:tcPr>
            <w:tcW w:w="2127" w:type="dxa"/>
            <w:tcBorders>
              <w:top w:val="nil"/>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финансовой поддержки в рамках мероприятий муниципальных и (или) государственных программ, %</w:t>
            </w:r>
          </w:p>
        </w:tc>
        <w:tc>
          <w:tcPr>
            <w:tcW w:w="515"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6"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6"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479"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12"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36,0</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22</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30</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29</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23</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618"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25</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Количество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получивших поддержку, единиц</w:t>
            </w:r>
          </w:p>
        </w:tc>
        <w:tc>
          <w:tcPr>
            <w:tcW w:w="6040" w:type="dxa"/>
            <w:gridSpan w:val="14"/>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618"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Количество обученных основам ведения бизнеса, финансовой грамотности и иным навыкам предпринимательской деятельности, единиц</w:t>
            </w:r>
          </w:p>
        </w:tc>
        <w:tc>
          <w:tcPr>
            <w:tcW w:w="7174" w:type="dxa"/>
            <w:gridSpan w:val="17"/>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618"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Повышение доступности финансовой поддержки для субъектов малого и среднего предпринимательства</w:t>
            </w:r>
          </w:p>
        </w:tc>
        <w:tc>
          <w:tcPr>
            <w:tcW w:w="515"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2"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127" w:type="dxa"/>
            <w:tcBorders>
              <w:top w:val="nil"/>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Количество субъектов малого </w:t>
            </w:r>
            <w:r w:rsidRPr="00D15C22">
              <w:rPr>
                <w:rFonts w:ascii="Times New Roman" w:eastAsia="Times New Roman" w:hAnsi="Times New Roman" w:cs="Times New Roman"/>
                <w:sz w:val="16"/>
                <w:szCs w:val="16"/>
                <w:lang w:eastAsia="ru-RU"/>
              </w:rPr>
              <w:lastRenderedPageBreak/>
              <w:t>и среднего предпринимательства - получателей финансовой поддержки, единиц</w:t>
            </w:r>
          </w:p>
        </w:tc>
        <w:tc>
          <w:tcPr>
            <w:tcW w:w="515"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59</w:t>
            </w:r>
          </w:p>
        </w:tc>
        <w:tc>
          <w:tcPr>
            <w:tcW w:w="566"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w:t>
            </w:r>
          </w:p>
        </w:tc>
        <w:tc>
          <w:tcPr>
            <w:tcW w:w="566"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w:t>
            </w:r>
          </w:p>
        </w:tc>
        <w:tc>
          <w:tcPr>
            <w:tcW w:w="479"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w:t>
            </w:r>
          </w:p>
        </w:tc>
        <w:tc>
          <w:tcPr>
            <w:tcW w:w="512"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w:t>
            </w:r>
          </w:p>
        </w:tc>
        <w:tc>
          <w:tcPr>
            <w:tcW w:w="567"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567"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w:t>
            </w:r>
          </w:p>
        </w:tc>
        <w:tc>
          <w:tcPr>
            <w:tcW w:w="618" w:type="dxa"/>
            <w:tcBorders>
              <w:top w:val="nil"/>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Объем продукции, произведенной субъектами малого и среднего предпринимательства, получившими финансовую поддержку при реализации подпрограммы, тыс. рублей</w:t>
            </w:r>
          </w:p>
        </w:tc>
        <w:tc>
          <w:tcPr>
            <w:tcW w:w="515"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53569</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50536</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50536</w:t>
            </w:r>
          </w:p>
        </w:tc>
        <w:tc>
          <w:tcPr>
            <w:tcW w:w="479"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31332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26279</w:t>
            </w:r>
          </w:p>
        </w:tc>
        <w:tc>
          <w:tcPr>
            <w:tcW w:w="512"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15161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25681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989" w:type="dxa"/>
            <w:gridSpan w:val="19"/>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с 01.01.2019 не используется</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Создание объектов транспортной и инженерной инфраструктуры промышленных парков в Городе Томске</w:t>
            </w:r>
          </w:p>
        </w:tc>
        <w:tc>
          <w:tcPr>
            <w:tcW w:w="515"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79"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2"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Количество площадок промышленных - парков, обеспеченных объектами инженерной и транспортной инфраструктуры в результате реализации подпрограммы, единиц</w:t>
            </w:r>
          </w:p>
        </w:tc>
        <w:tc>
          <w:tcPr>
            <w:tcW w:w="515"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12"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Мощность объектов и производств, размещаемых на территории промышленных парков, мВт</w:t>
            </w:r>
          </w:p>
        </w:tc>
        <w:tc>
          <w:tcPr>
            <w:tcW w:w="515"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479"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12"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rsidR="00EE46F5" w:rsidRPr="00D15C22" w:rsidRDefault="00EE46F5"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127"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Объемы и источники финансирования подпрограммы (с разбивкой по годам, тыс. рублей)</w:t>
            </w:r>
          </w:p>
        </w:tc>
        <w:tc>
          <w:tcPr>
            <w:tcW w:w="515" w:type="dxa"/>
            <w:vMerge w:val="restart"/>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Годы</w:t>
            </w:r>
          </w:p>
        </w:tc>
        <w:tc>
          <w:tcPr>
            <w:tcW w:w="2178" w:type="dxa"/>
            <w:gridSpan w:val="5"/>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 по источникам</w:t>
            </w:r>
          </w:p>
        </w:tc>
        <w:tc>
          <w:tcPr>
            <w:tcW w:w="2548" w:type="dxa"/>
            <w:gridSpan w:val="6"/>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местный бюджет</w:t>
            </w:r>
          </w:p>
        </w:tc>
        <w:tc>
          <w:tcPr>
            <w:tcW w:w="2500" w:type="dxa"/>
            <w:gridSpan w:val="6"/>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федеральный бюджет</w:t>
            </w:r>
          </w:p>
        </w:tc>
        <w:tc>
          <w:tcPr>
            <w:tcW w:w="2319" w:type="dxa"/>
            <w:gridSpan w:val="6"/>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областной бюджет</w:t>
            </w:r>
          </w:p>
        </w:tc>
        <w:tc>
          <w:tcPr>
            <w:tcW w:w="2835" w:type="dxa"/>
            <w:gridSpan w:val="6"/>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внебюджетные источники</w:t>
            </w:r>
          </w:p>
        </w:tc>
      </w:tr>
      <w:tr w:rsidR="00D15C22" w:rsidRPr="00D15C22" w:rsidTr="00366483">
        <w:trPr>
          <w:trHeight w:val="2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lang w:eastAsia="ru-RU"/>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потребность</w:t>
            </w:r>
          </w:p>
        </w:tc>
        <w:tc>
          <w:tcPr>
            <w:tcW w:w="1046"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утверждено</w:t>
            </w:r>
          </w:p>
        </w:tc>
        <w:tc>
          <w:tcPr>
            <w:tcW w:w="141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потребность</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утверждено</w:t>
            </w:r>
          </w:p>
        </w:tc>
        <w:tc>
          <w:tcPr>
            <w:tcW w:w="1276"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потребность</w:t>
            </w:r>
          </w:p>
        </w:tc>
        <w:tc>
          <w:tcPr>
            <w:tcW w:w="122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утверждено</w:t>
            </w:r>
          </w:p>
        </w:tc>
        <w:tc>
          <w:tcPr>
            <w:tcW w:w="1185"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потребность</w:t>
            </w:r>
          </w:p>
        </w:tc>
        <w:tc>
          <w:tcPr>
            <w:tcW w:w="1134"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утверждено</w:t>
            </w:r>
          </w:p>
        </w:tc>
        <w:tc>
          <w:tcPr>
            <w:tcW w:w="1276"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потребность</w:t>
            </w:r>
          </w:p>
        </w:tc>
        <w:tc>
          <w:tcPr>
            <w:tcW w:w="1559" w:type="dxa"/>
            <w:gridSpan w:val="3"/>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план</w:t>
            </w:r>
          </w:p>
        </w:tc>
      </w:tr>
      <w:tr w:rsidR="00D15C22" w:rsidRPr="00D15C22" w:rsidTr="00366483">
        <w:trPr>
          <w:trHeight w:val="2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258602,6</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253839,7</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28642,8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25602,8</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153392,0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152613,7</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76567,8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75623,2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231046,7</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217847,9</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16466,3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11421,0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150323,9</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150323,9</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64256,5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56103,0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33356,6</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21781,7</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4871,2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3026,3</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28485,4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18755,4</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3252,8</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2696,7</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1958,5</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1882,4</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1294,3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106986,4</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106506,4</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28560,6</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28560,6</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78425,8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77945,8</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38380,3</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34153,0</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4886,3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2430,3</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33494,0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31722,7</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15905,0</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12460,5</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5550,0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4118,8</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10355,0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8341,7</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17980,0</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14815,5</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4950,0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3513,4</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13030,0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11302,1</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14939,8</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11744,8</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5775,0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3860,0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9164,8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7884,8</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67641,2</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16797,8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50843,4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21990,0</w:t>
            </w:r>
          </w:p>
        </w:tc>
        <w:tc>
          <w:tcPr>
            <w:tcW w:w="104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141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5460,0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85"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16530,0</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366483">
        <w:tc>
          <w:tcPr>
            <w:tcW w:w="300" w:type="dxa"/>
            <w:vMerge/>
            <w:tcBorders>
              <w:top w:val="single" w:sz="4" w:space="0" w:color="auto"/>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rPr>
                <w:rFonts w:ascii="Times New Roman" w:eastAsia="Times New Roman" w:hAnsi="Times New Roman" w:cs="Times New Roman"/>
                <w:sz w:val="16"/>
                <w:szCs w:val="16"/>
              </w:rPr>
            </w:pPr>
          </w:p>
        </w:tc>
        <w:tc>
          <w:tcPr>
            <w:tcW w:w="515" w:type="dxa"/>
            <w:tcBorders>
              <w:top w:val="nil"/>
              <w:left w:val="single" w:sz="4" w:space="0" w:color="auto"/>
              <w:bottom w:val="single" w:sz="4" w:space="0" w:color="auto"/>
              <w:right w:val="single" w:sz="4" w:space="0" w:color="auto"/>
            </w:tcBorders>
            <w:hideMark/>
          </w:tcPr>
          <w:p w:rsidR="00EE46F5" w:rsidRPr="00D15C22" w:rsidRDefault="00EE46F5"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w:t>
            </w:r>
          </w:p>
        </w:tc>
        <w:tc>
          <w:tcPr>
            <w:tcW w:w="1132" w:type="dxa"/>
            <w:gridSpan w:val="2"/>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810081,4</w:t>
            </w:r>
          </w:p>
        </w:tc>
        <w:tc>
          <w:tcPr>
            <w:tcW w:w="1046"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684166,2</w:t>
            </w:r>
          </w:p>
        </w:tc>
        <w:tc>
          <w:tcPr>
            <w:tcW w:w="1414"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123918,5</w:t>
            </w:r>
          </w:p>
        </w:tc>
        <w:tc>
          <w:tcPr>
            <w:tcW w:w="1134"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92735,6</w:t>
            </w:r>
          </w:p>
        </w:tc>
        <w:tc>
          <w:tcPr>
            <w:tcW w:w="1276"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303715,9</w:t>
            </w:r>
          </w:p>
        </w:tc>
        <w:tc>
          <w:tcPr>
            <w:tcW w:w="1224"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302937,6</w:t>
            </w:r>
          </w:p>
        </w:tc>
        <w:tc>
          <w:tcPr>
            <w:tcW w:w="1185"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382447,0</w:t>
            </w:r>
          </w:p>
        </w:tc>
        <w:tc>
          <w:tcPr>
            <w:tcW w:w="1134"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288493,0</w:t>
            </w:r>
          </w:p>
        </w:tc>
        <w:tc>
          <w:tcPr>
            <w:tcW w:w="1276"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1559" w:type="dxa"/>
            <w:gridSpan w:val="3"/>
            <w:tcBorders>
              <w:top w:val="nil"/>
              <w:left w:val="single" w:sz="4" w:space="0" w:color="auto"/>
              <w:bottom w:val="single" w:sz="4" w:space="0" w:color="auto"/>
              <w:right w:val="single" w:sz="4" w:space="0" w:color="auto"/>
            </w:tcBorders>
            <w:vAlign w:val="center"/>
            <w:hideMark/>
          </w:tcPr>
          <w:p w:rsidR="00EE46F5" w:rsidRPr="00D15C22" w:rsidRDefault="00EE46F5"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Сроки реализации подпрограммы</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2015 - 2025 гг.</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Укрупненный перечень мероприятий (основных мероприятий) и ведомственных целевых программ (при наличии)</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2. Создание объектов транспортной и инженерной инфраструктуры промышленных парков в Городе Томске</w:t>
            </w:r>
          </w:p>
        </w:tc>
      </w:tr>
      <w:tr w:rsidR="00D15C22" w:rsidRPr="00D15C22" w:rsidTr="00366483">
        <w:trPr>
          <w:trHeight w:val="534"/>
        </w:trPr>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lastRenderedPageBreak/>
              <w:t xml:space="preserve">Организация управления подпрограммой и </w:t>
            </w:r>
            <w:proofErr w:type="gramStart"/>
            <w:r w:rsidRPr="00D15C22">
              <w:rPr>
                <w:rFonts w:ascii="Times New Roman" w:eastAsia="Times New Roman" w:hAnsi="Times New Roman" w:cs="Times New Roman"/>
                <w:sz w:val="16"/>
                <w:szCs w:val="16"/>
                <w:lang w:eastAsia="ru-RU"/>
              </w:rPr>
              <w:t>контроль за</w:t>
            </w:r>
            <w:proofErr w:type="gramEnd"/>
            <w:r w:rsidRPr="00D15C22">
              <w:rPr>
                <w:rFonts w:ascii="Times New Roman" w:eastAsia="Times New Roman" w:hAnsi="Times New Roman" w:cs="Times New Roman"/>
                <w:sz w:val="16"/>
                <w:szCs w:val="16"/>
                <w:lang w:eastAsia="ru-RU"/>
              </w:rPr>
              <w:t xml:space="preserve"> ее реализацией:</w:t>
            </w:r>
          </w:p>
        </w:tc>
        <w:tc>
          <w:tcPr>
            <w:tcW w:w="12895" w:type="dxa"/>
            <w:gridSpan w:val="30"/>
            <w:tcBorders>
              <w:top w:val="single" w:sz="4" w:space="0" w:color="auto"/>
              <w:left w:val="single" w:sz="4" w:space="0" w:color="auto"/>
              <w:bottom w:val="single" w:sz="4" w:space="0" w:color="auto"/>
              <w:right w:val="single" w:sz="4" w:space="0" w:color="auto"/>
            </w:tcBorders>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p>
        </w:tc>
      </w:tr>
      <w:tr w:rsidR="00D15C22" w:rsidRPr="00D15C22" w:rsidTr="00366483">
        <w:trPr>
          <w:trHeight w:val="30"/>
        </w:trPr>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управление подпрограммой осуществляет</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2127" w:type="dxa"/>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текущий контроль и мониторинг реализации подпрограммы осуществляют</w:t>
            </w:r>
          </w:p>
        </w:tc>
        <w:tc>
          <w:tcPr>
            <w:tcW w:w="12895" w:type="dxa"/>
            <w:gridSpan w:val="30"/>
            <w:tcBorders>
              <w:top w:val="single" w:sz="4" w:space="0" w:color="auto"/>
              <w:left w:val="single" w:sz="4" w:space="0" w:color="auto"/>
              <w:bottom w:val="single" w:sz="4" w:space="0" w:color="auto"/>
              <w:right w:val="single" w:sz="4" w:space="0" w:color="auto"/>
            </w:tcBorders>
            <w:hideMark/>
          </w:tcPr>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p w:rsidR="00EE46F5" w:rsidRPr="00D15C22" w:rsidRDefault="00EE46F5"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p w:rsidR="00EE46F5" w:rsidRPr="00D15C22" w:rsidRDefault="00EE46F5" w:rsidP="0036648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Управление культуры администрации Города Томска</w:t>
            </w:r>
          </w:p>
        </w:tc>
      </w:tr>
    </w:tbl>
    <w:p w:rsidR="006E5E16" w:rsidRPr="00D15C22" w:rsidRDefault="006E5E16">
      <w:pPr>
        <w:pStyle w:val="ConsPlusNormal"/>
        <w:rPr>
          <w:rFonts w:ascii="Times New Roman" w:hAnsi="Times New Roman" w:cs="Times New Roman"/>
          <w:sz w:val="16"/>
          <w:szCs w:val="16"/>
        </w:rPr>
        <w:sectPr w:rsidR="006E5E16" w:rsidRPr="00D15C22" w:rsidSect="00445C9D">
          <w:pgSz w:w="16838" w:h="11905" w:orient="landscape"/>
          <w:pgMar w:top="851" w:right="1134" w:bottom="397" w:left="1134" w:header="0" w:footer="0" w:gutter="0"/>
          <w:cols w:space="720"/>
          <w:titlePg/>
        </w:sect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rsidP="00445C9D">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IV.II. Анализ текущей ситуации</w:t>
      </w:r>
    </w:p>
    <w:p w:rsidR="004F1A67" w:rsidRPr="00D15C22" w:rsidRDefault="00460358" w:rsidP="00445C9D">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(в ред. постановления администрации г. Томска </w:t>
      </w:r>
      <w:r w:rsidR="00C36E9D" w:rsidRPr="00D15C22">
        <w:rPr>
          <w:rFonts w:ascii="Times New Roman" w:hAnsi="Times New Roman" w:cs="Times New Roman"/>
        </w:rPr>
        <w:t xml:space="preserve">от 10.10.2023 </w:t>
      </w:r>
      <w:hyperlink r:id="rId83">
        <w:r w:rsidR="00C36E9D" w:rsidRPr="00D15C22">
          <w:rPr>
            <w:rFonts w:ascii="Times New Roman" w:hAnsi="Times New Roman" w:cs="Times New Roman"/>
          </w:rPr>
          <w:t>N 864</w:t>
        </w:r>
      </w:hyperlink>
      <w:r w:rsidRPr="00D15C22">
        <w:rPr>
          <w:rFonts w:ascii="Times New Roman" w:hAnsi="Times New Roman" w:cs="Times New Roman"/>
          <w:sz w:val="24"/>
          <w:szCs w:val="24"/>
        </w:rPr>
        <w:t>)</w:t>
      </w:r>
    </w:p>
    <w:p w:rsidR="004F1A67" w:rsidRPr="00D15C22" w:rsidRDefault="004F1A67" w:rsidP="00445C9D">
      <w:pPr>
        <w:pStyle w:val="ConsPlusNormal"/>
        <w:jc w:val="both"/>
        <w:rPr>
          <w:rFonts w:ascii="Times New Roman" w:hAnsi="Times New Roman" w:cs="Times New Roman"/>
          <w:sz w:val="24"/>
          <w:szCs w:val="24"/>
        </w:rPr>
      </w:pP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Развитие малого и среднего предпринимательства является одним из приоритетов, определенных на федеральном, региональном и муниципальном уровнях и обеспечивающих создание эффективной конкурентной экономики и рост благосостояния населения.</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Подпрограмма развития малого и среднего предпринимательства является механизмом достижения целей и задач, изложенных в стратегических документах различных уровней, в частности, целевого вектора «Благоприятные условия для деловой и социальной инициативы», определенной в Стратегии социально-экономического развития муниципального образования «Город Томск» до 2030 года, в рамках направления «Рост благосостояния населения на основе инновационного развития экономики».</w:t>
      </w:r>
      <w:proofErr w:type="gramEnd"/>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Значимость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Развитие сферы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CE20C5" w:rsidRPr="00D15C22" w:rsidRDefault="00CE20C5" w:rsidP="00CE20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5C22">
        <w:rPr>
          <w:rFonts w:ascii="Times New Roman" w:eastAsia="Times New Roman" w:hAnsi="Times New Roman" w:cs="Times New Roman"/>
          <w:sz w:val="24"/>
          <w:szCs w:val="24"/>
          <w:lang w:eastAsia="ru-RU"/>
        </w:rPr>
        <w:t xml:space="preserve">По данным </w:t>
      </w:r>
      <w:proofErr w:type="spellStart"/>
      <w:r w:rsidRPr="00D15C22">
        <w:rPr>
          <w:rFonts w:ascii="Times New Roman" w:eastAsia="Times New Roman" w:hAnsi="Times New Roman" w:cs="Times New Roman"/>
          <w:sz w:val="24"/>
          <w:szCs w:val="24"/>
          <w:lang w:eastAsia="ru-RU"/>
        </w:rPr>
        <w:t>Томскстата</w:t>
      </w:r>
      <w:proofErr w:type="spellEnd"/>
      <w:r w:rsidRPr="00D15C22">
        <w:rPr>
          <w:rFonts w:ascii="Times New Roman" w:eastAsia="Times New Roman" w:hAnsi="Times New Roman" w:cs="Times New Roman"/>
          <w:sz w:val="24"/>
          <w:szCs w:val="24"/>
          <w:lang w:eastAsia="ru-RU"/>
        </w:rPr>
        <w:t xml:space="preserve"> на 01.01.2023 на территории Города Томска хозяйственную деятельность осуществляют 18 274 организаций и 13 </w:t>
      </w:r>
      <w:r w:rsidR="00956749" w:rsidRPr="00D15C22">
        <w:rPr>
          <w:rFonts w:ascii="Times New Roman" w:eastAsia="Times New Roman" w:hAnsi="Times New Roman" w:cs="Times New Roman"/>
          <w:sz w:val="24"/>
          <w:szCs w:val="24"/>
          <w:lang w:eastAsia="ru-RU"/>
        </w:rPr>
        <w:t>622</w:t>
      </w:r>
      <w:r w:rsidRPr="00D15C22">
        <w:rPr>
          <w:rFonts w:ascii="Times New Roman" w:eastAsia="Times New Roman" w:hAnsi="Times New Roman" w:cs="Times New Roman"/>
          <w:sz w:val="24"/>
          <w:szCs w:val="24"/>
          <w:lang w:eastAsia="ru-RU"/>
        </w:rPr>
        <w:t xml:space="preserve"> индивидуальных предпринимателей (в 2021 году было зарегистрировано 19 063 организации и 13 672 ин</w:t>
      </w:r>
      <w:r w:rsidR="00E45AC5" w:rsidRPr="00D15C22">
        <w:rPr>
          <w:rFonts w:ascii="Times New Roman" w:eastAsia="Times New Roman" w:hAnsi="Times New Roman" w:cs="Times New Roman"/>
          <w:sz w:val="24"/>
          <w:szCs w:val="24"/>
          <w:lang w:eastAsia="ru-RU"/>
        </w:rPr>
        <w:t xml:space="preserve">дивидуальных предпринимателей; </w:t>
      </w:r>
      <w:r w:rsidRPr="00D15C22">
        <w:rPr>
          <w:rFonts w:ascii="Times New Roman" w:eastAsia="Times New Roman" w:hAnsi="Times New Roman" w:cs="Times New Roman"/>
          <w:sz w:val="24"/>
          <w:szCs w:val="24"/>
          <w:lang w:eastAsia="ru-RU"/>
        </w:rPr>
        <w:t xml:space="preserve">в 2020 году – 20 549 организации и 13547 индивидуальных предпринимателей). Большая часть организаций относится к малым и </w:t>
      </w:r>
      <w:proofErr w:type="spellStart"/>
      <w:r w:rsidRPr="00D15C22">
        <w:rPr>
          <w:rFonts w:ascii="Times New Roman" w:eastAsia="Times New Roman" w:hAnsi="Times New Roman" w:cs="Times New Roman"/>
          <w:sz w:val="24"/>
          <w:szCs w:val="24"/>
          <w:lang w:eastAsia="ru-RU"/>
        </w:rPr>
        <w:t>микропредприятиям</w:t>
      </w:r>
      <w:proofErr w:type="spellEnd"/>
      <w:r w:rsidRPr="00D15C22">
        <w:rPr>
          <w:rFonts w:ascii="Times New Roman" w:eastAsia="Times New Roman" w:hAnsi="Times New Roman" w:cs="Times New Roman"/>
          <w:sz w:val="24"/>
          <w:szCs w:val="24"/>
          <w:lang w:eastAsia="ru-RU"/>
        </w:rPr>
        <w:t>, так в 2022 году их количество составило 168</w:t>
      </w:r>
      <w:r w:rsidR="008A56B2" w:rsidRPr="00D15C22">
        <w:rPr>
          <w:rFonts w:ascii="Times New Roman" w:eastAsia="Times New Roman" w:hAnsi="Times New Roman" w:cs="Times New Roman"/>
          <w:sz w:val="24"/>
          <w:szCs w:val="24"/>
          <w:lang w:eastAsia="ru-RU"/>
        </w:rPr>
        <w:t xml:space="preserve">90 </w:t>
      </w:r>
      <w:r w:rsidRPr="00D15C22">
        <w:rPr>
          <w:rFonts w:ascii="Times New Roman" w:eastAsia="Times New Roman" w:hAnsi="Times New Roman" w:cs="Times New Roman"/>
          <w:sz w:val="24"/>
          <w:szCs w:val="24"/>
          <w:lang w:eastAsia="ru-RU"/>
        </w:rPr>
        <w:t xml:space="preserve">ед. (92,4% от общего количества организаций). Количество средних предприятий на 01.01.2023 составило 70 ед. </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Согласно статистическим данным, совокупный экономический оборот всех предприятий Города Томска в 2022 году составил 1233,9 млрд. руб., что на 248,8 </w:t>
      </w:r>
      <w:proofErr w:type="gramStart"/>
      <w:r w:rsidRPr="00D15C22">
        <w:rPr>
          <w:rFonts w:ascii="Times New Roman" w:eastAsia="Times New Roman" w:hAnsi="Times New Roman" w:cs="Times New Roman"/>
          <w:sz w:val="24"/>
          <w:szCs w:val="24"/>
          <w:lang w:eastAsia="ru-RU"/>
        </w:rPr>
        <w:t>млрд</w:t>
      </w:r>
      <w:proofErr w:type="gramEnd"/>
      <w:r w:rsidRPr="00D15C22">
        <w:rPr>
          <w:rFonts w:ascii="Times New Roman" w:eastAsia="Times New Roman" w:hAnsi="Times New Roman" w:cs="Times New Roman"/>
          <w:sz w:val="24"/>
          <w:szCs w:val="24"/>
          <w:lang w:eastAsia="ru-RU"/>
        </w:rPr>
        <w:t xml:space="preserve"> руб. или на 25,3% выше показателя 2021 года. Крупные и средние предприятия обеспечивают 58,6% совокупного оборота, а малые и </w:t>
      </w:r>
      <w:proofErr w:type="spellStart"/>
      <w:r w:rsidRPr="00D15C22">
        <w:rPr>
          <w:rFonts w:ascii="Times New Roman" w:eastAsia="Times New Roman" w:hAnsi="Times New Roman" w:cs="Times New Roman"/>
          <w:sz w:val="24"/>
          <w:szCs w:val="24"/>
          <w:lang w:eastAsia="ru-RU"/>
        </w:rPr>
        <w:t>микропредприятия</w:t>
      </w:r>
      <w:proofErr w:type="spellEnd"/>
      <w:r w:rsidRPr="00D15C22">
        <w:rPr>
          <w:rFonts w:ascii="Times New Roman" w:eastAsia="Times New Roman" w:hAnsi="Times New Roman" w:cs="Times New Roman"/>
          <w:sz w:val="24"/>
          <w:szCs w:val="24"/>
          <w:lang w:eastAsia="ru-RU"/>
        </w:rPr>
        <w:t xml:space="preserve"> включая индивидуальных предпринимателей - 41,4%.</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К развивающимся направлениям малого и среднего бизнеса относятся: IT-сфера и современные технологии, </w:t>
      </w:r>
      <w:proofErr w:type="spellStart"/>
      <w:r w:rsidRPr="00D15C22">
        <w:rPr>
          <w:rFonts w:ascii="Times New Roman" w:eastAsia="Times New Roman" w:hAnsi="Times New Roman" w:cs="Times New Roman"/>
          <w:sz w:val="24"/>
          <w:szCs w:val="24"/>
          <w:lang w:eastAsia="ru-RU"/>
        </w:rPr>
        <w:t>интернет-торговля</w:t>
      </w:r>
      <w:proofErr w:type="spellEnd"/>
      <w:r w:rsidRPr="00D15C22">
        <w:rPr>
          <w:rFonts w:ascii="Times New Roman" w:eastAsia="Times New Roman" w:hAnsi="Times New Roman" w:cs="Times New Roman"/>
          <w:sz w:val="24"/>
          <w:szCs w:val="24"/>
          <w:lang w:eastAsia="ru-RU"/>
        </w:rPr>
        <w:t>, сфера бытовых услуг населению, консультационные и образовательные услуги. В ближайшие годы положительная динамика развития МСП по этим направлениям сохранится.</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По предварительным данным по состоянию на 01.01.2023 субъекты МСП (включая </w:t>
      </w:r>
      <w:proofErr w:type="spellStart"/>
      <w:r w:rsidRPr="00D15C22">
        <w:rPr>
          <w:rFonts w:ascii="Times New Roman" w:eastAsia="Times New Roman" w:hAnsi="Times New Roman" w:cs="Times New Roman"/>
          <w:sz w:val="24"/>
          <w:szCs w:val="24"/>
          <w:lang w:eastAsia="ru-RU"/>
        </w:rPr>
        <w:t>микропредприятия</w:t>
      </w:r>
      <w:proofErr w:type="spellEnd"/>
      <w:r w:rsidRPr="00D15C22">
        <w:rPr>
          <w:rFonts w:ascii="Times New Roman" w:eastAsia="Times New Roman" w:hAnsi="Times New Roman" w:cs="Times New Roman"/>
          <w:sz w:val="24"/>
          <w:szCs w:val="24"/>
          <w:lang w:eastAsia="ru-RU"/>
        </w:rPr>
        <w:t>) обеспечили рабочие места для 161,4 тыс. человек, что на 7,7 тыс. человек (5,0%) больше показателя 2021 года.</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10000 жителей города в 2022 году составило 521,9 ед. (в 2021 году - 531,7 ед.).</w:t>
      </w:r>
    </w:p>
    <w:p w:rsidR="00CE20C5" w:rsidRPr="00D15C22" w:rsidRDefault="00CE20C5" w:rsidP="00CE20C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C22">
        <w:rPr>
          <w:rFonts w:ascii="Times New Roman" w:eastAsia="Times New Roman" w:hAnsi="Times New Roman" w:cs="Times New Roman"/>
          <w:sz w:val="24"/>
          <w:szCs w:val="24"/>
          <w:lang w:eastAsia="ru-RU"/>
        </w:rPr>
        <w:t>Текущую оценку финансового самочувствия малого и среднего бизнеса можно обозначить как «стабильную» - большая часть субъектов МСП находятся в устойчивом положении. Однако томский бизнес находится под влиянием таких общих для России негативных факторов, как непостоянство нормативно-правовой базы, высокий уровень налоговой нагрузки и административных издержек, трудности в подборе необходимых кадров, а также внешнеэкономических санкций.</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Опыт реализации муниципальных программ развития малого и среднего предпринимательства, а также имеющиеся статистические и ведомственные данные позволяют выделить и другие актуальные проблемы:</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 высокий уровень издержек, связанных с продвижением продукции предпринимательства на внутренний, межрегиональный и международный рынки;</w:t>
      </w:r>
      <w:proofErr w:type="gramEnd"/>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 отсутствие (недостаточность) капитала для начала ведения предпринимательской </w:t>
      </w:r>
      <w:r w:rsidRPr="00D15C22">
        <w:rPr>
          <w:rFonts w:ascii="Times New Roman" w:eastAsia="Times New Roman" w:hAnsi="Times New Roman" w:cs="Times New Roman"/>
          <w:sz w:val="24"/>
          <w:szCs w:val="24"/>
          <w:lang w:eastAsia="ru-RU"/>
        </w:rPr>
        <w:lastRenderedPageBreak/>
        <w:t>деятельности, недостаточный объем финансовых ресурсов для развития предприятия;</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низкий уровень предпринимательских компетенций и нехватка знаний для начала предпринимательской деятельности;</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недостаточная информированность субъектов малого и среднего предпринимательства о мерах государственной поддержки предпринимательской деятельности;</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Подпрограмма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финансовую поддержку стартующего бизнеса, действующих субъектов предпринимательской деятельности и созданием инфраструктуры промышленных парков. При этом при определении перечня мероприятий подпрограммы учтен опыт реализации муниципальной программы «Поддержка и развитие малого и среднего предпринимательства в городе Томске на 2011 - 2015 годы».</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Так, при реализации данной подпрограммы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«Томск. Первый шаг». Впервые в муниципальном образовании «Город Томск» данный конкурс был проведен в 2011 году. Всего за период 2011 - 2016 годов победителями конкурса стали 243 субъекта малого предпринимательства, которым была предоставлена финансовая поддержка в виде субсидий на общую сумму более 75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руб. С 2020 года данный конкурс проводится вновь, победителями конкурса в 2020 - 2022 годах стали 55 субъектов малого предпринимательства, которым была предоставлена финансовая поддержка в виде субсидий на общую сумму 27,2 млн руб.</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целях развития инфраструктуры поддержки малого и среднего предпринимательства в 2009 году был создан и успешно функционирует городской центр поддержки малого и среднего бизнеса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w:t>
      </w:r>
      <w:proofErr w:type="gramStart"/>
      <w:r w:rsidRPr="00D15C22">
        <w:rPr>
          <w:rFonts w:ascii="Times New Roman" w:eastAsia="Times New Roman" w:hAnsi="Times New Roman" w:cs="Times New Roman"/>
          <w:sz w:val="24"/>
          <w:szCs w:val="24"/>
          <w:lang w:eastAsia="ru-RU"/>
        </w:rPr>
        <w:t>бизнес-планирования</w:t>
      </w:r>
      <w:proofErr w:type="gramEnd"/>
      <w:r w:rsidRPr="00D15C22">
        <w:rPr>
          <w:rFonts w:ascii="Times New Roman" w:eastAsia="Times New Roman" w:hAnsi="Times New Roman" w:cs="Times New Roman"/>
          <w:sz w:val="24"/>
          <w:szCs w:val="24"/>
          <w:lang w:eastAsia="ru-RU"/>
        </w:rPr>
        <w:t>, участия в программах поддержки малого и среднего предпринимательства, а также проводятся бесплатные образовательные мероприятия. За период с 2015 по 2022 год Городским центром оказано 8938 консультаций (в 2022 году оказано 1181 консультация).</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Для информирования субъектов малого и среднего предпринимательства о мерах поддержки предпринимательской деятельности создан и действует городской сайт «Малый и средний бизнес г. Томска» (http://mb.admin.tomsk.ru/).</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В целях создания в Городе Томске комфортных условий для эффективной реализации инвестиционных проектов по созданию новых производств, товаров и услуг с 2013 года в рамках подпрограммы «Развитие промышленных и логистических парков в городе Томске на 2013 - 2015 годы» муниципальной программы «Поддержка и развитие малого и среднего предпринимательства в городе Томске на 2011 - 2015 годы» было начато строительство инфраструктуры промышленных парков.</w:t>
      </w:r>
      <w:proofErr w:type="gramEnd"/>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предприятиями, эффекта масштаба и «кластерных» эффектов. Перемещение промышленных объектов и производств из центра города на территории промышленных парков способствует формированию благоприятного инвестиционного климата и реорганизации, высвобождению производственных территорий для осуществления в дальнейшем </w:t>
      </w:r>
      <w:r w:rsidRPr="00D15C22">
        <w:rPr>
          <w:rFonts w:ascii="Times New Roman" w:eastAsia="Times New Roman" w:hAnsi="Times New Roman" w:cs="Times New Roman"/>
          <w:sz w:val="24"/>
          <w:szCs w:val="24"/>
          <w:lang w:eastAsia="ru-RU"/>
        </w:rPr>
        <w:lastRenderedPageBreak/>
        <w:t>жилищного строительства.</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2019 - 2022 годах одной из задач подпрограммы является обеспечение промышленных парков в Городе Томске технологической инфраструктурой.</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Реализация вышеуказанных мероприятий данной подпрограммы в следующих периодах позволит выстроить многоуровневую систему механизмов развития предпринимательства в Городе Томске.</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увеличению количества рабочих мест и налогооблагаемой базы.</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По окончании реализации подпрограммы в 2025 году увеличение экономического оборота к уровню 2012 года в сопоставимых ценах составит «+64,3%», инвестиции в основной капитал в расчете на 1 жителя, тыс. руб./чел./рост к уровню 2012 года в сопоставимых ценах составят «107,2/-5,2%», объем поступлений налогов на совокупный доход в консолидированный бюджет Томской области с территории Города Томска составит 5121,7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w:t>
      </w:r>
      <w:proofErr w:type="gramStart"/>
      <w:r w:rsidRPr="00D15C22">
        <w:rPr>
          <w:rFonts w:ascii="Times New Roman" w:eastAsia="Times New Roman" w:hAnsi="Times New Roman" w:cs="Times New Roman"/>
          <w:sz w:val="24"/>
          <w:szCs w:val="24"/>
          <w:lang w:eastAsia="ru-RU"/>
        </w:rPr>
        <w:t>руб., число субъектов малого и среднего предпринимательства составит 562,6 единицы на 10000 жителей, доля занятых в малом и среднем предпринимательстве (в том числе индивидуальных предпринимателей) от общей численности занятых в экономике составит не менее 51,9%, численность занятых в сфере малого и среднего предпринимательства, включая индивидуальных предпринимателей, составит 162526 чел. Важным моментом в рамках реализации данной подпрограммы является минимизация возможных рисков</w:t>
      </w:r>
      <w:proofErr w:type="gramEnd"/>
      <w:r w:rsidRPr="00D15C22">
        <w:rPr>
          <w:rFonts w:ascii="Times New Roman" w:eastAsia="Times New Roman" w:hAnsi="Times New Roman" w:cs="Times New Roman"/>
          <w:sz w:val="24"/>
          <w:szCs w:val="24"/>
          <w:lang w:eastAsia="ru-RU"/>
        </w:rPr>
        <w:t>, которые могут возникнуть в ходе ее выполнения.</w:t>
      </w:r>
    </w:p>
    <w:p w:rsidR="00CE20C5" w:rsidRPr="00D15C22" w:rsidRDefault="00CE20C5" w:rsidP="00CE20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Возможные риски реализации подпрограммы связаны со значительным сокращением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w:t>
      </w:r>
    </w:p>
    <w:p w:rsidR="004F1A67" w:rsidRPr="00D15C22" w:rsidRDefault="00CE20C5" w:rsidP="00CE20C5">
      <w:pPr>
        <w:pStyle w:val="ConsPlusNormal"/>
        <w:ind w:firstLine="540"/>
        <w:jc w:val="both"/>
        <w:rPr>
          <w:rFonts w:ascii="Times New Roman" w:hAnsi="Times New Roman" w:cs="Times New Roman"/>
          <w:sz w:val="24"/>
          <w:szCs w:val="24"/>
        </w:rPr>
      </w:pPr>
      <w:r w:rsidRPr="00D15C22">
        <w:rPr>
          <w:rFonts w:ascii="Times New Roman" w:eastAsia="Times New Roman" w:hAnsi="Times New Roman" w:cs="Times New Roman"/>
          <w:sz w:val="24"/>
          <w:szCs w:val="24"/>
        </w:rPr>
        <w:t>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w:t>
      </w:r>
    </w:p>
    <w:p w:rsidR="004F1A67" w:rsidRPr="00D15C22" w:rsidRDefault="004F1A67" w:rsidP="002A626A">
      <w:pPr>
        <w:pStyle w:val="ConsPlusTitle"/>
        <w:spacing w:before="240"/>
        <w:jc w:val="center"/>
        <w:outlineLvl w:val="2"/>
        <w:rPr>
          <w:rFonts w:ascii="Times New Roman" w:hAnsi="Times New Roman" w:cs="Times New Roman"/>
          <w:sz w:val="24"/>
          <w:szCs w:val="24"/>
        </w:rPr>
      </w:pPr>
      <w:r w:rsidRPr="00D15C22">
        <w:rPr>
          <w:rFonts w:ascii="Times New Roman" w:hAnsi="Times New Roman" w:cs="Times New Roman"/>
          <w:sz w:val="24"/>
          <w:szCs w:val="24"/>
        </w:rPr>
        <w:t>IV.III. Цели, задачи, показатели подпрограммы</w:t>
      </w:r>
    </w:p>
    <w:p w:rsidR="004F1A67" w:rsidRPr="00D15C22" w:rsidRDefault="00DA7730" w:rsidP="00D15C22">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(в ред. постановления администрации г. Томска </w:t>
      </w:r>
      <w:r w:rsidR="00D15C22" w:rsidRPr="00D15C22">
        <w:rPr>
          <w:rFonts w:ascii="Times New Roman" w:hAnsi="Times New Roman" w:cs="Times New Roman"/>
          <w:highlight w:val="lightGray"/>
        </w:rPr>
        <w:t xml:space="preserve">от </w:t>
      </w:r>
      <w:r w:rsidR="00D15C22" w:rsidRPr="00D15C22">
        <w:rPr>
          <w:rFonts w:ascii="Times New Roman" w:hAnsi="Times New Roman" w:cs="Times New Roman"/>
        </w:rPr>
        <w:t>17.01.2024 № 35)</w:t>
      </w:r>
    </w:p>
    <w:p w:rsidR="004F1A67" w:rsidRPr="00D15C22" w:rsidRDefault="004F1A67" w:rsidP="00445C9D">
      <w:pPr>
        <w:pStyle w:val="ConsPlusNormal"/>
        <w:jc w:val="right"/>
        <w:outlineLvl w:val="3"/>
        <w:rPr>
          <w:rFonts w:ascii="Times New Roman" w:hAnsi="Times New Roman" w:cs="Times New Roman"/>
          <w:sz w:val="24"/>
          <w:szCs w:val="24"/>
        </w:rPr>
      </w:pPr>
      <w:r w:rsidRPr="00D15C22">
        <w:rPr>
          <w:rFonts w:ascii="Times New Roman" w:hAnsi="Times New Roman" w:cs="Times New Roman"/>
          <w:sz w:val="24"/>
          <w:szCs w:val="24"/>
        </w:rPr>
        <w:t>Таблица 3</w:t>
      </w:r>
    </w:p>
    <w:p w:rsidR="004F1A67" w:rsidRPr="00D15C22" w:rsidRDefault="004F1A67" w:rsidP="00445C9D">
      <w:pPr>
        <w:pStyle w:val="ConsPlusNormal"/>
        <w:jc w:val="both"/>
        <w:rPr>
          <w:rFonts w:ascii="Times New Roman" w:hAnsi="Times New Roman" w:cs="Times New Roman"/>
          <w:sz w:val="24"/>
          <w:szCs w:val="24"/>
        </w:rPr>
      </w:pP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Подробная информация о показателях цели, задач, мероприятий подпрограммы «Развитие малого и среднего предпринимательства» отражена в таблице 3 «Показатели цели, задач, мероприятий подпрограммы «Развитие малого и среднего предпринимательства».</w:t>
      </w:r>
    </w:p>
    <w:p w:rsidR="002F3E60" w:rsidRPr="00D15C22" w:rsidRDefault="002F3E60" w:rsidP="002F3E60">
      <w:pPr>
        <w:tabs>
          <w:tab w:val="left" w:pos="19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ab/>
      </w:r>
    </w:p>
    <w:p w:rsidR="002F3E60" w:rsidRPr="00D15C22" w:rsidRDefault="002F3E60" w:rsidP="002F3E6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15C22">
        <w:rPr>
          <w:rFonts w:ascii="Times New Roman" w:eastAsia="Times New Roman" w:hAnsi="Times New Roman" w:cs="Times New Roman"/>
          <w:b/>
          <w:bCs/>
          <w:sz w:val="24"/>
          <w:szCs w:val="24"/>
          <w:lang w:eastAsia="ru-RU"/>
        </w:rPr>
        <w:t>Показатели цели, задач, мероприятий подпрограммы</w:t>
      </w:r>
    </w:p>
    <w:p w:rsidR="002F3E60" w:rsidRPr="00D15C22" w:rsidRDefault="002F3E60" w:rsidP="002F3E60">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15C22">
        <w:rPr>
          <w:rFonts w:ascii="Times New Roman" w:eastAsia="Times New Roman" w:hAnsi="Times New Roman" w:cs="Times New Roman"/>
          <w:b/>
          <w:bCs/>
          <w:sz w:val="24"/>
          <w:szCs w:val="24"/>
          <w:lang w:eastAsia="ru-RU"/>
        </w:rPr>
        <w:t>«Развитие малого и среднего предпринимательства» &lt;*&gt;</w:t>
      </w:r>
    </w:p>
    <w:p w:rsidR="002F3E60" w:rsidRPr="00D15C22" w:rsidRDefault="002F3E60" w:rsidP="002F3E6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&lt;*&gt; Методические пояснения к порядку сбора информации и расчету показателей: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Число субъектов малого и среднего предпринимательства, единиц на 10000 жителей, рассчитывается по формуле</w:t>
      </w:r>
      <w:proofErr w:type="gramStart"/>
      <w:r w:rsidRPr="00D15C22">
        <w:rPr>
          <w:rFonts w:ascii="Times New Roman" w:eastAsia="Times New Roman" w:hAnsi="Times New Roman" w:cs="Times New Roman"/>
          <w:sz w:val="24"/>
          <w:szCs w:val="24"/>
          <w:lang w:eastAsia="ru-RU"/>
        </w:rPr>
        <w:t xml:space="preserve"> К</w:t>
      </w:r>
      <w:proofErr w:type="gramEnd"/>
      <w:r w:rsidRPr="00D15C22">
        <w:rPr>
          <w:rFonts w:ascii="Times New Roman" w:eastAsia="Times New Roman" w:hAnsi="Times New Roman" w:cs="Times New Roman"/>
          <w:sz w:val="24"/>
          <w:szCs w:val="24"/>
          <w:lang w:eastAsia="ru-RU"/>
        </w:rPr>
        <w:t xml:space="preserve"> = (</w:t>
      </w:r>
      <w:proofErr w:type="spellStart"/>
      <w:r w:rsidRPr="00D15C22">
        <w:rPr>
          <w:rFonts w:ascii="Times New Roman" w:eastAsia="Times New Roman" w:hAnsi="Times New Roman" w:cs="Times New Roman"/>
          <w:sz w:val="24"/>
          <w:szCs w:val="24"/>
          <w:lang w:eastAsia="ru-RU"/>
        </w:rPr>
        <w:t>Кмсп</w:t>
      </w:r>
      <w:proofErr w:type="spellEnd"/>
      <w:r w:rsidRPr="00D15C22">
        <w:rPr>
          <w:rFonts w:ascii="Times New Roman" w:eastAsia="Times New Roman" w:hAnsi="Times New Roman" w:cs="Times New Roman"/>
          <w:sz w:val="24"/>
          <w:szCs w:val="24"/>
          <w:lang w:eastAsia="ru-RU"/>
        </w:rPr>
        <w:t xml:space="preserve"> / Ч) x 10000, где:</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К</w:t>
      </w:r>
      <w:proofErr w:type="gramEnd"/>
      <w:r w:rsidRPr="00D15C22">
        <w:rPr>
          <w:rFonts w:ascii="Times New Roman" w:eastAsia="Times New Roman" w:hAnsi="Times New Roman" w:cs="Times New Roman"/>
          <w:sz w:val="24"/>
          <w:szCs w:val="24"/>
          <w:lang w:eastAsia="ru-RU"/>
        </w:rPr>
        <w:t xml:space="preserve"> - количество малых и средних предприятий на 10000 жителей;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15C22">
        <w:rPr>
          <w:rFonts w:ascii="Times New Roman" w:eastAsia="Times New Roman" w:hAnsi="Times New Roman" w:cs="Times New Roman"/>
          <w:sz w:val="24"/>
          <w:szCs w:val="24"/>
          <w:lang w:eastAsia="ru-RU"/>
        </w:rPr>
        <w:t>Кмсп</w:t>
      </w:r>
      <w:proofErr w:type="spellEnd"/>
      <w:r w:rsidRPr="00D15C22">
        <w:rPr>
          <w:rFonts w:ascii="Times New Roman" w:eastAsia="Times New Roman" w:hAnsi="Times New Roman" w:cs="Times New Roman"/>
          <w:sz w:val="24"/>
          <w:szCs w:val="24"/>
          <w:lang w:eastAsia="ru-RU"/>
        </w:rPr>
        <w:t xml:space="preserve"> - количество малых и средних предприятий;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Ч - численность населения муниципального образования «Город Томск».</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При расчете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 В 2021 году данные показателя рассчитывались с учетом количества получателей налоговой льготы по налогу на имущество физических лиц.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 Доля </w:t>
      </w:r>
      <w:proofErr w:type="gramStart"/>
      <w:r w:rsidRPr="00D15C22">
        <w:rPr>
          <w:rFonts w:ascii="Times New Roman" w:eastAsia="Times New Roman" w:hAnsi="Times New Roman" w:cs="Times New Roman"/>
          <w:sz w:val="24"/>
          <w:szCs w:val="24"/>
          <w:lang w:eastAsia="ru-RU"/>
        </w:rPr>
        <w:t>занятых</w:t>
      </w:r>
      <w:proofErr w:type="gramEnd"/>
      <w:r w:rsidRPr="00D15C22">
        <w:rPr>
          <w:rFonts w:ascii="Times New Roman" w:eastAsia="Times New Roman" w:hAnsi="Times New Roman" w:cs="Times New Roman"/>
          <w:sz w:val="24"/>
          <w:szCs w:val="24"/>
          <w:lang w:eastAsia="ru-RU"/>
        </w:rPr>
        <w:t xml:space="preserve"> в малом и среднем предпринимательстве (в том числе индивидуальные предприниматели) от общей численности занятых в экономике (%) рассчитывается как отношение занятых в малом и среднем предпринимательстве (в том числе индивидуальные предприниматели) муниципального образования «Город Томск» к общей численности занятых в экономике муниципального образования «Город Томск», умноженное на 100%.</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При расчете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3. Численность занятых в сфере малого и среднего предпринимательства, включая индивидуальных предпринимателей (чел.), рассчитывается как сумма занятых на малых и средних предприятиях, численности наемных работников у предпринимателей-работодателей и численности индивидуальных предпринимателей муниципального образования «Город Томск».</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При расчете используются отчетные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4. Количество получателей образовательной поддержки (участников мероприятий),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5. Доля субъектов малого и среднего предпринимательства, получивших консультации в городском центре поддержки малого и среднего бизнеса, из числа заявителей на получение финансовой поддержки в рамках мероприятий муниципальных и (или) государственных программ, %.</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6. Годовой уровень посещаемости сайта (http://mb.admin.tomsk.ru). Учет ведется по количеству посещений сайта http://mb.admin.tomsk.ru по каждому году реализации мероприятия подпрограммы «Развитие малого и среднего предпринимательства».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При расчете используются отчетные данные управления экономического развития администрации Города Томска, полученные на основе данных системы анализа функционирования сайтов </w:t>
      </w:r>
      <w:proofErr w:type="spellStart"/>
      <w:r w:rsidRPr="00D15C22">
        <w:rPr>
          <w:rFonts w:ascii="Times New Roman" w:eastAsia="Times New Roman" w:hAnsi="Times New Roman" w:cs="Times New Roman"/>
          <w:sz w:val="24"/>
          <w:szCs w:val="24"/>
          <w:lang w:eastAsia="ru-RU"/>
        </w:rPr>
        <w:t>Google</w:t>
      </w:r>
      <w:proofErr w:type="spellEnd"/>
      <w:r w:rsidRPr="00D15C22">
        <w:rPr>
          <w:rFonts w:ascii="Times New Roman" w:eastAsia="Times New Roman" w:hAnsi="Times New Roman" w:cs="Times New Roman"/>
          <w:sz w:val="24"/>
          <w:szCs w:val="24"/>
          <w:lang w:eastAsia="ru-RU"/>
        </w:rPr>
        <w:t xml:space="preserve"> </w:t>
      </w:r>
      <w:proofErr w:type="spellStart"/>
      <w:r w:rsidRPr="00D15C22">
        <w:rPr>
          <w:rFonts w:ascii="Times New Roman" w:eastAsia="Times New Roman" w:hAnsi="Times New Roman" w:cs="Times New Roman"/>
          <w:sz w:val="24"/>
          <w:szCs w:val="24"/>
          <w:lang w:eastAsia="ru-RU"/>
        </w:rPr>
        <w:t>Analytics</w:t>
      </w:r>
      <w:proofErr w:type="spellEnd"/>
      <w:r w:rsidRPr="00D15C22">
        <w:rPr>
          <w:rFonts w:ascii="Times New Roman" w:eastAsia="Times New Roman" w:hAnsi="Times New Roman" w:cs="Times New Roman"/>
          <w:sz w:val="24"/>
          <w:szCs w:val="24"/>
          <w:lang w:eastAsia="ru-RU"/>
        </w:rPr>
        <w:t>.</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7. Число изданных информационно-справочных, методических, презентационных материалов,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Данные показателя рассчитываются исходя из количества изданных информационно-справочных, методических, презентационных материалов в рамках проводимых </w:t>
      </w:r>
      <w:r w:rsidRPr="00D15C22">
        <w:rPr>
          <w:rFonts w:ascii="Times New Roman" w:eastAsia="Times New Roman" w:hAnsi="Times New Roman" w:cs="Times New Roman"/>
          <w:sz w:val="24"/>
          <w:szCs w:val="24"/>
          <w:lang w:eastAsia="ru-RU"/>
        </w:rPr>
        <w:lastRenderedPageBreak/>
        <w:t>мероприятий муниципальной подпрограммы «Развитие малого и среднего предпринимательства».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8. Количество обращений в городской центр поддержки малого и среднего бизнеса,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 в соответствии с сервисом «Отчет по консультациям» сайта mb.admin.tomsk.ru.</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9. Количество проведенных мероприятий, направленных на формирование положительного имиджа предпринимательской деятельности.</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культуры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количества проведенных мероприятий, направленных на формирование положительного имиджа предпринимательской деятельности в рамках проводимого мероприятия муниципальной подпрограммы «Развитие малого и среднего предпринимательства».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10. Количество заключенных договоров на изготовление сувенирной продукции.</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«Развитие малого и среднего предпринимательства».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11. Число проведенных в течение года семинаров, мастер-классов, круглых столов и других мероприятий (единиц). 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количества проведенных в течение года семинаров, мастер-классов, круглых столов и других мероприятий в рамках проводимых мероприятий муниципальной подпрограммы.</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 данному показателю отсутствует положительная динамика в связи с тем, что ежегодное финансирование по данному мероприятию остается неизменным.</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12. Наличие городского центра поддержки малого и среднего бизнеса,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13. Число молодых специалистов, прошедших стажировки (человек). 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14. Количество субъектов малого и среднего предпринимательства - получателей финансовой поддержки (единиц). 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Данные показателя рассчитываются исходя из числа субъектов малого и среднего предпринимательства, которым оказана финансовая поддержка в рамках проводимых мероприятий муниципальной подпрограммы в форме предоставления субсидий.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15. Объем продукции, произведенной субъектами малого и среднего предпринимательства, получившими финансовую поддержку при реализации подпрограммы, тыс. рублей.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отчетности субъектов малого и среднего предпринимательства - получателей финансовой поддержки по мероприятию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 предоставляемой в рамках исполнения договорных обязательств перед администрацией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При расчете значения показателя текущего года используются отчетные данные получателя финансовой поддержки по договорам о предоставлении субсидий, заключенным в год, предшествующий текущему году.</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16. Средний уровень уплаченных получателями субсидии налоговых платежей и взносов во внебюджетные фонды в соотношении на 1 рубль бюджетных средств, рублей.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отчетности субъектов малого и среднего предпринимательства - получателей финансовой поддержки, предоставляемой в рамках исполнения договорных обязательств перед администрацией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17. Создание и сохранение рабочих мест по проектам, являющимся победителями конкурса «Томск. Первый шаг»,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Плановые показатели устанавливаются соглашениями о предоставлении областных субсидий, заключаемыми между администрациями Томской области и Города Томска. Фактические показатели рассчитываются исходя из данных субъектов малого и среднего предпринимательства - получателей финансовой поддержки, предоставляющих отчетность в рамках исполнения договорных обязательств перед администрацией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18. Количество мероприятий по продвижению продукции (товаров, работ, услуг), в которых приняли участие получатели субсидии,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19. Количество зарегистрированных товарных знаков.</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анализа среднерыночной стоимости в сумме 150 тыс. руб. на оформление одного товарного знака.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20. Количество субъектов малого и среднего предпринимательства - получателей финансовой поддержки в год (единиц). Рассчитывается по факту реализации мероприятия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максимального размера субсидии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 предоставляемого одному получателю - 1675,0 тыс. руб.</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21. Увеличение и сохранение численности занятых по предпринимательским проектам заявителей, признанных победителями конкурса «Томск. Первый шаг» в связи с созданием и развитием собственного бизнеса в течение всего периода реализации предпринимательского проекта,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Значения плановых показателей «в соответствии с потребностью» рассчитываются исходя из планируемого объема привлечения средств из областного бюджета, а также из обязательств получателей финансовой поддержки в рамках действующих договоров о предоставлении субсидии «Томск. Первый шаг».</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«Томск. Первый шаг».</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Увеличение численности занятых в реализации предпринимательских проектов, рассчитывается по формуле:</w:t>
      </w:r>
    </w:p>
    <w:p w:rsidR="002F3E60" w:rsidRPr="00D15C22" w:rsidRDefault="002F3E60" w:rsidP="002F3E6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noProof/>
          <w:position w:val="-10"/>
          <w:sz w:val="24"/>
          <w:szCs w:val="24"/>
          <w:lang w:eastAsia="ru-RU"/>
        </w:rPr>
        <w:drawing>
          <wp:inline distT="0" distB="0" distL="0" distR="0" wp14:anchorId="79EDE917" wp14:editId="37141F5A">
            <wp:extent cx="42576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57675" cy="257175"/>
                    </a:xfrm>
                    <a:prstGeom prst="rect">
                      <a:avLst/>
                    </a:prstGeom>
                    <a:noFill/>
                    <a:ln>
                      <a:noFill/>
                    </a:ln>
                  </pic:spPr>
                </pic:pic>
              </a:graphicData>
            </a:graphic>
          </wp:inline>
        </w:drawing>
      </w:r>
    </w:p>
    <w:p w:rsidR="002F3E60" w:rsidRPr="00D15C22" w:rsidRDefault="002F3E60" w:rsidP="002F3E6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noProof/>
          <w:position w:val="-10"/>
          <w:sz w:val="24"/>
          <w:szCs w:val="24"/>
          <w:lang w:eastAsia="ru-RU"/>
        </w:rPr>
        <w:drawing>
          <wp:inline distT="0" distB="0" distL="0" distR="0" wp14:anchorId="0339E207" wp14:editId="5EA0CE08">
            <wp:extent cx="40957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D15C22">
        <w:rPr>
          <w:rFonts w:ascii="Times New Roman" w:eastAsia="Times New Roman" w:hAnsi="Times New Roman" w:cs="Times New Roman"/>
          <w:sz w:val="24"/>
          <w:szCs w:val="24"/>
          <w:lang w:eastAsia="ru-RU"/>
        </w:rPr>
        <w:t xml:space="preserve"> - численность занятых в реализации предпринимательских проектов;</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noProof/>
          <w:position w:val="-10"/>
          <w:sz w:val="24"/>
          <w:szCs w:val="24"/>
          <w:lang w:eastAsia="ru-RU"/>
        </w:rPr>
        <w:drawing>
          <wp:inline distT="0" distB="0" distL="0" distR="0" wp14:anchorId="70FEED80" wp14:editId="7EEA4633">
            <wp:extent cx="16002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noFill/>
                    <a:ln>
                      <a:noFill/>
                    </a:ln>
                  </pic:spPr>
                </pic:pic>
              </a:graphicData>
            </a:graphic>
          </wp:inline>
        </w:drawing>
      </w:r>
      <w:r w:rsidRPr="00D15C22">
        <w:rPr>
          <w:rFonts w:ascii="Times New Roman" w:eastAsia="Times New Roman" w:hAnsi="Times New Roman" w:cs="Times New Roman"/>
          <w:sz w:val="24"/>
          <w:szCs w:val="24"/>
          <w:lang w:eastAsia="ru-RU"/>
        </w:rPr>
        <w:t xml:space="preserve"> </w:t>
      </w:r>
      <w:proofErr w:type="gramStart"/>
      <w:r w:rsidRPr="00D15C22">
        <w:rPr>
          <w:rFonts w:ascii="Times New Roman" w:eastAsia="Times New Roman" w:hAnsi="Times New Roman" w:cs="Times New Roman"/>
          <w:sz w:val="24"/>
          <w:szCs w:val="24"/>
          <w:lang w:eastAsia="ru-RU"/>
        </w:rPr>
        <w:t>- сумма численности занятых по состоянию на отчетную дату (в соответствии с обязательствами получателей финансовой поддержки в рамках действующих договоров о предоставлении субсидии «Томск.</w:t>
      </w:r>
      <w:proofErr w:type="gramEnd"/>
      <w:r w:rsidRPr="00D15C22">
        <w:rPr>
          <w:rFonts w:ascii="Times New Roman" w:eastAsia="Times New Roman" w:hAnsi="Times New Roman" w:cs="Times New Roman"/>
          <w:sz w:val="24"/>
          <w:szCs w:val="24"/>
          <w:lang w:eastAsia="ru-RU"/>
        </w:rPr>
        <w:t xml:space="preserve"> </w:t>
      </w:r>
      <w:proofErr w:type="gramStart"/>
      <w:r w:rsidRPr="00D15C22">
        <w:rPr>
          <w:rFonts w:ascii="Times New Roman" w:eastAsia="Times New Roman" w:hAnsi="Times New Roman" w:cs="Times New Roman"/>
          <w:sz w:val="24"/>
          <w:szCs w:val="24"/>
          <w:lang w:eastAsia="ru-RU"/>
        </w:rPr>
        <w:t>Первый шаг»);</w:t>
      </w:r>
      <w:proofErr w:type="gramEnd"/>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noProof/>
          <w:position w:val="-10"/>
          <w:sz w:val="24"/>
          <w:szCs w:val="24"/>
          <w:lang w:eastAsia="ru-RU"/>
        </w:rPr>
        <w:drawing>
          <wp:inline distT="0" distB="0" distL="0" distR="0" wp14:anchorId="2976DDFB" wp14:editId="502EB036">
            <wp:extent cx="18669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66900" cy="257175"/>
                    </a:xfrm>
                    <a:prstGeom prst="rect">
                      <a:avLst/>
                    </a:prstGeom>
                    <a:noFill/>
                    <a:ln>
                      <a:noFill/>
                    </a:ln>
                  </pic:spPr>
                </pic:pic>
              </a:graphicData>
            </a:graphic>
          </wp:inline>
        </w:drawing>
      </w:r>
      <w:r w:rsidRPr="00D15C22">
        <w:rPr>
          <w:rFonts w:ascii="Times New Roman" w:eastAsia="Times New Roman" w:hAnsi="Times New Roman" w:cs="Times New Roman"/>
          <w:sz w:val="24"/>
          <w:szCs w:val="24"/>
          <w:lang w:eastAsia="ru-RU"/>
        </w:rPr>
        <w:t xml:space="preserve"> </w:t>
      </w:r>
      <w:proofErr w:type="gramStart"/>
      <w:r w:rsidRPr="00D15C22">
        <w:rPr>
          <w:rFonts w:ascii="Times New Roman" w:eastAsia="Times New Roman" w:hAnsi="Times New Roman" w:cs="Times New Roman"/>
          <w:sz w:val="24"/>
          <w:szCs w:val="24"/>
          <w:lang w:eastAsia="ru-RU"/>
        </w:rPr>
        <w:t>- сумма численности занятых по состоянию на дату подачи заявки (в соответствии с действующими договорами о предоставлении субсидии «Томск.</w:t>
      </w:r>
      <w:proofErr w:type="gramEnd"/>
      <w:r w:rsidRPr="00D15C22">
        <w:rPr>
          <w:rFonts w:ascii="Times New Roman" w:eastAsia="Times New Roman" w:hAnsi="Times New Roman" w:cs="Times New Roman"/>
          <w:sz w:val="24"/>
          <w:szCs w:val="24"/>
          <w:lang w:eastAsia="ru-RU"/>
        </w:rPr>
        <w:t xml:space="preserve"> </w:t>
      </w:r>
      <w:proofErr w:type="gramStart"/>
      <w:r w:rsidRPr="00D15C22">
        <w:rPr>
          <w:rFonts w:ascii="Times New Roman" w:eastAsia="Times New Roman" w:hAnsi="Times New Roman" w:cs="Times New Roman"/>
          <w:sz w:val="24"/>
          <w:szCs w:val="24"/>
          <w:lang w:eastAsia="ru-RU"/>
        </w:rPr>
        <w:t>Первый шаг»).</w:t>
      </w:r>
      <w:proofErr w:type="gramEnd"/>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22. </w:t>
      </w:r>
      <w:proofErr w:type="gramStart"/>
      <w:r w:rsidRPr="00D15C22">
        <w:rPr>
          <w:rFonts w:ascii="Times New Roman" w:eastAsia="Times New Roman" w:hAnsi="Times New Roman" w:cs="Times New Roman"/>
          <w:sz w:val="24"/>
          <w:szCs w:val="24"/>
          <w:lang w:eastAsia="ru-RU"/>
        </w:rPr>
        <w:t>Количество площадок промышленных парков, обеспеченных объектами инженерной и транспортной инфраструктуры в результате реализации подпрограммы (единиц), мощность объектов и производств, размещаемых на территории промышленных парков (мВт), протяженность построенных сетей водоотведения (км), протяженность построенных водопроводов, протяженность построенных газопроводов (км), протяженность построенных (реконструированных) линий электропередачи (км), протяженность построенных (реконструированных) автомобильных дорог (км).</w:t>
      </w:r>
      <w:proofErr w:type="gramEnd"/>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Рассчитываются по факту реализации мероприятий задачи 3 «Создание объектов транспортной и инженерной инфраструктуры промышленных парков в Городе Томске» подпрограммы «Развитие малого и среднего предпринимательства». При расчете используются отчетные данные департамента капитального строительства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23. Количество вновь созданных субъектов МСП, </w:t>
      </w:r>
      <w:proofErr w:type="spellStart"/>
      <w:r w:rsidRPr="00D15C22">
        <w:rPr>
          <w:rFonts w:ascii="Times New Roman" w:eastAsia="Times New Roman" w:hAnsi="Times New Roman" w:cs="Times New Roman"/>
          <w:sz w:val="24"/>
          <w:szCs w:val="24"/>
          <w:lang w:eastAsia="ru-RU"/>
        </w:rPr>
        <w:t>самозанятых</w:t>
      </w:r>
      <w:proofErr w:type="spellEnd"/>
      <w:r w:rsidRPr="00D15C22">
        <w:rPr>
          <w:rFonts w:ascii="Times New Roman" w:eastAsia="Times New Roman" w:hAnsi="Times New Roman" w:cs="Times New Roman"/>
          <w:sz w:val="24"/>
          <w:szCs w:val="24"/>
          <w:lang w:eastAsia="ru-RU"/>
        </w:rPr>
        <w:t xml:space="preserve"> граждан,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Рассчитывается по факту реализации мероприятия подпрограммы. Учет ведется по каждому году реализации подпрограммы «Развитие малого и среднего </w:t>
      </w:r>
      <w:r w:rsidRPr="00D15C22">
        <w:rPr>
          <w:rFonts w:ascii="Times New Roman" w:eastAsia="Times New Roman" w:hAnsi="Times New Roman" w:cs="Times New Roman"/>
          <w:sz w:val="24"/>
          <w:szCs w:val="24"/>
          <w:lang w:eastAsia="ru-RU"/>
        </w:rPr>
        <w:lastRenderedPageBreak/>
        <w:t>предпринимательства». При расчете используются официальные сведения, опубликованные на сайте www.nalog.ru, а также данные УФНС России по Томской области.</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24. Количество субъектов МСП и </w:t>
      </w:r>
      <w:proofErr w:type="spellStart"/>
      <w:r w:rsidRPr="00D15C22">
        <w:rPr>
          <w:rFonts w:ascii="Times New Roman" w:eastAsia="Times New Roman" w:hAnsi="Times New Roman" w:cs="Times New Roman"/>
          <w:sz w:val="24"/>
          <w:szCs w:val="24"/>
          <w:lang w:eastAsia="ru-RU"/>
        </w:rPr>
        <w:t>самозанятых</w:t>
      </w:r>
      <w:proofErr w:type="spellEnd"/>
      <w:r w:rsidRPr="00D15C22">
        <w:rPr>
          <w:rFonts w:ascii="Times New Roman" w:eastAsia="Times New Roman" w:hAnsi="Times New Roman" w:cs="Times New Roman"/>
          <w:sz w:val="24"/>
          <w:szCs w:val="24"/>
          <w:lang w:eastAsia="ru-RU"/>
        </w:rPr>
        <w:t xml:space="preserve"> граждан, получивших поддержку,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мероприятия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 полученные с сервиса «Отчет по консультациям» сайта mb.admin.tomsk.ru.</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25. Количество обученных основам ведения бизнеса, финансовой грамотности и иным навыкам предпринимательской деятельности, единиц.</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26. Количество субъектов малого и среднего предпринимательства - получателей финансовой поддержки в год (единиц). Рассчитывается по факту реализации мероприятия подпрограммы. Учет ведется по каждому году реализации подпрограммы «Развитие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2F3E60" w:rsidRPr="00D15C22" w:rsidRDefault="002F3E60" w:rsidP="002F3E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Данные показателя рассчитываются исходя из максимального размера субсидии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 предоставляемого одному получателю - 1775,0 тыс. руб.</w:t>
      </w:r>
    </w:p>
    <w:p w:rsidR="004F1A67" w:rsidRPr="00D15C22" w:rsidRDefault="004F1A67" w:rsidP="00445C9D">
      <w:pPr>
        <w:pStyle w:val="ConsPlusNormal"/>
        <w:jc w:val="both"/>
        <w:rPr>
          <w:rFonts w:ascii="Times New Roman" w:hAnsi="Times New Roman" w:cs="Times New Roman"/>
          <w:sz w:val="24"/>
          <w:szCs w:val="24"/>
        </w:rPr>
      </w:pPr>
    </w:p>
    <w:p w:rsidR="004F1A67" w:rsidRPr="00D15C22" w:rsidRDefault="004F1A67">
      <w:pPr>
        <w:pStyle w:val="ConsPlusNormal"/>
        <w:rPr>
          <w:rFonts w:ascii="Times New Roman" w:hAnsi="Times New Roman" w:cs="Times New Roman"/>
          <w:sz w:val="16"/>
          <w:szCs w:val="16"/>
        </w:rPr>
        <w:sectPr w:rsidR="004F1A67" w:rsidRPr="00D15C22" w:rsidSect="00445C9D">
          <w:pgSz w:w="11905" w:h="16838"/>
          <w:pgMar w:top="1134" w:right="567" w:bottom="1134" w:left="1701" w:header="0" w:footer="0" w:gutter="0"/>
          <w:cols w:space="720"/>
          <w:titlePg/>
        </w:sectPr>
      </w:pPr>
    </w:p>
    <w:tbl>
      <w:tblPr>
        <w:tblW w:w="16369" w:type="dxa"/>
        <w:tblInd w:w="-856" w:type="dxa"/>
        <w:tblLayout w:type="fixed"/>
        <w:tblCellMar>
          <w:top w:w="102" w:type="dxa"/>
          <w:left w:w="62" w:type="dxa"/>
          <w:bottom w:w="102" w:type="dxa"/>
          <w:right w:w="62" w:type="dxa"/>
        </w:tblCellMar>
        <w:tblLook w:val="04A0" w:firstRow="1" w:lastRow="0" w:firstColumn="1" w:lastColumn="0" w:noHBand="0" w:noVBand="1"/>
      </w:tblPr>
      <w:tblGrid>
        <w:gridCol w:w="283"/>
        <w:gridCol w:w="992"/>
        <w:gridCol w:w="991"/>
        <w:gridCol w:w="570"/>
        <w:gridCol w:w="632"/>
        <w:gridCol w:w="567"/>
        <w:gridCol w:w="567"/>
        <w:gridCol w:w="567"/>
        <w:gridCol w:w="567"/>
        <w:gridCol w:w="567"/>
        <w:gridCol w:w="567"/>
        <w:gridCol w:w="569"/>
        <w:gridCol w:w="567"/>
        <w:gridCol w:w="549"/>
        <w:gridCol w:w="18"/>
        <w:gridCol w:w="425"/>
        <w:gridCol w:w="567"/>
        <w:gridCol w:w="567"/>
        <w:gridCol w:w="567"/>
        <w:gridCol w:w="536"/>
        <w:gridCol w:w="567"/>
        <w:gridCol w:w="537"/>
        <w:gridCol w:w="597"/>
        <w:gridCol w:w="567"/>
        <w:gridCol w:w="567"/>
        <w:gridCol w:w="567"/>
        <w:gridCol w:w="598"/>
        <w:gridCol w:w="567"/>
        <w:gridCol w:w="567"/>
      </w:tblGrid>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задачи и мероприятия (ведомственные целевые программы) подпрограммы</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Наименование показателей целей, задач, мероприятий подпрограммы (единицы измерения)</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Метод сбора информации о достижении показателя</w:t>
            </w: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Ответственный орган (подразделение) за достижение значения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Фактическое значение показателей на момент разработки муниципальной программы</w:t>
            </w:r>
          </w:p>
        </w:tc>
        <w:tc>
          <w:tcPr>
            <w:tcW w:w="12334" w:type="dxa"/>
            <w:gridSpan w:val="23"/>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Плановые значения показателей по годам реализации муниципальной программы</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103"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субъектов малого и среднего предпринимательства, единиц на 10000 жителей</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564,4</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533,2</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536,7</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561,6</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562,2</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0"/>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534,0</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Доля </w:t>
            </w:r>
            <w:proofErr w:type="gramStart"/>
            <w:r w:rsidRPr="00D15C22">
              <w:rPr>
                <w:rFonts w:ascii="Times New Roman" w:eastAsia="Times New Roman" w:hAnsi="Times New Roman" w:cs="Times New Roman"/>
                <w:sz w:val="16"/>
                <w:szCs w:val="16"/>
                <w:lang w:eastAsia="ru-RU"/>
              </w:rPr>
              <w:t>занятых</w:t>
            </w:r>
            <w:proofErr w:type="gramEnd"/>
            <w:r w:rsidRPr="00D15C22">
              <w:rPr>
                <w:rFonts w:ascii="Times New Roman" w:eastAsia="Times New Roman" w:hAnsi="Times New Roman" w:cs="Times New Roman"/>
                <w:sz w:val="16"/>
                <w:szCs w:val="16"/>
                <w:lang w:eastAsia="ru-RU"/>
              </w:rPr>
              <w:t xml:space="preserve"> в малом и среднем предпринимательстве (в том числе индивидуальные предприниматели) от общей численности занятых в экономике, %</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 (с учетом официальных статистических сведений)</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51,9</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51,9</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Численность занятых в </w:t>
            </w:r>
            <w:r w:rsidRPr="00D15C22">
              <w:rPr>
                <w:rFonts w:ascii="Times New Roman" w:eastAsia="Times New Roman" w:hAnsi="Times New Roman" w:cs="Times New Roman"/>
                <w:sz w:val="16"/>
                <w:szCs w:val="16"/>
                <w:lang w:eastAsia="ru-RU"/>
              </w:rPr>
              <w:lastRenderedPageBreak/>
              <w:t>сфере малого и среднего предпринимательства, включая индивидуальных предпринимателей, чел.</w:t>
            </w:r>
          </w:p>
        </w:tc>
        <w:tc>
          <w:tcPr>
            <w:tcW w:w="570" w:type="dxa"/>
            <w:tcBorders>
              <w:top w:val="single" w:sz="4" w:space="0" w:color="auto"/>
              <w:left w:val="single" w:sz="4" w:space="0" w:color="auto"/>
              <w:bottom w:val="single" w:sz="4" w:space="0" w:color="auto"/>
              <w:right w:val="single" w:sz="4" w:space="0" w:color="auto"/>
            </w:tcBorders>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w:t>
            </w:r>
            <w:r w:rsidRPr="00D15C22">
              <w:rPr>
                <w:rFonts w:ascii="Times New Roman" w:eastAsia="Times New Roman" w:hAnsi="Times New Roman" w:cs="Times New Roman"/>
                <w:sz w:val="16"/>
                <w:szCs w:val="16"/>
                <w:lang w:eastAsia="ru-RU"/>
              </w:rPr>
              <w:lastRenderedPageBreak/>
              <w:t>ная статистика (с учетом официальных статистических сведений)</w:t>
            </w:r>
          </w:p>
        </w:tc>
        <w:tc>
          <w:tcPr>
            <w:tcW w:w="632" w:type="dxa"/>
            <w:tcBorders>
              <w:top w:val="single" w:sz="4" w:space="0" w:color="auto"/>
              <w:left w:val="single" w:sz="4" w:space="0" w:color="auto"/>
              <w:bottom w:val="single" w:sz="4" w:space="0" w:color="auto"/>
              <w:right w:val="single" w:sz="4" w:space="0" w:color="auto"/>
            </w:tcBorders>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Управление </w:t>
            </w:r>
            <w:r w:rsidRPr="00D15C22">
              <w:rPr>
                <w:rFonts w:ascii="Times New Roman" w:eastAsia="Times New Roman" w:hAnsi="Times New Roman" w:cs="Times New Roman"/>
                <w:sz w:val="16"/>
                <w:szCs w:val="16"/>
                <w:lang w:eastAsia="ru-RU"/>
              </w:rPr>
              <w:lastRenderedPageBreak/>
              <w:t>экономического развития администрации Города Томска</w:t>
            </w:r>
          </w:p>
        </w:tc>
        <w:tc>
          <w:tcPr>
            <w:tcW w:w="3971" w:type="dxa"/>
            <w:gridSpan w:val="7"/>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показатель вводится с 01.01.2018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144889</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146113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144093</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146512</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162322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162526</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Количество вновь созданных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единиц</w:t>
            </w:r>
          </w:p>
        </w:tc>
        <w:tc>
          <w:tcPr>
            <w:tcW w:w="570" w:type="dxa"/>
            <w:tcBorders>
              <w:top w:val="single" w:sz="4" w:space="0" w:color="auto"/>
              <w:left w:val="single" w:sz="4" w:space="0" w:color="auto"/>
              <w:bottom w:val="single" w:sz="4" w:space="0" w:color="auto"/>
              <w:right w:val="single" w:sz="4" w:space="0" w:color="auto"/>
            </w:tcBorders>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 (с учетом официальных сведений опубликованных на сайте www.nalog.ru)</w:t>
            </w:r>
          </w:p>
        </w:tc>
        <w:tc>
          <w:tcPr>
            <w:tcW w:w="632" w:type="dxa"/>
            <w:tcBorders>
              <w:top w:val="single" w:sz="4" w:space="0" w:color="auto"/>
              <w:left w:val="single" w:sz="4" w:space="0" w:color="auto"/>
              <w:bottom w:val="single" w:sz="4" w:space="0" w:color="auto"/>
              <w:right w:val="single" w:sz="4" w:space="0" w:color="auto"/>
            </w:tcBorders>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6097" w:type="dxa"/>
            <w:gridSpan w:val="1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ind w:left="-62"/>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9322,8</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15090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14661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15290</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3559</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Задача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w:t>
            </w:r>
            <w:r w:rsidRPr="00D15C22">
              <w:rPr>
                <w:rFonts w:ascii="Times New Roman" w:eastAsia="Times New Roman" w:hAnsi="Times New Roman" w:cs="Times New Roman"/>
                <w:sz w:val="16"/>
                <w:szCs w:val="16"/>
                <w:lang w:eastAsia="ru-RU"/>
              </w:rPr>
              <w:lastRenderedPageBreak/>
              <w:t>предпринимательства, в том числе субъектов молодежного малого и среднего предпринимательства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Количество получателей образовательной поддержки (участников мероприятий),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0" w:type="dxa"/>
            <w:gridSpan w:val="10"/>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01.01.2021 показатель не используется</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Доля субъектов малого и среднего предпринимательства, </w:t>
            </w:r>
            <w:r w:rsidRPr="00D15C22">
              <w:rPr>
                <w:rFonts w:ascii="Times New Roman" w:eastAsia="Times New Roman" w:hAnsi="Times New Roman" w:cs="Times New Roman"/>
                <w:sz w:val="16"/>
                <w:szCs w:val="16"/>
                <w:lang w:eastAsia="ru-RU"/>
              </w:rPr>
              <w:lastRenderedPageBreak/>
              <w:t>получивших консультации в городском центре поддержки малого и среднего бизнеса, из числа заявителей на получение финансовой поддержки в рамках мероприятий муниципальных и (или) государственных программ, %</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w:t>
            </w:r>
            <w:r w:rsidRPr="00D15C22">
              <w:rPr>
                <w:rFonts w:ascii="Times New Roman" w:eastAsia="Times New Roman" w:hAnsi="Times New Roman" w:cs="Times New Roman"/>
                <w:sz w:val="16"/>
                <w:szCs w:val="16"/>
                <w:lang w:eastAsia="ru-RU"/>
              </w:rPr>
              <w:lastRenderedPageBreak/>
              <w:t>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22</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eastAsia="ru-RU"/>
              </w:rPr>
              <w:t>не менее 2</w:t>
            </w:r>
            <w:r w:rsidRPr="00D15C22">
              <w:rPr>
                <w:rFonts w:ascii="Times New Roman" w:eastAsia="Times New Roman" w:hAnsi="Times New Roman" w:cs="Times New Roman"/>
                <w:sz w:val="16"/>
                <w:szCs w:val="16"/>
                <w:lang w:val="en-US"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25</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Количество субъектов МСП,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получивших поддержку,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6097" w:type="dxa"/>
            <w:gridSpan w:val="1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обученных основам ведения бизнеса, финансовой грамотности и иным навыкам предпринимательской деятельности,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15C22">
              <w:rPr>
                <w:rFonts w:ascii="Times New Roman" w:eastAsia="Times New Roman" w:hAnsi="Times New Roman" w:cs="Times New Roman"/>
                <w:sz w:val="16"/>
                <w:szCs w:val="16"/>
                <w:lang w:eastAsia="ru-RU"/>
              </w:rPr>
              <w:t>Ведомственная статистика)</w:t>
            </w:r>
            <w:proofErr w:type="gramEnd"/>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7231" w:type="dxa"/>
            <w:gridSpan w:val="14"/>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01.01.2021</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Освещение и популяризация </w:t>
            </w:r>
            <w:r w:rsidRPr="00D15C22">
              <w:rPr>
                <w:rFonts w:ascii="Times New Roman" w:eastAsia="Times New Roman" w:hAnsi="Times New Roman" w:cs="Times New Roman"/>
                <w:sz w:val="16"/>
                <w:szCs w:val="16"/>
                <w:lang w:eastAsia="ru-RU"/>
              </w:rPr>
              <w:lastRenderedPageBreak/>
              <w:t>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Годовой уровень посещаемости сайта </w:t>
            </w:r>
            <w:r w:rsidRPr="00D15C22">
              <w:rPr>
                <w:rFonts w:ascii="Times New Roman" w:eastAsia="Times New Roman" w:hAnsi="Times New Roman" w:cs="Times New Roman"/>
                <w:sz w:val="16"/>
                <w:szCs w:val="16"/>
                <w:lang w:eastAsia="ru-RU"/>
              </w:rPr>
              <w:lastRenderedPageBreak/>
              <w:t>(http://mb.admin.tomsk.ru)</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Ведомственная статис</w:t>
            </w:r>
            <w:r w:rsidRPr="00D15C22">
              <w:rPr>
                <w:rFonts w:ascii="Times New Roman" w:eastAsia="Times New Roman" w:hAnsi="Times New Roman" w:cs="Times New Roman"/>
                <w:sz w:val="16"/>
                <w:szCs w:val="16"/>
                <w:lang w:eastAsia="ru-RU"/>
              </w:rPr>
              <w:lastRenderedPageBreak/>
              <w:t>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Управление экономическо</w:t>
            </w:r>
            <w:r w:rsidRPr="00D15C22">
              <w:rPr>
                <w:rFonts w:ascii="Times New Roman" w:eastAsia="Times New Roman" w:hAnsi="Times New Roman" w:cs="Times New Roman"/>
                <w:sz w:val="16"/>
                <w:szCs w:val="16"/>
                <w:lang w:eastAsia="ru-RU"/>
              </w:rPr>
              <w:lastRenderedPageBreak/>
              <w:t>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21000 в первом </w:t>
            </w:r>
            <w:r w:rsidRPr="00D15C22">
              <w:rPr>
                <w:rFonts w:ascii="Times New Roman" w:eastAsia="Times New Roman" w:hAnsi="Times New Roman" w:cs="Times New Roman"/>
                <w:sz w:val="16"/>
                <w:szCs w:val="16"/>
                <w:lang w:eastAsia="ru-RU"/>
              </w:rPr>
              <w:lastRenderedPageBreak/>
              <w:t>полугодии 2014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42000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42000</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16800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изданных информационно-справочных, методических, презентационных материалов,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обращений в городской центр поддержки малого и среднего бизнеса,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и проведение мероприятий, направленных на формирование положительного </w:t>
            </w:r>
            <w:r w:rsidRPr="00D15C22">
              <w:rPr>
                <w:rFonts w:ascii="Times New Roman" w:eastAsia="Times New Roman" w:hAnsi="Times New Roman" w:cs="Times New Roman"/>
                <w:sz w:val="16"/>
                <w:szCs w:val="16"/>
                <w:lang w:eastAsia="ru-RU"/>
              </w:rPr>
              <w:lastRenderedPageBreak/>
              <w:t>имиджа предпринимательской деятельности</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Число изданных информационно-справочных, методических, презентационных материалов,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Управление экономического развития администрации Города </w:t>
            </w:r>
            <w:r w:rsidRPr="00D15C22">
              <w:rPr>
                <w:rFonts w:ascii="Times New Roman" w:eastAsia="Times New Roman" w:hAnsi="Times New Roman" w:cs="Times New Roman"/>
                <w:sz w:val="16"/>
                <w:szCs w:val="16"/>
                <w:lang w:eastAsia="ru-RU"/>
              </w:rPr>
              <w:lastRenderedPageBreak/>
              <w:t>Томска</w:t>
            </w:r>
          </w:p>
        </w:tc>
        <w:tc>
          <w:tcPr>
            <w:tcW w:w="5087" w:type="dxa"/>
            <w:gridSpan w:val="9"/>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показатель вводится с 01.01.2019</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проведенных мероприятий, направленных на формирование положительного имиджа предпринимательской деятельности</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культуры администрации Города Томска, Управление экономического развития администрации Города Томска</w:t>
            </w:r>
          </w:p>
        </w:tc>
        <w:tc>
          <w:tcPr>
            <w:tcW w:w="5087" w:type="dxa"/>
            <w:gridSpan w:val="9"/>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01.01.2019</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2</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w:t>
            </w:r>
          </w:p>
        </w:tc>
        <w:tc>
          <w:tcPr>
            <w:tcW w:w="992" w:type="dxa"/>
            <w:vMerge w:val="restart"/>
            <w:tcBorders>
              <w:top w:val="single" w:sz="4" w:space="0" w:color="auto"/>
              <w:left w:val="single" w:sz="4" w:space="0" w:color="auto"/>
              <w:bottom w:val="single" w:sz="4" w:space="0" w:color="auto"/>
              <w:right w:val="single" w:sz="4" w:space="0" w:color="auto"/>
            </w:tcBorders>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15C22">
              <w:rPr>
                <w:rFonts w:ascii="Times New Roman" w:eastAsia="Times New Roman" w:hAnsi="Times New Roman" w:cs="Times New Roman"/>
                <w:sz w:val="16"/>
                <w:szCs w:val="16"/>
                <w:lang w:eastAsia="ru-RU"/>
              </w:rPr>
              <w:t xml:space="preserve">Освещение и популяризация предпринимательства; информирование субъектов малого и среднего предпринимательства и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путем обеспечения деятельности и продвижения сайта «Малый и средний бизнес г. Томска», разработки и издания информационно-справочных, методическ</w:t>
            </w:r>
            <w:r w:rsidRPr="00D15C22">
              <w:rPr>
                <w:rFonts w:ascii="Times New Roman" w:eastAsia="Times New Roman" w:hAnsi="Times New Roman" w:cs="Times New Roman"/>
                <w:sz w:val="16"/>
                <w:szCs w:val="16"/>
                <w:lang w:eastAsia="ru-RU"/>
              </w:rPr>
              <w:lastRenderedPageBreak/>
              <w:t xml:space="preserve">их, презентационных материалов; организация и проведение консультирования субъектов малого и среднего предпринимательства,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и лиц, желающих открыть собственное дело, реализуемые управлением экономического развития администрации Города Томска</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Годовой уровень посещаемости сайта (http://mb.admin.tomsk.ru)</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16900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24100</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19380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19380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16131</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16131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16631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16631</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заключенных договоров на изготовление сувенирной продукции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0" w:type="dxa"/>
            <w:gridSpan w:val="10"/>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01.01.2021 показатель не используется</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и </w:t>
            </w:r>
            <w:r w:rsidRPr="00D15C22">
              <w:rPr>
                <w:rFonts w:ascii="Times New Roman" w:eastAsia="Times New Roman" w:hAnsi="Times New Roman" w:cs="Times New Roman"/>
                <w:sz w:val="16"/>
                <w:szCs w:val="16"/>
                <w:lang w:eastAsia="ru-RU"/>
              </w:rPr>
              <w:lastRenderedPageBreak/>
              <w:t>лиц, желающих открыть собственное дело</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Число проведенных в течение года семинаров, мастер-классов, круглых столов и других мероприятий,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1.1.5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Наличие городского центра поддержки малого и среднего бизнеса,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обращений в городской центр поддержки малого и среднего бизнеса,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Наличие городского центра поддержки малого и среднего бизнеса,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обращений в городской центр поддержки малого и среднего бизнеса,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Управление экономического развития администрации Города </w:t>
            </w:r>
            <w:r w:rsidRPr="00D15C22">
              <w:rPr>
                <w:rFonts w:ascii="Times New Roman" w:eastAsia="Times New Roman" w:hAnsi="Times New Roman" w:cs="Times New Roman"/>
                <w:sz w:val="16"/>
                <w:szCs w:val="16"/>
                <w:lang w:eastAsia="ru-RU"/>
              </w:rPr>
              <w:lastRenderedPageBreak/>
              <w:t>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1160</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750 &lt;***&gt;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750 &lt;***&gt;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 &lt;***&gt;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1150 &lt;***&gt;</w:t>
            </w:r>
          </w:p>
        </w:tc>
        <w:tc>
          <w:tcPr>
            <w:tcW w:w="5670" w:type="dxa"/>
            <w:gridSpan w:val="10"/>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01.01.2021 показатель не используется</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юридическим лицам на организацию и проведение стажировок субъектов молодежного малого и среднего предпринимательства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молодых специалистов, прошедших стажировки, человек</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 Повышение доступности финансовой поддержки для субъектов малого и среднего предпринимательства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субъектов малого и среднего предпринимательства - получателей финансовой поддержки,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Объем продукции, произведенной субъектами малого и среднего предпринимательства, получившими финансовую поддержку при реализации подпрограммы, тыс. рублей</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53569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31332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26279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35375</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15161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25681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796" w:type="dxa"/>
            <w:gridSpan w:val="14"/>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с 01.01.2019 не используется</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начинающим предпринимателям - победителям конкурса «Томск. </w:t>
            </w:r>
            <w:r w:rsidRPr="00D15C22">
              <w:rPr>
                <w:rFonts w:ascii="Times New Roman" w:eastAsia="Times New Roman" w:hAnsi="Times New Roman" w:cs="Times New Roman"/>
                <w:sz w:val="16"/>
                <w:szCs w:val="16"/>
                <w:lang w:eastAsia="ru-RU"/>
              </w:rPr>
              <w:lastRenderedPageBreak/>
              <w:t>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Средний уровень уплаченных получателями субсидии налоговых платежей и </w:t>
            </w:r>
            <w:r w:rsidRPr="00D15C22">
              <w:rPr>
                <w:rFonts w:ascii="Times New Roman" w:eastAsia="Times New Roman" w:hAnsi="Times New Roman" w:cs="Times New Roman"/>
                <w:sz w:val="16"/>
                <w:szCs w:val="16"/>
                <w:lang w:eastAsia="ru-RU"/>
              </w:rPr>
              <w:lastRenderedPageBreak/>
              <w:t>взносов во внебюджетные фонды в соотношении на 1 рубль бюджетных средств, рублей</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w:t>
            </w:r>
            <w:r w:rsidRPr="00D15C22">
              <w:rPr>
                <w:rFonts w:ascii="Times New Roman" w:eastAsia="Times New Roman" w:hAnsi="Times New Roman" w:cs="Times New Roman"/>
                <w:sz w:val="16"/>
                <w:szCs w:val="16"/>
                <w:lang w:eastAsia="ru-RU"/>
              </w:rPr>
              <w:lastRenderedPageBreak/>
              <w:t>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0,3</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Создание и сохранение рабочих мест по проектам, являющимся победителями конкурса «Томск. Первый шаг»,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мероприятий по продвижению продукции (товаров, работ, услуг), в которых приняли участие получатели субсидии,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субъектам малого и </w:t>
            </w:r>
            <w:r w:rsidRPr="00D15C22">
              <w:rPr>
                <w:rFonts w:ascii="Times New Roman" w:eastAsia="Times New Roman" w:hAnsi="Times New Roman" w:cs="Times New Roman"/>
                <w:sz w:val="16"/>
                <w:szCs w:val="16"/>
                <w:lang w:eastAsia="ru-RU"/>
              </w:rPr>
              <w:lastRenderedPageBreak/>
              <w:t>среднего предпринимательства в целях возмещения части затрат, связанных с оформлением товарного знака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Количество зарегистрированных </w:t>
            </w:r>
            <w:r w:rsidRPr="00D15C22">
              <w:rPr>
                <w:rFonts w:ascii="Times New Roman" w:eastAsia="Times New Roman" w:hAnsi="Times New Roman" w:cs="Times New Roman"/>
                <w:sz w:val="16"/>
                <w:szCs w:val="16"/>
                <w:lang w:eastAsia="ru-RU"/>
              </w:rPr>
              <w:lastRenderedPageBreak/>
              <w:t>товарных знаков</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Ведомственная </w:t>
            </w:r>
            <w:r w:rsidRPr="00D15C22">
              <w:rPr>
                <w:rFonts w:ascii="Times New Roman" w:eastAsia="Times New Roman" w:hAnsi="Times New Roman" w:cs="Times New Roman"/>
                <w:sz w:val="16"/>
                <w:szCs w:val="16"/>
                <w:lang w:eastAsia="ru-RU"/>
              </w:rPr>
              <w:lastRenderedPageBreak/>
              <w:t>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Управление эконом</w:t>
            </w:r>
            <w:r w:rsidRPr="00D15C22">
              <w:rPr>
                <w:rFonts w:ascii="Times New Roman" w:eastAsia="Times New Roman" w:hAnsi="Times New Roman" w:cs="Times New Roman"/>
                <w:sz w:val="16"/>
                <w:szCs w:val="16"/>
                <w:lang w:eastAsia="ru-RU"/>
              </w:rPr>
              <w:lastRenderedPageBreak/>
              <w:t>ического развития администрации Города Томска</w:t>
            </w:r>
          </w:p>
        </w:tc>
        <w:tc>
          <w:tcPr>
            <w:tcW w:w="5087" w:type="dxa"/>
            <w:gridSpan w:val="9"/>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показатель вводится с 01.01.2019</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субъектов малого и среднего предпринимательства - получателей финансовой поддержки в год,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6097" w:type="dxa"/>
            <w:gridSpan w:val="1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4567" w:type="dxa"/>
            <w:gridSpan w:val="8"/>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15.09.2022 показатель не используется</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начинающим предпринимателям - победителям конкурса «Томск. Первый шаг» в целях </w:t>
            </w:r>
            <w:r w:rsidRPr="00D15C22">
              <w:rPr>
                <w:rFonts w:ascii="Times New Roman" w:eastAsia="Times New Roman" w:hAnsi="Times New Roman" w:cs="Times New Roman"/>
                <w:sz w:val="16"/>
                <w:szCs w:val="16"/>
                <w:lang w:eastAsia="ru-RU"/>
              </w:rPr>
              <w:lastRenderedPageBreak/>
              <w:t>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Увеличение и сохранение численности занятых по предпринимательским проектам заявителей, признанных победителя</w:t>
            </w:r>
            <w:r w:rsidRPr="00D15C22">
              <w:rPr>
                <w:rFonts w:ascii="Times New Roman" w:eastAsia="Times New Roman" w:hAnsi="Times New Roman" w:cs="Times New Roman"/>
                <w:sz w:val="16"/>
                <w:szCs w:val="16"/>
                <w:lang w:eastAsia="ru-RU"/>
              </w:rPr>
              <w:lastRenderedPageBreak/>
              <w:t>ми конкурса «Томск. Первый шаг» в связи с созданием и развитием собственного бизнеса в течение всего периода реализации предпринимательского проекта,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Управление экономического развития администрации Города </w:t>
            </w:r>
            <w:r w:rsidRPr="00D15C22">
              <w:rPr>
                <w:rFonts w:ascii="Times New Roman" w:eastAsia="Times New Roman" w:hAnsi="Times New Roman" w:cs="Times New Roman"/>
                <w:sz w:val="16"/>
                <w:szCs w:val="16"/>
                <w:lang w:eastAsia="ru-RU"/>
              </w:rPr>
              <w:lastRenderedPageBreak/>
              <w:t>Томска</w:t>
            </w:r>
          </w:p>
        </w:tc>
        <w:tc>
          <w:tcPr>
            <w:tcW w:w="6097" w:type="dxa"/>
            <w:gridSpan w:val="1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Показатель вводится с 26.05.2020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субъектов малого и среднего предпринимательства - получателей финансовой поддержки в год,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c>
          <w:tcPr>
            <w:tcW w:w="8334" w:type="dxa"/>
            <w:gridSpan w:val="16"/>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15.09.2022</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 Создание объектов транспортно</w:t>
            </w:r>
            <w:r w:rsidRPr="00D15C22">
              <w:rPr>
                <w:rFonts w:ascii="Times New Roman" w:eastAsia="Times New Roman" w:hAnsi="Times New Roman" w:cs="Times New Roman"/>
                <w:sz w:val="16"/>
                <w:szCs w:val="16"/>
                <w:lang w:eastAsia="ru-RU"/>
              </w:rPr>
              <w:lastRenderedPageBreak/>
              <w:t>й и инженерной инфраструктуры промышленных парков в Городе Томске</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Количество площадок промышленных парков, </w:t>
            </w:r>
            <w:r w:rsidRPr="00D15C22">
              <w:rPr>
                <w:rFonts w:ascii="Times New Roman" w:eastAsia="Times New Roman" w:hAnsi="Times New Roman" w:cs="Times New Roman"/>
                <w:sz w:val="16"/>
                <w:szCs w:val="16"/>
                <w:lang w:eastAsia="ru-RU"/>
              </w:rPr>
              <w:lastRenderedPageBreak/>
              <w:t>обеспеченных объектами инженерной и транспортной инфраструктуры в результате реализации подпрограмм,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Ведомственная статис</w:t>
            </w:r>
            <w:r w:rsidRPr="00D15C22">
              <w:rPr>
                <w:rFonts w:ascii="Times New Roman" w:eastAsia="Times New Roman" w:hAnsi="Times New Roman" w:cs="Times New Roman"/>
                <w:sz w:val="16"/>
                <w:szCs w:val="16"/>
                <w:lang w:eastAsia="ru-RU"/>
              </w:rPr>
              <w:lastRenderedPageBreak/>
              <w:t>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Департамент капитального </w:t>
            </w:r>
            <w:r w:rsidRPr="00D15C22">
              <w:rPr>
                <w:rFonts w:ascii="Times New Roman" w:eastAsia="Times New Roman" w:hAnsi="Times New Roman" w:cs="Times New Roman"/>
                <w:sz w:val="16"/>
                <w:szCs w:val="16"/>
                <w:lang w:eastAsia="ru-RU"/>
              </w:rPr>
              <w:lastRenderedPageBreak/>
              <w:t>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Мощность объектов и производств, размещаемых на территории промышленных парков, мВт</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объектов транспортной и инженерной инфраструктуры для промышленного парка № 1 в Северной промышленной зоне в г. Томске и промышленного парка № 2 по ул. Березовой в г. Томске</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Протяженность построенных газопроводов, </w:t>
            </w:r>
            <w:proofErr w:type="gramStart"/>
            <w:r w:rsidRPr="00D15C22">
              <w:rPr>
                <w:rFonts w:ascii="Times New Roman" w:eastAsia="Times New Roman" w:hAnsi="Times New Roman" w:cs="Times New Roman"/>
                <w:sz w:val="16"/>
                <w:szCs w:val="16"/>
                <w:lang w:eastAsia="ru-RU"/>
              </w:rPr>
              <w:t>км</w:t>
            </w:r>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Протяженность построенных водопроводов, </w:t>
            </w:r>
            <w:proofErr w:type="gramStart"/>
            <w:r w:rsidRPr="00D15C22">
              <w:rPr>
                <w:rFonts w:ascii="Times New Roman" w:eastAsia="Times New Roman" w:hAnsi="Times New Roman" w:cs="Times New Roman"/>
                <w:sz w:val="16"/>
                <w:szCs w:val="16"/>
                <w:lang w:eastAsia="ru-RU"/>
              </w:rPr>
              <w:t>км</w:t>
            </w:r>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14,1015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Протяженность построенны</w:t>
            </w:r>
            <w:r w:rsidRPr="00D15C22">
              <w:rPr>
                <w:rFonts w:ascii="Times New Roman" w:eastAsia="Times New Roman" w:hAnsi="Times New Roman" w:cs="Times New Roman"/>
                <w:sz w:val="16"/>
                <w:szCs w:val="16"/>
                <w:lang w:eastAsia="ru-RU"/>
              </w:rPr>
              <w:lastRenderedPageBreak/>
              <w:t xml:space="preserve">х сетей водоотведения, </w:t>
            </w:r>
            <w:proofErr w:type="gramStart"/>
            <w:r w:rsidRPr="00D15C22">
              <w:rPr>
                <w:rFonts w:ascii="Times New Roman" w:eastAsia="Times New Roman" w:hAnsi="Times New Roman" w:cs="Times New Roman"/>
                <w:sz w:val="16"/>
                <w:szCs w:val="16"/>
                <w:lang w:eastAsia="ru-RU"/>
              </w:rPr>
              <w:t>км</w:t>
            </w:r>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Ведомственная </w:t>
            </w:r>
            <w:r w:rsidRPr="00D15C22">
              <w:rPr>
                <w:rFonts w:ascii="Times New Roman" w:eastAsia="Times New Roman" w:hAnsi="Times New Roman" w:cs="Times New Roman"/>
                <w:sz w:val="16"/>
                <w:szCs w:val="16"/>
                <w:lang w:eastAsia="ru-RU"/>
              </w:rPr>
              <w:lastRenderedPageBreak/>
              <w:t>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Департамент капита</w:t>
            </w:r>
            <w:r w:rsidRPr="00D15C22">
              <w:rPr>
                <w:rFonts w:ascii="Times New Roman" w:eastAsia="Times New Roman" w:hAnsi="Times New Roman" w:cs="Times New Roman"/>
                <w:sz w:val="16"/>
                <w:szCs w:val="16"/>
                <w:lang w:eastAsia="ru-RU"/>
              </w:rPr>
              <w:lastRenderedPageBreak/>
              <w:t>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8,743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Протяженность построенных (реконструированных) линий электропередачи, </w:t>
            </w:r>
            <w:proofErr w:type="gramStart"/>
            <w:r w:rsidRPr="00D15C22">
              <w:rPr>
                <w:rFonts w:ascii="Times New Roman" w:eastAsia="Times New Roman" w:hAnsi="Times New Roman" w:cs="Times New Roman"/>
                <w:sz w:val="16"/>
                <w:szCs w:val="16"/>
                <w:lang w:eastAsia="ru-RU"/>
              </w:rPr>
              <w:t>км</w:t>
            </w:r>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Протяженность построенных (реконструированных) автомобильных дорог, </w:t>
            </w:r>
            <w:proofErr w:type="gramStart"/>
            <w:r w:rsidRPr="00D15C22">
              <w:rPr>
                <w:rFonts w:ascii="Times New Roman" w:eastAsia="Times New Roman" w:hAnsi="Times New Roman" w:cs="Times New Roman"/>
                <w:sz w:val="16"/>
                <w:szCs w:val="16"/>
                <w:lang w:eastAsia="ru-RU"/>
              </w:rPr>
              <w:t>км</w:t>
            </w:r>
            <w:proofErr w:type="gramEnd"/>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1,373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1,373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5,761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5,761</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скорректированной проектно-сметной документации, единиц</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заключенных муниципальных контрактов</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Департамент капитального строительства </w:t>
            </w:r>
            <w:r w:rsidRPr="00D15C22">
              <w:rPr>
                <w:rFonts w:ascii="Times New Roman" w:eastAsia="Times New Roman" w:hAnsi="Times New Roman" w:cs="Times New Roman"/>
                <w:sz w:val="16"/>
                <w:szCs w:val="16"/>
                <w:lang w:eastAsia="ru-RU"/>
              </w:rPr>
              <w:lastRenderedPageBreak/>
              <w:t>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2 по ул. Березовой в г. Томске (технологическое присоединение к электрическим сетям)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 &lt;*&gt;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2 по ул. Березовой в г. Томске (технологическое присоединение (подключение) к системе водоснабжения и водоотведения)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заключенных муниципальных контрактов</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Объекты транспортной и инженерной инфраструктуры для </w:t>
            </w:r>
            <w:r w:rsidRPr="00D15C22">
              <w:rPr>
                <w:rFonts w:ascii="Times New Roman" w:eastAsia="Times New Roman" w:hAnsi="Times New Roman" w:cs="Times New Roman"/>
                <w:sz w:val="16"/>
                <w:szCs w:val="16"/>
                <w:lang w:eastAsia="ru-RU"/>
              </w:rPr>
              <w:lastRenderedPageBreak/>
              <w:t>промышленного парка № 2 по ул. Березовой в г. Томске (технологическое присоединение (подключение) к сетям газоснабжения)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w:t>
            </w:r>
            <w:r w:rsidRPr="00D15C22">
              <w:rPr>
                <w:rFonts w:ascii="Times New Roman" w:eastAsia="Times New Roman" w:hAnsi="Times New Roman" w:cs="Times New Roman"/>
                <w:sz w:val="16"/>
                <w:szCs w:val="16"/>
                <w:lang w:eastAsia="ru-RU"/>
              </w:rPr>
              <w:lastRenderedPageBreak/>
              <w:t>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1.3.5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системе водоснабжения и водоотведения)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заключенных муниципальных контрактов</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Объекты транспортной и инженерной инфраструктуры для промышленного парка № 1 в Северной промышленной зоне в г. Томске (технологическое присоединение </w:t>
            </w:r>
            <w:r w:rsidRPr="00D15C22">
              <w:rPr>
                <w:rFonts w:ascii="Times New Roman" w:eastAsia="Times New Roman" w:hAnsi="Times New Roman" w:cs="Times New Roman"/>
                <w:sz w:val="16"/>
                <w:szCs w:val="16"/>
                <w:lang w:eastAsia="ru-RU"/>
              </w:rPr>
              <w:lastRenderedPageBreak/>
              <w:t>(подключение) к сетям газоснабжения)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к электрическим сетям)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Автоматизация и диспетчеризация ВНС и КНС &lt;**&gt;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w:t>
            </w:r>
            <w:r w:rsidRPr="00D15C22">
              <w:rPr>
                <w:rFonts w:ascii="Times New Roman" w:eastAsia="Times New Roman" w:hAnsi="Times New Roman" w:cs="Times New Roman"/>
                <w:sz w:val="16"/>
                <w:szCs w:val="16"/>
                <w:lang w:eastAsia="ru-RU"/>
              </w:rPr>
              <w:lastRenderedPageBreak/>
              <w:t>промышленной зоне в г. Томске)</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Количество объектов, по которым </w:t>
            </w:r>
            <w:proofErr w:type="gramStart"/>
            <w:r w:rsidRPr="00D15C22">
              <w:rPr>
                <w:rFonts w:ascii="Times New Roman" w:eastAsia="Times New Roman" w:hAnsi="Times New Roman" w:cs="Times New Roman"/>
                <w:sz w:val="16"/>
                <w:szCs w:val="16"/>
                <w:lang w:eastAsia="ru-RU"/>
              </w:rPr>
              <w:t>проведены</w:t>
            </w:r>
            <w:proofErr w:type="gramEnd"/>
            <w:r w:rsidRPr="00D15C22">
              <w:rPr>
                <w:rFonts w:ascii="Times New Roman" w:eastAsia="Times New Roman" w:hAnsi="Times New Roman" w:cs="Times New Roman"/>
                <w:sz w:val="16"/>
                <w:szCs w:val="16"/>
                <w:lang w:eastAsia="ru-RU"/>
              </w:rPr>
              <w:t xml:space="preserve"> автоматизация и диспетчеризация, 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1.3.9</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Технологическое присоединение площадки «Северная» промышленного парка «Томск» к электрическим сетям (1-й этап)</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Технологическое присоединение площадки «Березовая» промышленного парка «Томск» к электрическим сетям</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Оказанные услуги по технологическому присоединению, услуга</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ливневой канализации для площадки «Березовая» промышленного парка «Томск» (ПИР &lt;****&gt;)</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разработанной проектной документации, 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36"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366483">
        <w:tc>
          <w:tcPr>
            <w:tcW w:w="283"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ливневой канализации для площадки «Березовая» промышленного парка «Томск»</w:t>
            </w:r>
          </w:p>
        </w:tc>
        <w:tc>
          <w:tcPr>
            <w:tcW w:w="991"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Количество построенных объектов, шт.</w:t>
            </w:r>
          </w:p>
        </w:tc>
        <w:tc>
          <w:tcPr>
            <w:tcW w:w="570"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Ведомственная статистика</w:t>
            </w:r>
          </w:p>
        </w:tc>
        <w:tc>
          <w:tcPr>
            <w:tcW w:w="632"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B4DC9" w:rsidRPr="00D15C22" w:rsidRDefault="001B4DC9" w:rsidP="0036648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9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98"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4DC9" w:rsidRPr="00D15C22" w:rsidRDefault="001B4DC9"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r>
    </w:tbl>
    <w:p w:rsidR="009141CC" w:rsidRPr="00D15C22" w:rsidRDefault="009141CC" w:rsidP="00905CB7">
      <w:pPr>
        <w:pStyle w:val="ConsPlusNormal"/>
        <w:ind w:firstLine="540"/>
        <w:jc w:val="both"/>
        <w:rPr>
          <w:rFonts w:ascii="Times New Roman" w:hAnsi="Times New Roman" w:cs="Times New Roman"/>
          <w:sz w:val="16"/>
          <w:szCs w:val="16"/>
        </w:rPr>
      </w:pPr>
    </w:p>
    <w:p w:rsidR="00905CB7" w:rsidRPr="00D15C22" w:rsidRDefault="00905CB7" w:rsidP="00905CB7">
      <w:pPr>
        <w:pStyle w:val="ConsPlusNormal"/>
        <w:ind w:firstLine="540"/>
        <w:jc w:val="both"/>
        <w:rPr>
          <w:rFonts w:ascii="Times New Roman" w:hAnsi="Times New Roman" w:cs="Times New Roman"/>
          <w:sz w:val="16"/>
          <w:szCs w:val="16"/>
        </w:rPr>
      </w:pPr>
      <w:r w:rsidRPr="00D15C22">
        <w:rPr>
          <w:rFonts w:ascii="Times New Roman" w:hAnsi="Times New Roman" w:cs="Times New Roman"/>
          <w:sz w:val="16"/>
          <w:szCs w:val="16"/>
        </w:rPr>
        <w:lastRenderedPageBreak/>
        <w:t>--------------------------------</w:t>
      </w:r>
    </w:p>
    <w:p w:rsidR="00F7682B" w:rsidRPr="00D15C22" w:rsidRDefault="00F7682B" w:rsidP="00F76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&lt;*&gt; В 2016 году на реализацию данного мероприятия заключен муниципальный контракт на общую сумму 5451,1 тыс. руб. В 2016 году произведено авансирование муниципального контракта (70% от суммы муниципального контракта), остаток по муниципальному контракту в сумме 1635,3 тыс. руб. перенесен на 2017 год. </w:t>
      </w:r>
      <w:proofErr w:type="gramStart"/>
      <w:r w:rsidRPr="00D15C22">
        <w:rPr>
          <w:rFonts w:ascii="Times New Roman" w:eastAsia="Times New Roman" w:hAnsi="Times New Roman" w:cs="Times New Roman"/>
          <w:sz w:val="24"/>
          <w:szCs w:val="24"/>
          <w:lang w:eastAsia="ru-RU"/>
        </w:rPr>
        <w:t>Поскольку в 2016 по данному мероприятию фактически не оказано услуг по технологическому присоединению, значение показателя с 2016 года перенесено на 2017 год в соответствии с остатком по муниципальному контракту в сумме 1635,3 тыс. руб., перенесенным на 2017 год (в отчете об исполнении муниципальной программы муниципального образования «Город Томск» «Экономическое развитие и инновационная экономика» на 2015 - 2020 годы» за 2016 год</w:t>
      </w:r>
      <w:proofErr w:type="gramEnd"/>
      <w:r w:rsidRPr="00D15C22">
        <w:rPr>
          <w:rFonts w:ascii="Times New Roman" w:eastAsia="Times New Roman" w:hAnsi="Times New Roman" w:cs="Times New Roman"/>
          <w:sz w:val="24"/>
          <w:szCs w:val="24"/>
          <w:lang w:eastAsia="ru-RU"/>
        </w:rPr>
        <w:t xml:space="preserve"> фактическое значение показателя «Оказанные услуги по технологическому присоединению, услуга» мероприятия «Объекты транспортной и инженерной инфраструктуры для промышленного парка № 2 по ул. Березовой в г. Томске (технологическое присоединение к электрическим сетям)» за 2016 год составило 0 услуг).</w:t>
      </w:r>
    </w:p>
    <w:p w:rsidR="00F7682B" w:rsidRPr="00D15C22" w:rsidRDefault="00F7682B" w:rsidP="00F76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&lt;**&gt; ВНС и КНС - водопроводная насосная станция и канализационная станция.</w:t>
      </w:r>
    </w:p>
    <w:p w:rsidR="00F7682B" w:rsidRPr="00D15C22" w:rsidRDefault="00F7682B" w:rsidP="00F76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&lt;***&gt; Уменьшение значений показателя «Количество обращений в городской центр поддержки малого и среднего бизнеса, единиц» в 2019 - 2021 гг.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w:t>
      </w:r>
      <w:proofErr w:type="gramStart"/>
      <w:r w:rsidRPr="00D15C22">
        <w:rPr>
          <w:rFonts w:ascii="Times New Roman" w:eastAsia="Times New Roman" w:hAnsi="Times New Roman" w:cs="Times New Roman"/>
          <w:sz w:val="24"/>
          <w:szCs w:val="24"/>
          <w:lang w:eastAsia="ru-RU"/>
        </w:rPr>
        <w:t>бизнес-консультаций</w:t>
      </w:r>
      <w:proofErr w:type="gramEnd"/>
      <w:r w:rsidRPr="00D15C22">
        <w:rPr>
          <w:rFonts w:ascii="Times New Roman" w:eastAsia="Times New Roman" w:hAnsi="Times New Roman" w:cs="Times New Roman"/>
          <w:sz w:val="24"/>
          <w:szCs w:val="24"/>
          <w:lang w:eastAsia="ru-RU"/>
        </w:rPr>
        <w:t>, требующих более детального изучения специфики запросов, а также привлечения сторонних организаций.</w:t>
      </w:r>
    </w:p>
    <w:p w:rsidR="009141CC" w:rsidRPr="00D15C22" w:rsidRDefault="00F7682B" w:rsidP="00F7682B">
      <w:pPr>
        <w:pStyle w:val="ConsPlusNormal"/>
        <w:jc w:val="both"/>
        <w:rPr>
          <w:rFonts w:ascii="Times New Roman" w:hAnsi="Times New Roman" w:cs="Times New Roman"/>
          <w:sz w:val="16"/>
          <w:szCs w:val="16"/>
        </w:rPr>
      </w:pPr>
      <w:r w:rsidRPr="00D15C22">
        <w:rPr>
          <w:rFonts w:ascii="Times New Roman" w:eastAsia="Times New Roman" w:hAnsi="Times New Roman" w:cs="Times New Roman"/>
          <w:sz w:val="24"/>
          <w:szCs w:val="24"/>
        </w:rPr>
        <w:t>&lt;****&gt; ПИР - проектно-изыскательские работы.</w:t>
      </w:r>
    </w:p>
    <w:p w:rsidR="004F1A67" w:rsidRPr="00D15C22" w:rsidRDefault="004F1A67">
      <w:pPr>
        <w:pStyle w:val="ConsPlusNormal"/>
        <w:rPr>
          <w:rFonts w:ascii="Times New Roman" w:hAnsi="Times New Roman" w:cs="Times New Roman"/>
          <w:sz w:val="16"/>
          <w:szCs w:val="16"/>
        </w:rPr>
        <w:sectPr w:rsidR="004F1A67" w:rsidRPr="00D15C22" w:rsidSect="00445C9D">
          <w:pgSz w:w="16838" w:h="11905" w:orient="landscape"/>
          <w:pgMar w:top="851" w:right="1134" w:bottom="397" w:left="1134" w:header="0" w:footer="0" w:gutter="0"/>
          <w:cols w:space="720"/>
          <w:titlePg/>
        </w:sect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rsidP="00905CB7">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IV.IV. Перечень мероприятий и экономическое обоснование</w:t>
      </w:r>
    </w:p>
    <w:p w:rsidR="000F0DB9" w:rsidRPr="00D15C22" w:rsidRDefault="000F0DB9" w:rsidP="000F0DB9">
      <w:pPr>
        <w:autoSpaceDE w:val="0"/>
        <w:autoSpaceDN w:val="0"/>
        <w:adjustRightInd w:val="0"/>
        <w:spacing w:after="0" w:line="240" w:lineRule="auto"/>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88" w:history="1">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w:t>
      </w:r>
      <w:proofErr w:type="gramEnd"/>
    </w:p>
    <w:p w:rsidR="000F0DB9" w:rsidRDefault="00D15C22" w:rsidP="00D15C22">
      <w:pPr>
        <w:autoSpaceDE w:val="0"/>
        <w:autoSpaceDN w:val="0"/>
        <w:adjustRightInd w:val="0"/>
        <w:spacing w:after="0" w:line="240" w:lineRule="auto"/>
        <w:jc w:val="center"/>
        <w:outlineLvl w:val="0"/>
        <w:rPr>
          <w:rFonts w:ascii="Times New Roman" w:hAnsi="Times New Roman" w:cs="Times New Roman"/>
        </w:rPr>
      </w:pPr>
      <w:r w:rsidRPr="00D15C22">
        <w:rPr>
          <w:rFonts w:ascii="Times New Roman" w:hAnsi="Times New Roman" w:cs="Times New Roman"/>
          <w:highlight w:val="lightGray"/>
        </w:rPr>
        <w:t xml:space="preserve">от </w:t>
      </w:r>
      <w:r w:rsidRPr="00D15C22">
        <w:rPr>
          <w:rFonts w:ascii="Times New Roman" w:hAnsi="Times New Roman" w:cs="Times New Roman"/>
        </w:rPr>
        <w:t>17.01.2024 № 35)</w:t>
      </w:r>
    </w:p>
    <w:p w:rsidR="00D15C22" w:rsidRPr="00D15C22" w:rsidRDefault="00D15C22" w:rsidP="00D15C22">
      <w:pPr>
        <w:autoSpaceDE w:val="0"/>
        <w:autoSpaceDN w:val="0"/>
        <w:adjustRightInd w:val="0"/>
        <w:spacing w:after="0" w:line="240" w:lineRule="auto"/>
        <w:jc w:val="center"/>
        <w:outlineLvl w:val="0"/>
        <w:rPr>
          <w:rFonts w:ascii="Times New Roman" w:hAnsi="Times New Roman" w:cs="Times New Roman"/>
          <w:sz w:val="24"/>
          <w:szCs w:val="24"/>
        </w:rPr>
      </w:pP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Результаты анализа развития малого и среднего предпринимательства, приоритеты, определенные в стратегических и программных документах федерального, регионального и муниципального уровней, опыт реализации программ поддержки малого и среднего предпринимательства послужили основой для формирования перечня мероприятий подпрограммы.</w:t>
      </w:r>
      <w:proofErr w:type="gramEnd"/>
      <w:r w:rsidRPr="00D15C22">
        <w:rPr>
          <w:rFonts w:ascii="Times New Roman" w:hAnsi="Times New Roman" w:cs="Times New Roman"/>
          <w:sz w:val="24"/>
          <w:szCs w:val="24"/>
        </w:rPr>
        <w:t xml:space="preserve"> </w:t>
      </w:r>
      <w:proofErr w:type="gramStart"/>
      <w:r w:rsidRPr="00D15C22">
        <w:rPr>
          <w:rFonts w:ascii="Times New Roman" w:hAnsi="Times New Roman" w:cs="Times New Roman"/>
          <w:sz w:val="24"/>
          <w:szCs w:val="24"/>
        </w:rPr>
        <w:t xml:space="preserve">Объем финансовых ресурсов из средств бюджета муниципального образования "Город Томск", необходимых для реализации мероприятий подпрограммы, сформирован исходя из критериев приоритетности мероприятий определенных в </w:t>
      </w:r>
      <w:hyperlink r:id="rId89" w:history="1">
        <w:r w:rsidRPr="00D15C22">
          <w:rPr>
            <w:rFonts w:ascii="Times New Roman" w:hAnsi="Times New Roman" w:cs="Times New Roman"/>
            <w:sz w:val="24"/>
            <w:szCs w:val="24"/>
          </w:rPr>
          <w:t>постановлении</w:t>
        </w:r>
      </w:hyperlink>
      <w:r w:rsidRPr="00D15C22">
        <w:rPr>
          <w:rFonts w:ascii="Times New Roman" w:hAnsi="Times New Roman" w:cs="Times New Roman"/>
          <w:sz w:val="24"/>
          <w:szCs w:val="24"/>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опыта реализации различных мероприятий, а также принципа востребованности</w:t>
      </w:r>
      <w:proofErr w:type="gramEnd"/>
      <w:r w:rsidRPr="00D15C22">
        <w:rPr>
          <w:rFonts w:ascii="Times New Roman" w:hAnsi="Times New Roman" w:cs="Times New Roman"/>
          <w:sz w:val="24"/>
          <w:szCs w:val="24"/>
        </w:rPr>
        <w:t xml:space="preserve"> различных видов поддержки среди субъектов малого и среднего предпринимательства в муниципальном образовании "Город Томск".</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планируется реализация следующих мероприятий: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1. Организация и проведение мероприятий, направленных на формирование положительного имиджа предпринимательской деятельности (мероприятие реализуется с 2019 по 2025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2019 - 2025 годы запланирована в сумме 2180 тыс. руб. и определена исходя из опыта реализации аналогичных мероприятий, а также анализа рыночной стоимости по организации и проведению мероприятий.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2. Освещение и популяризация предпринимательства; информирование субъектов малого и среднего предпринимательства и </w:t>
      </w:r>
      <w:proofErr w:type="spellStart"/>
      <w:r w:rsidRPr="00D15C22">
        <w:rPr>
          <w:rFonts w:ascii="Times New Roman" w:hAnsi="Times New Roman" w:cs="Times New Roman"/>
          <w:sz w:val="24"/>
          <w:szCs w:val="24"/>
        </w:rPr>
        <w:t>самозанятых</w:t>
      </w:r>
      <w:proofErr w:type="spellEnd"/>
      <w:r w:rsidRPr="00D15C22">
        <w:rPr>
          <w:rFonts w:ascii="Times New Roman" w:hAnsi="Times New Roman" w:cs="Times New Roman"/>
          <w:sz w:val="24"/>
          <w:szCs w:val="24"/>
        </w:rPr>
        <w:t xml:space="preserve"> граждан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w:t>
      </w:r>
      <w:proofErr w:type="spellStart"/>
      <w:r w:rsidRPr="00D15C22">
        <w:rPr>
          <w:rFonts w:ascii="Times New Roman" w:hAnsi="Times New Roman" w:cs="Times New Roman"/>
          <w:sz w:val="24"/>
          <w:szCs w:val="24"/>
        </w:rPr>
        <w:t>самозанятых</w:t>
      </w:r>
      <w:proofErr w:type="spellEnd"/>
      <w:r w:rsidRPr="00D15C22">
        <w:rPr>
          <w:rFonts w:ascii="Times New Roman" w:hAnsi="Times New Roman" w:cs="Times New Roman"/>
          <w:sz w:val="24"/>
          <w:szCs w:val="24"/>
        </w:rPr>
        <w:t xml:space="preserve"> граждан и лиц, желающих открыть собственное дело, реализуемые управлением экономического развития администрации Города Томска (мероприятие реализуется с 2019 по 2025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Потребность в финансировании за счет средств местного бюджета данного мероприятия за период 2019 - 2025 годы запланирована в сумме 600 тыс. руб. и определена исходя </w:t>
      </w:r>
      <w:proofErr w:type="gramStart"/>
      <w:r w:rsidRPr="00D15C22">
        <w:rPr>
          <w:rFonts w:ascii="Times New Roman" w:hAnsi="Times New Roman" w:cs="Times New Roman"/>
          <w:sz w:val="24"/>
          <w:szCs w:val="24"/>
        </w:rPr>
        <w:t>из</w:t>
      </w:r>
      <w:proofErr w:type="gramEnd"/>
      <w:r w:rsidRPr="00D15C22">
        <w:rPr>
          <w:rFonts w:ascii="Times New Roman" w:hAnsi="Times New Roman" w:cs="Times New Roman"/>
          <w:sz w:val="24"/>
          <w:szCs w:val="24"/>
        </w:rPr>
        <w:t>:</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средней рыночной стоимости услуг по доработке и поддержке городского сайта "Малый и средний бизнес г. Томска";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средней рыночной цены работ по изданию информационно-справочных, методических, презентационных материалов с учетом их необходимого количества (количество мест размещения и периодичность обновления информации планируются с учетом опыта реализации в 2015 - 2018 годы муниципальной программы "Экономическое развитие и инновационная экономика" на 2015 - 2025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3. 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w:t>
      </w:r>
      <w:proofErr w:type="spellStart"/>
      <w:r w:rsidRPr="00D15C22">
        <w:rPr>
          <w:rFonts w:ascii="Times New Roman" w:hAnsi="Times New Roman" w:cs="Times New Roman"/>
          <w:sz w:val="24"/>
          <w:szCs w:val="24"/>
        </w:rPr>
        <w:t>самозанятых</w:t>
      </w:r>
      <w:proofErr w:type="spellEnd"/>
      <w:r w:rsidRPr="00D15C22">
        <w:rPr>
          <w:rFonts w:ascii="Times New Roman" w:hAnsi="Times New Roman" w:cs="Times New Roman"/>
          <w:sz w:val="24"/>
          <w:szCs w:val="24"/>
        </w:rPr>
        <w:t xml:space="preserve"> граждан и лиц, желающих открыть собственное дело.</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Потребность в объеме финансирования за счет средств местного бюджета данного мероприятия за период 2015 - 2025 годов запланирована в сумме 3040 тыс. руб. и определена </w:t>
      </w:r>
      <w:r w:rsidRPr="00D15C22">
        <w:rPr>
          <w:rFonts w:ascii="Times New Roman" w:hAnsi="Times New Roman" w:cs="Times New Roman"/>
          <w:sz w:val="24"/>
          <w:szCs w:val="24"/>
        </w:rPr>
        <w:lastRenderedPageBreak/>
        <w:t>исходя из средней рыночной стоимости услуг по проведению семинаров, мастер-классов и круглых столов, необходимого количества мероприятий (с учетом востребованных направлений по повышению профессионального уровня субъектов малого и среднего предпринимательства и лиц, желающих открыть собственное дело), прогнозируемого</w:t>
      </w:r>
      <w:proofErr w:type="gramEnd"/>
      <w:r w:rsidRPr="00D15C22">
        <w:rPr>
          <w:rFonts w:ascii="Times New Roman" w:hAnsi="Times New Roman" w:cs="Times New Roman"/>
          <w:sz w:val="24"/>
          <w:szCs w:val="24"/>
        </w:rPr>
        <w:t xml:space="preserve"> количества участников (с учетом опыта реализации муниципальной программы "Поддержка и развитие малого и среднего предпринимательства в городе Томске на 2011 - 2015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4.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 (мероприятие реализуется с 2018 по 2025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по данному направлению составляет 9830 тыс. руб. в период 2018 - 2025 гг. и определена исходя из направлений затрат, на возмещение которых предоставляется субсидия на создание, развитие и обеспечение деятельности городского центра поддержки малого и среднего бизнеса, в соответствии с Порядком предоставления субсидий</w:t>
      </w:r>
      <w:proofErr w:type="gramEnd"/>
      <w:r w:rsidRPr="00D15C22">
        <w:rPr>
          <w:rFonts w:ascii="Times New Roman" w:hAnsi="Times New Roman" w:cs="Times New Roman"/>
          <w:sz w:val="24"/>
          <w:szCs w:val="24"/>
        </w:rPr>
        <w:t xml:space="preserve">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2015 - 2024 годах.</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планируется реализация следующих мероприятий: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на весь период реализации подпрограммы запланирована в сумме 25789,6 тыс. руб. (в том числе потребность за счет средств местного бюджета в сумме 12594,2 тыс. руб.) и определена с учетом прогнозируемого привлечения дополнительных средств из областного бюджета (в сумме 13195,4 тыс</w:t>
      </w:r>
      <w:proofErr w:type="gramEnd"/>
      <w:r w:rsidRPr="00D15C22">
        <w:rPr>
          <w:rFonts w:ascii="Times New Roman" w:hAnsi="Times New Roman" w:cs="Times New Roman"/>
          <w:sz w:val="24"/>
          <w:szCs w:val="24"/>
        </w:rPr>
        <w:t xml:space="preserve">. руб. по потребности). </w:t>
      </w:r>
      <w:proofErr w:type="gramStart"/>
      <w:r w:rsidRPr="00D15C22">
        <w:rPr>
          <w:rFonts w:ascii="Times New Roman" w:hAnsi="Times New Roman" w:cs="Times New Roman"/>
          <w:sz w:val="24"/>
          <w:szCs w:val="24"/>
        </w:rPr>
        <w:t xml:space="preserve">Данная сумма определена с учетом затрат на реализацию аналогичного мероприятия муниципальной программы "Поддержка и развитие малого и среднего предпринимательства в городе Томске на 2011 - 2015 годы" в предыдущем периоде с учетом роста стоимости участия в </w:t>
      </w:r>
      <w:proofErr w:type="spellStart"/>
      <w:r w:rsidRPr="00D15C22">
        <w:rPr>
          <w:rFonts w:ascii="Times New Roman" w:hAnsi="Times New Roman" w:cs="Times New Roman"/>
          <w:sz w:val="24"/>
          <w:szCs w:val="24"/>
        </w:rPr>
        <w:t>выставочно</w:t>
      </w:r>
      <w:proofErr w:type="spellEnd"/>
      <w:r w:rsidRPr="00D15C22">
        <w:rPr>
          <w:rFonts w:ascii="Times New Roman" w:hAnsi="Times New Roman" w:cs="Times New Roman"/>
          <w:sz w:val="24"/>
          <w:szCs w:val="24"/>
        </w:rPr>
        <w:t>-ярмарочных мероприятиях, международных, общероссийских и региональных форумах, конференциях, торгово-экономических миссиях и прочих мероприятиях, направленных на развитие кооперационных связей.</w:t>
      </w:r>
      <w:proofErr w:type="gramEnd"/>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2. Субсидии субъектам малого и среднего предпринимательства в целях возмещения части затрат, связанных с оформлением товарного знака.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2019 - 2025 годы запланирована в сумме 7484,3 тыс. руб. (в том числе потребность за счет средств местного бюджета в сумме 4484,3 тыс. руб.) и определена с учетом прогнозируемого привлечения дополнительных средств из областного бюджета (в сумме 3000 тыс</w:t>
      </w:r>
      <w:proofErr w:type="gramEnd"/>
      <w:r w:rsidRPr="00D15C22">
        <w:rPr>
          <w:rFonts w:ascii="Times New Roman" w:hAnsi="Times New Roman" w:cs="Times New Roman"/>
          <w:sz w:val="24"/>
          <w:szCs w:val="24"/>
        </w:rPr>
        <w:t>.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- 150 тыс. руб. и определяются на основе мониторинга цен и анализа стоимости услуг по оформлению товарного знака.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w:t>
      </w:r>
      <w:r w:rsidRPr="00D15C22">
        <w:rPr>
          <w:rFonts w:ascii="Times New Roman" w:hAnsi="Times New Roman" w:cs="Times New Roman"/>
          <w:sz w:val="24"/>
          <w:szCs w:val="24"/>
        </w:rPr>
        <w:lastRenderedPageBreak/>
        <w:t>мероприятия за период 2022 - 2025 годов запланирована в сумме 8000 тыс. руб. (в том числе потребность за счет средств местного бюджета в сумме 4800 тыс. руб.) и определена с учетом прогнозируемого привлечения дополнительных средств из областного бюджета (в сумме 3200 тыс</w:t>
      </w:r>
      <w:proofErr w:type="gramEnd"/>
      <w:r w:rsidRPr="00D15C22">
        <w:rPr>
          <w:rFonts w:ascii="Times New Roman" w:hAnsi="Times New Roman" w:cs="Times New Roman"/>
          <w:sz w:val="24"/>
          <w:szCs w:val="24"/>
        </w:rPr>
        <w:t>.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- 1775 тыс. руб. и определяются на основе финансово-экономического расчета затрат, связанных с организацией, содержанием, модернизацией и дооборудованием общественных туалетов на территории общественных пространств г. Томска.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2020 - 2025 годы запланирована в сумме 63244,8 тыс. руб. (в том числе потребность за счет средств местного бюджета в сумме 5035,0 тыс. руб.) и определена с учетом прогнозируемого привлечения дополнительных средств из областного бюджета (в сумме 58209,8 тыс</w:t>
      </w:r>
      <w:proofErr w:type="gramEnd"/>
      <w:r w:rsidRPr="00D15C22">
        <w:rPr>
          <w:rFonts w:ascii="Times New Roman" w:hAnsi="Times New Roman" w:cs="Times New Roman"/>
          <w:sz w:val="24"/>
          <w:szCs w:val="24"/>
        </w:rPr>
        <w:t>. руб. по потребности). Расходы на выполнение мероприятия рассчитаны с учетом:</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 максимального объема средств, выделяемых в форме субсидии одному получателю поддержки (определен </w:t>
      </w:r>
      <w:hyperlink r:id="rId90" w:history="1">
        <w:r w:rsidRPr="00D15C22">
          <w:rPr>
            <w:rFonts w:ascii="Times New Roman" w:hAnsi="Times New Roman" w:cs="Times New Roman"/>
            <w:sz w:val="24"/>
            <w:szCs w:val="24"/>
          </w:rPr>
          <w:t>Порядком</w:t>
        </w:r>
      </w:hyperlink>
      <w:r w:rsidRPr="00D15C22">
        <w:rPr>
          <w:rFonts w:ascii="Times New Roman" w:hAnsi="Times New Roman" w:cs="Times New Roman"/>
          <w:sz w:val="24"/>
          <w:szCs w:val="24"/>
        </w:rPr>
        <w:t xml:space="preserve"> предоставления и распределения субсидий из областного бюджета бюджетам муниципальных образований Томской области на </w:t>
      </w:r>
      <w:proofErr w:type="spellStart"/>
      <w:r w:rsidRPr="00D15C22">
        <w:rPr>
          <w:rFonts w:ascii="Times New Roman" w:hAnsi="Times New Roman" w:cs="Times New Roman"/>
          <w:sz w:val="24"/>
          <w:szCs w:val="24"/>
        </w:rPr>
        <w:t>софинансирование</w:t>
      </w:r>
      <w:proofErr w:type="spellEnd"/>
      <w:r w:rsidRPr="00D15C22">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N 360а "Об утверждении государственной программы "Развитие предпринимательства и</w:t>
      </w:r>
      <w:proofErr w:type="gramEnd"/>
      <w:r w:rsidRPr="00D15C22">
        <w:rPr>
          <w:rFonts w:ascii="Times New Roman" w:hAnsi="Times New Roman" w:cs="Times New Roman"/>
          <w:sz w:val="24"/>
          <w:szCs w:val="24"/>
        </w:rPr>
        <w:t xml:space="preserve"> повышение эффективности государственного управления социально-экономическим развитием Томской области");</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прогнозного количества субъектов малого и среднего предпринимательства - получателей субсидии (определяется на основании опыта реализации мероприятия "Субсидии начинающим предпринимателям - победителям конкурса "Томск.</w:t>
      </w:r>
      <w:proofErr w:type="gramEnd"/>
      <w:r w:rsidRPr="00D15C22">
        <w:rPr>
          <w:rFonts w:ascii="Times New Roman" w:hAnsi="Times New Roman" w:cs="Times New Roman"/>
          <w:sz w:val="24"/>
          <w:szCs w:val="24"/>
        </w:rPr>
        <w:t xml:space="preserve"> </w:t>
      </w:r>
      <w:proofErr w:type="gramStart"/>
      <w:r w:rsidRPr="00D15C22">
        <w:rPr>
          <w:rFonts w:ascii="Times New Roman" w:hAnsi="Times New Roman" w:cs="Times New Roman"/>
          <w:sz w:val="24"/>
          <w:szCs w:val="24"/>
        </w:rPr>
        <w:t>Первый шаг" в целях возмещения затрат в связи с созданием и развитием собственного бизнеса" в 2015 - 2017 годах).</w:t>
      </w:r>
      <w:proofErr w:type="gramEnd"/>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рамках задачи 3 "Создание объектов транспортной и инженерной инфраструктуры промышленных парков в городе Томске" запланировано продолжение строительства (реконструкции) объектов инженерной и транспортной инфраструктуры на двух площадках промышленных парков: промышленный парк N 1 в Северной промышленной зоне в г. Томске, промышленный парк N 2 по ул. Березовой в г. Томске. Сметная стоимость объектов определена в соответствии с проектно-сметной документацией (положительное заключение ФАУ "</w:t>
      </w:r>
      <w:proofErr w:type="spellStart"/>
      <w:r w:rsidRPr="00D15C22">
        <w:rPr>
          <w:rFonts w:ascii="Times New Roman" w:hAnsi="Times New Roman" w:cs="Times New Roman"/>
          <w:sz w:val="24"/>
          <w:szCs w:val="24"/>
        </w:rPr>
        <w:t>Главгосэкспертиза</w:t>
      </w:r>
      <w:proofErr w:type="spellEnd"/>
      <w:r w:rsidRPr="00D15C22">
        <w:rPr>
          <w:rFonts w:ascii="Times New Roman" w:hAnsi="Times New Roman" w:cs="Times New Roman"/>
          <w:sz w:val="24"/>
          <w:szCs w:val="24"/>
        </w:rPr>
        <w:t xml:space="preserve"> России" от 12.12.2013 N 933-13/ОГЭ-3683/05).</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В результате реализации мероприятия по строительству промышленного парка N 1 в Северной промышленной зоне в г. Томске будет построена автомобильная дорога протяженностью 5,761 км, газопровод - 7240,0 м, </w:t>
      </w:r>
      <w:proofErr w:type="spellStart"/>
      <w:r w:rsidRPr="00D15C22">
        <w:rPr>
          <w:rFonts w:ascii="Times New Roman" w:hAnsi="Times New Roman" w:cs="Times New Roman"/>
          <w:sz w:val="24"/>
          <w:szCs w:val="24"/>
        </w:rPr>
        <w:t>хозпитьевой</w:t>
      </w:r>
      <w:proofErr w:type="spellEnd"/>
      <w:r w:rsidRPr="00D15C22">
        <w:rPr>
          <w:rFonts w:ascii="Times New Roman" w:hAnsi="Times New Roman" w:cs="Times New Roman"/>
          <w:sz w:val="24"/>
          <w:szCs w:val="24"/>
        </w:rPr>
        <w:t xml:space="preserve"> водопровод - 6226,5 м, производственный водопровод - 2638,0 п. м, сети наружного освещения - 6844,0 м, 4 кабельные линии, 2 комплектные трансформаторные подстанции.</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В результате реализации мероприятия по строительству промышленного парка N 2 по ул. Березовой в г. Томске будет построена автомобильная дорога протяженностью 1,373 км, газопровод - 2120 м, </w:t>
      </w:r>
      <w:proofErr w:type="spellStart"/>
      <w:r w:rsidRPr="00D15C22">
        <w:rPr>
          <w:rFonts w:ascii="Times New Roman" w:hAnsi="Times New Roman" w:cs="Times New Roman"/>
          <w:sz w:val="24"/>
          <w:szCs w:val="24"/>
        </w:rPr>
        <w:t>хозпитьевой</w:t>
      </w:r>
      <w:proofErr w:type="spellEnd"/>
      <w:r w:rsidRPr="00D15C22">
        <w:rPr>
          <w:rFonts w:ascii="Times New Roman" w:hAnsi="Times New Roman" w:cs="Times New Roman"/>
          <w:sz w:val="24"/>
          <w:szCs w:val="24"/>
        </w:rPr>
        <w:t xml:space="preserve"> и противопожарный водопровод - 5237,0 м, сети водоотведения - 5047 м, сети наружного освещения - 1930,0 п. м, 2 кабельные линии, комплектная трансформаторная подстанция.</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Подробная информация о расходах на реализацию подпрограммы отражена в таблице N 4 "Перечень мероприятий и ресурсное обеспечение подпрограммы "Развитие малого и среднего предпринимательства".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lastRenderedPageBreak/>
        <w:t>Мероприятия, реализация которых прекращена:</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прекращена реализация следующих мероприятий: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1. </w:t>
      </w:r>
      <w:proofErr w:type="gramStart"/>
      <w:r w:rsidRPr="00D15C22">
        <w:rPr>
          <w:rFonts w:ascii="Times New Roman" w:hAnsi="Times New Roman" w:cs="Times New Roman"/>
          <w:sz w:val="24"/>
          <w:szCs w:val="24"/>
        </w:rPr>
        <w:t>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 (мероприятие реализовывалось с 2015 по 2018 годы).</w:t>
      </w:r>
      <w:proofErr w:type="gramEnd"/>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2. 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(мероприятие реализовывалось с 2015 по 2017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прекращена реализация следующих мероприятий: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1.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 (мероприятие реализовывалось с 2015 по 2017 годы).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2.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p w:rsidR="000F0DB9" w:rsidRPr="00D15C22" w:rsidRDefault="000F0DB9" w:rsidP="000F0DB9">
      <w:pPr>
        <w:autoSpaceDE w:val="0"/>
        <w:autoSpaceDN w:val="0"/>
        <w:adjustRightInd w:val="0"/>
        <w:spacing w:after="0" w:line="240" w:lineRule="auto"/>
        <w:jc w:val="both"/>
        <w:rPr>
          <w:rFonts w:ascii="Times New Roman" w:hAnsi="Times New Roman" w:cs="Times New Roman"/>
          <w:sz w:val="24"/>
          <w:szCs w:val="24"/>
        </w:rPr>
      </w:pPr>
    </w:p>
    <w:p w:rsidR="000F0DB9" w:rsidRPr="00D15C22" w:rsidRDefault="000F0DB9" w:rsidP="000F0DB9">
      <w:pPr>
        <w:autoSpaceDE w:val="0"/>
        <w:autoSpaceDN w:val="0"/>
        <w:adjustRightInd w:val="0"/>
        <w:spacing w:after="0" w:line="240" w:lineRule="auto"/>
        <w:jc w:val="center"/>
        <w:outlineLvl w:val="0"/>
        <w:rPr>
          <w:rFonts w:ascii="Times New Roman" w:hAnsi="Times New Roman" w:cs="Times New Roman"/>
          <w:b/>
          <w:bCs/>
          <w:sz w:val="24"/>
          <w:szCs w:val="24"/>
        </w:rPr>
      </w:pPr>
      <w:r w:rsidRPr="00D15C22">
        <w:rPr>
          <w:rFonts w:ascii="Times New Roman" w:hAnsi="Times New Roman" w:cs="Times New Roman"/>
          <w:b/>
          <w:bCs/>
          <w:sz w:val="24"/>
          <w:szCs w:val="24"/>
        </w:rPr>
        <w:t>Критерии приоритетности мероприятий муниципальной программы</w:t>
      </w:r>
    </w:p>
    <w:p w:rsidR="000F0DB9" w:rsidRPr="00D15C22" w:rsidRDefault="000F0DB9" w:rsidP="000F0DB9">
      <w:pPr>
        <w:autoSpaceDE w:val="0"/>
        <w:autoSpaceDN w:val="0"/>
        <w:adjustRightInd w:val="0"/>
        <w:spacing w:after="0" w:line="240" w:lineRule="auto"/>
        <w:jc w:val="both"/>
        <w:rPr>
          <w:rFonts w:ascii="Times New Roman" w:hAnsi="Times New Roman" w:cs="Times New Roman"/>
          <w:sz w:val="24"/>
          <w:szCs w:val="24"/>
        </w:rPr>
      </w:pP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I. Первый уровень приоритетности:</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Объекты и мероприятия, направленные на достижение показателей национальных и региональных проектов.</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Г. Незавершенные объекты капитального строительства и мероприятия, неисполнение (</w:t>
      </w:r>
      <w:proofErr w:type="spellStart"/>
      <w:r w:rsidRPr="00D15C22">
        <w:rPr>
          <w:rFonts w:ascii="Times New Roman" w:hAnsi="Times New Roman" w:cs="Times New Roman"/>
          <w:sz w:val="24"/>
          <w:szCs w:val="24"/>
        </w:rPr>
        <w:t>незавершение</w:t>
      </w:r>
      <w:proofErr w:type="spellEnd"/>
      <w:r w:rsidRPr="00D15C22">
        <w:rPr>
          <w:rFonts w:ascii="Times New Roman" w:hAnsi="Times New Roman" w:cs="Times New Roman"/>
          <w:sz w:val="24"/>
          <w:szCs w:val="24"/>
        </w:rPr>
        <w:t xml:space="preserve">)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муниципальной программы, обеспеченные </w:t>
      </w:r>
      <w:proofErr w:type="spellStart"/>
      <w:r w:rsidRPr="00D15C22">
        <w:rPr>
          <w:rFonts w:ascii="Times New Roman" w:hAnsi="Times New Roman" w:cs="Times New Roman"/>
          <w:sz w:val="24"/>
          <w:szCs w:val="24"/>
        </w:rPr>
        <w:t>софинансированием</w:t>
      </w:r>
      <w:proofErr w:type="spellEnd"/>
      <w:r w:rsidRPr="00D15C22">
        <w:rPr>
          <w:rFonts w:ascii="Times New Roman" w:hAnsi="Times New Roman" w:cs="Times New Roman"/>
          <w:sz w:val="24"/>
          <w:szCs w:val="24"/>
        </w:rPr>
        <w:t xml:space="preserve"> из бюджетов вышестоящих уровней.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Д. Объекты и мероприятия, по которым имеются заключенные муниципальные контракты.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Ж. Мероприятия, неисполнение (</w:t>
      </w:r>
      <w:proofErr w:type="spellStart"/>
      <w:r w:rsidRPr="00D15C22">
        <w:rPr>
          <w:rFonts w:ascii="Times New Roman" w:hAnsi="Times New Roman" w:cs="Times New Roman"/>
          <w:sz w:val="24"/>
          <w:szCs w:val="24"/>
        </w:rPr>
        <w:t>незавершение</w:t>
      </w:r>
      <w:proofErr w:type="spellEnd"/>
      <w:r w:rsidRPr="00D15C22">
        <w:rPr>
          <w:rFonts w:ascii="Times New Roman" w:hAnsi="Times New Roman" w:cs="Times New Roman"/>
          <w:sz w:val="24"/>
          <w:szCs w:val="24"/>
        </w:rPr>
        <w:t>) которых в предлагаемые сроки не позволит выполнить стратегические цели, установленные в Стратегии, и/или цели муниципальной программы.</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II. Второй уровень приоритетности:</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w:t>
      </w:r>
      <w:r w:rsidRPr="00D15C22">
        <w:rPr>
          <w:rFonts w:ascii="Times New Roman" w:hAnsi="Times New Roman" w:cs="Times New Roman"/>
          <w:sz w:val="24"/>
          <w:szCs w:val="24"/>
        </w:rPr>
        <w:lastRenderedPageBreak/>
        <w:t xml:space="preserve">получено заключение о достоверности определения сметной стоимости, обеспеченные </w:t>
      </w:r>
      <w:proofErr w:type="spellStart"/>
      <w:r w:rsidRPr="00D15C22">
        <w:rPr>
          <w:rFonts w:ascii="Times New Roman" w:hAnsi="Times New Roman" w:cs="Times New Roman"/>
          <w:sz w:val="24"/>
          <w:szCs w:val="24"/>
        </w:rPr>
        <w:t>софинансированием</w:t>
      </w:r>
      <w:proofErr w:type="spellEnd"/>
      <w:r w:rsidRPr="00D15C22">
        <w:rPr>
          <w:rFonts w:ascii="Times New Roman" w:hAnsi="Times New Roman" w:cs="Times New Roman"/>
          <w:sz w:val="24"/>
          <w:szCs w:val="24"/>
        </w:rPr>
        <w:t xml:space="preserve"> из бюджетов вышестоящих уровней.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D15C22">
        <w:rPr>
          <w:rFonts w:ascii="Times New Roman" w:hAnsi="Times New Roman" w:cs="Times New Roman"/>
          <w:sz w:val="24"/>
          <w:szCs w:val="24"/>
        </w:rPr>
        <w:t>софинансирование</w:t>
      </w:r>
      <w:proofErr w:type="spellEnd"/>
      <w:r w:rsidRPr="00D15C22">
        <w:rPr>
          <w:rFonts w:ascii="Times New Roman" w:hAnsi="Times New Roman" w:cs="Times New Roman"/>
          <w:sz w:val="24"/>
          <w:szCs w:val="24"/>
        </w:rPr>
        <w:t xml:space="preserve"> из внебюджетных источников).</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III. Третий уровень приоритетности:</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А. Объекты и мероприятия, не обеспеченные </w:t>
      </w:r>
      <w:proofErr w:type="spellStart"/>
      <w:r w:rsidRPr="00D15C22">
        <w:rPr>
          <w:rFonts w:ascii="Times New Roman" w:hAnsi="Times New Roman" w:cs="Times New Roman"/>
          <w:sz w:val="24"/>
          <w:szCs w:val="24"/>
        </w:rPr>
        <w:t>софинансированием</w:t>
      </w:r>
      <w:proofErr w:type="spellEnd"/>
      <w:r w:rsidRPr="00D15C22">
        <w:rPr>
          <w:rFonts w:ascii="Times New Roman" w:hAnsi="Times New Roman" w:cs="Times New Roman"/>
          <w:sz w:val="24"/>
          <w:szCs w:val="24"/>
        </w:rPr>
        <w:t xml:space="preserve"> из бюджетов вышестоящих уровней.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Б. Объекты, по которым необходимо разработать проектную документацию.</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D15C22">
        <w:rPr>
          <w:rFonts w:ascii="Times New Roman" w:hAnsi="Times New Roman" w:cs="Times New Roman"/>
          <w:sz w:val="24"/>
          <w:szCs w:val="24"/>
        </w:rPr>
        <w:t>софинансированием</w:t>
      </w:r>
      <w:proofErr w:type="spellEnd"/>
      <w:r w:rsidRPr="00D15C22">
        <w:rPr>
          <w:rFonts w:ascii="Times New Roman" w:hAnsi="Times New Roman" w:cs="Times New Roman"/>
          <w:sz w:val="24"/>
          <w:szCs w:val="24"/>
        </w:rPr>
        <w:t xml:space="preserve"> из бюджетов вышестоящих уровней.</w:t>
      </w:r>
    </w:p>
    <w:p w:rsidR="000F0DB9" w:rsidRPr="00D15C22" w:rsidRDefault="000F0DB9" w:rsidP="000F0DB9">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Г. Иные объекты и мероприятия.</w:t>
      </w:r>
    </w:p>
    <w:p w:rsidR="000F0DB9" w:rsidRPr="00D15C22" w:rsidRDefault="000F0DB9" w:rsidP="000F0DB9">
      <w:pPr>
        <w:autoSpaceDE w:val="0"/>
        <w:autoSpaceDN w:val="0"/>
        <w:adjustRightInd w:val="0"/>
        <w:spacing w:after="0" w:line="240" w:lineRule="auto"/>
        <w:jc w:val="both"/>
        <w:rPr>
          <w:rFonts w:ascii="Times New Roman" w:hAnsi="Times New Roman" w:cs="Times New Roman"/>
          <w:sz w:val="24"/>
          <w:szCs w:val="24"/>
        </w:rPr>
      </w:pPr>
    </w:p>
    <w:p w:rsidR="004F1A67" w:rsidRPr="00D15C22" w:rsidRDefault="004F1A67" w:rsidP="00905CB7">
      <w:pPr>
        <w:pStyle w:val="ConsPlusNormal"/>
        <w:jc w:val="right"/>
        <w:outlineLvl w:val="3"/>
        <w:rPr>
          <w:rFonts w:ascii="Times New Roman" w:hAnsi="Times New Roman" w:cs="Times New Roman"/>
          <w:sz w:val="24"/>
          <w:szCs w:val="24"/>
        </w:rPr>
      </w:pPr>
      <w:r w:rsidRPr="00D15C22">
        <w:rPr>
          <w:rFonts w:ascii="Times New Roman" w:hAnsi="Times New Roman" w:cs="Times New Roman"/>
          <w:sz w:val="24"/>
          <w:szCs w:val="24"/>
        </w:rPr>
        <w:t>Таблица 4</w:t>
      </w:r>
    </w:p>
    <w:p w:rsidR="004F1A67" w:rsidRPr="00D15C22" w:rsidRDefault="004F1A67" w:rsidP="00905CB7">
      <w:pPr>
        <w:pStyle w:val="ConsPlusNormal"/>
        <w:jc w:val="both"/>
        <w:rPr>
          <w:rFonts w:ascii="Times New Roman" w:hAnsi="Times New Roman" w:cs="Times New Roman"/>
          <w:sz w:val="24"/>
          <w:szCs w:val="24"/>
        </w:rPr>
      </w:pPr>
    </w:p>
    <w:p w:rsidR="004F1A67" w:rsidRPr="00D15C22" w:rsidRDefault="004F1A67" w:rsidP="00905CB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Перечень мероприятий и ресурсное обеспечение подпрограммы</w:t>
      </w:r>
    </w:p>
    <w:p w:rsidR="004F1A67" w:rsidRPr="00D15C22" w:rsidRDefault="00326152" w:rsidP="00905CB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w:t>
      </w:r>
      <w:r w:rsidR="004F1A67" w:rsidRPr="00D15C22">
        <w:rPr>
          <w:rFonts w:ascii="Times New Roman" w:hAnsi="Times New Roman" w:cs="Times New Roman"/>
          <w:sz w:val="24"/>
          <w:szCs w:val="24"/>
        </w:rPr>
        <w:t>Развитие малого и среднего предпринимательс</w:t>
      </w:r>
      <w:r w:rsidRPr="00D15C22">
        <w:rPr>
          <w:rFonts w:ascii="Times New Roman" w:hAnsi="Times New Roman" w:cs="Times New Roman"/>
          <w:sz w:val="24"/>
          <w:szCs w:val="24"/>
        </w:rPr>
        <w:t>тва»</w:t>
      </w:r>
    </w:p>
    <w:p w:rsidR="004F1A67" w:rsidRPr="00D15C22" w:rsidRDefault="004F1A67" w:rsidP="00905CB7">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91">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w:t>
      </w:r>
      <w:proofErr w:type="gramEnd"/>
    </w:p>
    <w:p w:rsidR="004F1A67" w:rsidRPr="00D15C22" w:rsidRDefault="00D15C22" w:rsidP="00D15C22">
      <w:pPr>
        <w:pStyle w:val="ConsPlusNormal"/>
        <w:jc w:val="center"/>
        <w:rPr>
          <w:rFonts w:ascii="Times New Roman" w:hAnsi="Times New Roman" w:cs="Times New Roman"/>
          <w:sz w:val="16"/>
          <w:szCs w:val="16"/>
        </w:rPr>
      </w:pPr>
      <w:r w:rsidRPr="00D15C22">
        <w:rPr>
          <w:rFonts w:ascii="Times New Roman" w:hAnsi="Times New Roman" w:cs="Times New Roman"/>
          <w:highlight w:val="lightGray"/>
        </w:rPr>
        <w:t xml:space="preserve">от </w:t>
      </w:r>
      <w:r w:rsidRPr="00D15C22">
        <w:rPr>
          <w:rFonts w:ascii="Times New Roman" w:hAnsi="Times New Roman" w:cs="Times New Roman"/>
        </w:rPr>
        <w:t>17.01.2024 № 35)</w:t>
      </w:r>
    </w:p>
    <w:p w:rsidR="004F1A67" w:rsidRPr="00D15C22" w:rsidRDefault="004F1A67" w:rsidP="00D15C22">
      <w:pPr>
        <w:pStyle w:val="ConsPlusNormal"/>
        <w:jc w:val="center"/>
        <w:rPr>
          <w:rFonts w:ascii="Times New Roman" w:hAnsi="Times New Roman" w:cs="Times New Roman"/>
          <w:sz w:val="16"/>
          <w:szCs w:val="16"/>
        </w:rPr>
        <w:sectPr w:rsidR="004F1A67" w:rsidRPr="00D15C22" w:rsidSect="00905CB7">
          <w:pgSz w:w="11905" w:h="16838"/>
          <w:pgMar w:top="1134" w:right="567" w:bottom="1134" w:left="1701" w:header="0" w:footer="0" w:gutter="0"/>
          <w:cols w:space="720"/>
          <w:titlePg/>
        </w:sectPr>
      </w:pPr>
    </w:p>
    <w:tbl>
      <w:tblPr>
        <w:tblW w:w="1588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373"/>
        <w:gridCol w:w="3315"/>
        <w:gridCol w:w="2273"/>
        <w:gridCol w:w="425"/>
        <w:gridCol w:w="425"/>
        <w:gridCol w:w="425"/>
        <w:gridCol w:w="709"/>
        <w:gridCol w:w="709"/>
        <w:gridCol w:w="709"/>
        <w:gridCol w:w="709"/>
        <w:gridCol w:w="708"/>
        <w:gridCol w:w="708"/>
        <w:gridCol w:w="710"/>
        <w:gridCol w:w="709"/>
        <w:gridCol w:w="426"/>
        <w:gridCol w:w="425"/>
        <w:gridCol w:w="2127"/>
      </w:tblGrid>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Наименования целей, задач, ведомственных целевых программ, мероприятий подпрограммы</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Код бюджетной классификации (КЦСР, КВР)</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Уровень приоритетности мероприятий</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Критерий уровня приоритетности мероприятий</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Срок исполнения</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Объем финансирования (тыс. рублей)</w:t>
            </w:r>
          </w:p>
        </w:tc>
        <w:tc>
          <w:tcPr>
            <w:tcW w:w="5104" w:type="dxa"/>
            <w:gridSpan w:val="8"/>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Ответственный исполнитель, соисполнители, участники</w:t>
            </w: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местного бюджета</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федерального бюджета</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областного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внебюджетных источников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план</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331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w:t>
            </w:r>
          </w:p>
        </w:tc>
      </w:tr>
      <w:tr w:rsidR="00D15C22" w:rsidRPr="00D15C22" w:rsidTr="00366483">
        <w:tc>
          <w:tcPr>
            <w:tcW w:w="3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63" w:type="dxa"/>
            <w:gridSpan w:val="5"/>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outlineLvl w:val="4"/>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Основное мероприятие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 (реализуется в рамках задач 1, 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00000, КВР 000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172135,7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91971,7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50370,5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30625,4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14697,8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13919,5</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107067,4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47426,8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 управление культуры администрации Города Томска</w:t>
            </w: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15397,1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8392,0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7613,7</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5783,4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9271,2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9864,2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1710,7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13113,8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1538,9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922,1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10346,8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1958,5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1882,4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1294,3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4544,3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4064,3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11662,7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11630,0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9858,7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12460,5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4118,8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8341,7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14815,5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3513,4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11302,1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11744,8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9164,8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7884,8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5360,0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2025</w:t>
            </w:r>
          </w:p>
        </w:tc>
        <w:tc>
          <w:tcPr>
            <w:tcW w:w="709"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21990,0</w:t>
            </w:r>
          </w:p>
        </w:tc>
        <w:tc>
          <w:tcPr>
            <w:tcW w:w="709"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709"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5460,0</w:t>
            </w:r>
          </w:p>
        </w:tc>
        <w:tc>
          <w:tcPr>
            <w:tcW w:w="709"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4160,0</w:t>
            </w:r>
          </w:p>
        </w:tc>
        <w:tc>
          <w:tcPr>
            <w:tcW w:w="708"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16530,0</w:t>
            </w:r>
          </w:p>
        </w:tc>
        <w:tc>
          <w:tcPr>
            <w:tcW w:w="709"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Основное мероприятие 2 «Создание объектов транспортной и инженерной инфраструктуры промышленных парков в Городе Томске» (реализуется в рамках задачи 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16 102 00000, КВР 000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637945,7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592194,5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73548,0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62110,2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275379,6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241066,2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45751,2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34313,4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63" w:type="dxa"/>
            <w:gridSpan w:val="5"/>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outlineLvl w:val="5"/>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 управление культуры администрации Города Томска</w:t>
            </w: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w:t>
            </w:r>
            <w:r w:rsidRPr="00D15C22">
              <w:rPr>
                <w:rFonts w:ascii="Times New Roman" w:eastAsia="Times New Roman" w:hAnsi="Times New Roman" w:cs="Times New Roman"/>
                <w:sz w:val="16"/>
                <w:szCs w:val="16"/>
                <w:lang w:eastAsia="ru-RU"/>
              </w:rPr>
              <w:lastRenderedPageBreak/>
              <w:t>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КЦСР 16 1 9999, КВР 244; КЦСР 16 1 01 99990,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367,175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367,175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66,925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71"/>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2</w:t>
            </w:r>
          </w:p>
        </w:tc>
        <w:tc>
          <w:tcPr>
            <w:tcW w:w="331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Организация и проведение мероприятий, направленных на формирование положительного имиджа предпринимательской деятельности</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622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III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А</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1303,9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1303,9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культуры администрации Города Томска, Управление экономического развития администрации Города Томск</w:t>
            </w:r>
            <w:r w:rsidRPr="00D15C22">
              <w:rPr>
                <w:rFonts w:ascii="Times New Roman" w:eastAsia="Times New Roman" w:hAnsi="Times New Roman" w:cs="Times New Roman"/>
                <w:strike/>
                <w:sz w:val="16"/>
                <w:szCs w:val="16"/>
                <w:lang w:eastAsia="ru-RU"/>
              </w:rPr>
              <w:t>а</w:t>
            </w: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622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58,8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58,8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622</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108,4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108,4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622</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622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622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1971"/>
        </w:trPr>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D15C22">
              <w:rPr>
                <w:rFonts w:ascii="Times New Roman" w:eastAsia="Times New Roman" w:hAnsi="Times New Roman" w:cs="Times New Roman"/>
                <w:sz w:val="16"/>
                <w:szCs w:val="16"/>
                <w:lang w:eastAsia="ru-RU"/>
              </w:rPr>
              <w:t xml:space="preserve">Освещение и популяризация предпринимательства; информирование субъектов малого и среднего предпринимательства и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и лиц, желающих открыть собственное дело, реализуемые управлением экономического развития администрации Города Томска</w:t>
            </w:r>
            <w:proofErr w:type="gramEnd"/>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III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w:t>
            </w:r>
            <w:proofErr w:type="spellStart"/>
            <w:r w:rsidRPr="00D15C22">
              <w:rPr>
                <w:rFonts w:ascii="Times New Roman" w:eastAsia="Times New Roman" w:hAnsi="Times New Roman" w:cs="Times New Roman"/>
                <w:sz w:val="16"/>
                <w:szCs w:val="16"/>
                <w:lang w:eastAsia="ru-RU"/>
              </w:rPr>
              <w:t>самозанятых</w:t>
            </w:r>
            <w:proofErr w:type="spellEnd"/>
            <w:r w:rsidRPr="00D15C22">
              <w:rPr>
                <w:rFonts w:ascii="Times New Roman" w:eastAsia="Times New Roman" w:hAnsi="Times New Roman" w:cs="Times New Roman"/>
                <w:sz w:val="16"/>
                <w:szCs w:val="16"/>
                <w:lang w:eastAsia="ru-RU"/>
              </w:rPr>
              <w:t xml:space="preserve"> граждан и лиц, желающих открыть собственное дело</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244; КЦСР 16 1 01 99990,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2064,625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2064,625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99,75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103,075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103,075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97,9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97,9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w:t>
            </w:r>
            <w:r w:rsidRPr="00D15C22">
              <w:rPr>
                <w:rFonts w:ascii="Times New Roman" w:eastAsia="Times New Roman" w:hAnsi="Times New Roman" w:cs="Times New Roman"/>
                <w:sz w:val="16"/>
                <w:szCs w:val="16"/>
                <w:lang w:eastAsia="ru-RU"/>
              </w:rPr>
              <w:lastRenderedPageBreak/>
              <w:t>малого и среднего бизнеса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КЦСР 16 1 01 8606, КВР 810; КЦСР 16 1 9999, КВР 810; КЦСР 16 1 01 40060, КВР 810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586,1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01 8606, КВР 810; </w:t>
            </w:r>
            <w:r w:rsidRPr="00D15C22">
              <w:rPr>
                <w:rFonts w:ascii="Times New Roman" w:eastAsia="Times New Roman" w:hAnsi="Times New Roman" w:cs="Times New Roman"/>
                <w:sz w:val="16"/>
                <w:szCs w:val="16"/>
                <w:lang w:eastAsia="ru-RU"/>
              </w:rPr>
              <w:lastRenderedPageBreak/>
              <w:t>КЦСР 16 1 9999,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40060,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270,7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510"/>
        </w:trPr>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331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юридическим лицам на организацию и проведение стажировок субъектов молодежного малого и среднего предпринимательства</w:t>
            </w:r>
          </w:p>
        </w:tc>
        <w:tc>
          <w:tcPr>
            <w:tcW w:w="2273" w:type="dxa"/>
            <w:vMerge w:val="restart"/>
            <w:tcBorders>
              <w:top w:val="single" w:sz="4" w:space="0" w:color="auto"/>
              <w:left w:val="single" w:sz="4" w:space="0" w:color="auto"/>
              <w:bottom w:val="nil"/>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588" w:type="dxa"/>
            <w:gridSpan w:val="2"/>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1</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20967,0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10401,8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9815,7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586,1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 управление культуры администрации Города Томска</w:t>
            </w: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270,7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147,9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147,9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333,9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997,2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997,2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1108,8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1108,8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1158,4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1158,4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8"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w:t>
            </w:r>
          </w:p>
        </w:tc>
        <w:tc>
          <w:tcPr>
            <w:tcW w:w="709"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nil"/>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3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63" w:type="dxa"/>
            <w:gridSpan w:val="5"/>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outlineLvl w:val="5"/>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Повышение доступности финансовой поддержки для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50640,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5064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8305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810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20027,5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14697,8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13919,5</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4608,0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5064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8305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12971,7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8392,0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7613,7</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4608,0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4608,0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50640,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7055,8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7944,2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331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S0020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9999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8105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811</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25789,6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18828,9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12594,2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10032,8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13195,4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8796,1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9999 КВР 810;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8105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01 99990, КВР 810; </w:t>
            </w:r>
            <w:r w:rsidRPr="00D15C22">
              <w:rPr>
                <w:rFonts w:ascii="Times New Roman" w:eastAsia="Times New Roman" w:hAnsi="Times New Roman" w:cs="Times New Roman"/>
                <w:sz w:val="16"/>
                <w:szCs w:val="16"/>
                <w:lang w:eastAsia="ru-RU"/>
              </w:rPr>
              <w:lastRenderedPageBreak/>
              <w:t>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1774,7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S0020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2226,8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774,2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1548,5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1548,5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1225,7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1225,7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1448,4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1158,7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45"/>
        </w:trPr>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766,7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1175,3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811</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2610,0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331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Calibri" w:hAnsi="Times New Roman" w:cs="Times New Roman"/>
                <w:sz w:val="16"/>
                <w:szCs w:val="16"/>
                <w:lang w:eastAsia="ru-RU"/>
              </w:rPr>
              <w:t>Субсидии субъектам малого и среднего предпринимательства в целях возмещения части затрат, связанных с оформлением товарного знака</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811</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7484,3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5758,9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4484,3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3932,1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1826,8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380"/>
        </w:trPr>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634,3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634,3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484,3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484,3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150,0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375,0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300,0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892,7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442,7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99990, КВР 810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1376,8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626,8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01 40020, КВР 811</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680,0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1300,0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850,0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750,0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450,0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598"/>
        </w:trPr>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4</w:t>
            </w:r>
          </w:p>
        </w:tc>
        <w:tc>
          <w:tcPr>
            <w:tcW w:w="3315" w:type="dxa"/>
            <w:vMerge w:val="restart"/>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tc>
        <w:tc>
          <w:tcPr>
            <w:tcW w:w="2273"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всего</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746"/>
        </w:trPr>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656"/>
        </w:trPr>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5</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tc>
        <w:tc>
          <w:tcPr>
            <w:tcW w:w="2273"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 КЦСР 16 1 01 40020, КВР 810;</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40020, КВР 813</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всего</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63244,8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35609,5</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5035,0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3999,7</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58209,8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31609,8</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8920,0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8842,1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442,1</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8400,0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 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8625,0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8382,3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1257,3</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7125,0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7125,0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40020,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40020, КВР 813</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7699,8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7385,2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800,4</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6584,8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6584,8</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2025</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13300,0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lastRenderedPageBreak/>
              <w:t>6</w:t>
            </w:r>
          </w:p>
        </w:tc>
        <w:tc>
          <w:tcPr>
            <w:tcW w:w="3315" w:type="dxa"/>
            <w:vMerge w:val="restart"/>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w:t>
            </w:r>
          </w:p>
        </w:tc>
        <w:tc>
          <w:tcPr>
            <w:tcW w:w="2273" w:type="dxa"/>
            <w:tcBorders>
              <w:top w:val="single" w:sz="4" w:space="0" w:color="auto"/>
              <w:left w:val="single" w:sz="4" w:space="0" w:color="auto"/>
              <w:bottom w:val="nil"/>
              <w:right w:val="single" w:sz="4" w:space="0" w:color="auto"/>
            </w:tcBorders>
            <w:shd w:val="clear" w:color="auto" w:fill="FFFFFF" w:themeFill="background1"/>
            <w:vAlign w:val="center"/>
            <w:hideMark/>
          </w:tcPr>
          <w:p w:rsidR="00B225A7" w:rsidRPr="00D15C22" w:rsidRDefault="00B225A7" w:rsidP="00366483">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всего</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745,1</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145,1</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shd w:val="clear" w:color="auto" w:fill="FFFFFF" w:themeFill="background1"/>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25A7" w:rsidRPr="00D15C22" w:rsidRDefault="00B225A7" w:rsidP="00366483">
            <w:pPr>
              <w:spacing w:after="0" w:line="240" w:lineRule="auto"/>
              <w:jc w:val="center"/>
              <w:rPr>
                <w:rFonts w:ascii="Times New Roman" w:eastAsia="Calibri" w:hAnsi="Times New Roman" w:cs="Times New Roman"/>
                <w:sz w:val="16"/>
                <w:szCs w:val="16"/>
                <w:lang w:eastAsia="ru-RU"/>
              </w:rPr>
            </w:pPr>
            <w:r w:rsidRPr="00D15C22">
              <w:rPr>
                <w:rFonts w:ascii="Times New Roman" w:eastAsia="Calibri" w:hAnsi="Times New Roman" w:cs="Times New Roman"/>
                <w:sz w:val="16"/>
                <w:szCs w:val="16"/>
                <w:lang w:eastAsia="ru-RU"/>
              </w:rPr>
              <w:t>КЦСР 16 1 01 99990, КВР 810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adjustRightInd w:val="0"/>
              <w:spacing w:after="0"/>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5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151168,7</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81569,9</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35463,5</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20809,7</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14697,8</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13919,5</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101007,4</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46840,7</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2015 </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17360,0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14691,7</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3500,0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1610,0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8392,0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7613,7</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5468,0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5468,0</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2016 </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19690,0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8830,5</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4000,0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1084,7</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6305,8</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9384,2</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1440,0</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2017 </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12226,8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1391,0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774,2</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9866,8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616,8</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2018 </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2362,8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2362,8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1548,5</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1548,5</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814,3</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2019 </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2824,3</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2824,3</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1710,0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1710,0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1114,3</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1114,3</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14280,0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10665,5</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3130,0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806,8</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11150,0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9858,7</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13885,0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11351,7</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4010,0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3010,0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9875,0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8341,7</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13657,1</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3410,0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2355,1</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12550,0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11302,1</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12859,8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10475,2</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4175,0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2590,4</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8684,8</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7884,8</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19810,0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3760,0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2660,0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19910,0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3860,0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2660,0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16050,0</w:t>
            </w:r>
          </w:p>
        </w:tc>
        <w:tc>
          <w:tcPr>
            <w:tcW w:w="709"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63" w:type="dxa"/>
            <w:gridSpan w:val="5"/>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outlineLvl w:val="5"/>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 Создание объектов транспортной и инженерной инфраструктуры промышленных парков в Городе Томске</w:t>
            </w: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Департамент капитального строительства администрации Города Томска</w:t>
            </w: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объектов транспортной и инженерной инфраструктуры для промышленного парка № 1 в Северной промышленной зоне в г. Томске и промышленного парка № 2 по ул. Березовой в г. Томске, из них:</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000;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00000, КВР 000;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51110,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R1110,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S0010 КВР 244;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244;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8005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5111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4001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4И010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4П010 КВР 414 </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637945,7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592194,5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73548,0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62110,2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275379,6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241066,2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8005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5111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4001 КВР 414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000;</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00000, КВР 000;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51110,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R1110, КВР 414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000;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00000, КВР 000;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S0010 КВР 244;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244;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414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4И010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414; </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4П010 КВР 414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16 1 02 40010 КВР 414; КЦСР 16 1 02 4И930 КВР 414; КЦСР 16 1 02 4П010 КВР 414; </w:t>
            </w:r>
            <w:r w:rsidRPr="00D15C22">
              <w:rPr>
                <w:rFonts w:ascii="Times New Roman" w:eastAsia="Times New Roman" w:hAnsi="Times New Roman" w:cs="Times New Roman"/>
                <w:sz w:val="16"/>
                <w:szCs w:val="16"/>
                <w:lang w:eastAsia="ru-RU"/>
              </w:rPr>
              <w:lastRenderedPageBreak/>
              <w:t>КЦСР 16 1 02 4И010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45751,2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34313,4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R1110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1610251110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4001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8005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5111 КВР 414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27981,2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27981,2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204453,9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204453,9</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82734,3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82734,3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4001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8005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5111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143408,6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143408,6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17583,7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17583,7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60435,8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60435,8</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65389,1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65389,1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R1110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1610251110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171470,1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171470,1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10106,8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10106,8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17345,2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17345,2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290,7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2 по ул. Березовой в г. Томске</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4001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8005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5111 КВР 414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95207,6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95207,6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6192,7</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84564,2</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4450,7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4001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8005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5111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95034,0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6019,1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6019,1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84564,2</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4450,7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52,1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trike/>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2 по ул. Березовой в г. Томске (технологическое присоединение к электрическим сетям)</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trike/>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5450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trike/>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Объекты транспортной и инженерной инфраструктуры для промышленного парка № 2 по ул. Березовой в г. Томске (технологическое присоединение (подключение) к системе водоснабжения и водоотведения) </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42636,8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31581,2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31581,2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11055,6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2 по ул. Березовой в г. Томске (технологическое присоединение (подключение) к сетям газоснабжения)</w:t>
            </w: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системе водоснабжения и водоотведения)</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15,9</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 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сетям газоснабжения)</w:t>
            </w: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1.8</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к электрическим сетям)</w:t>
            </w: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Строительно-монтажные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промышленной зоне в г. Томске)</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SИ010 КВР 414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1691,6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5074,8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5074,8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SИ010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1691,6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5074,8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5074,8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Пусконаладочные работы «под нагрузкой»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промышленной зоне в г. Томске)</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КВР244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КВР244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1610240010 КВР244</w:t>
            </w:r>
          </w:p>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16102 S0010 КВР244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367,6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1.11</w:t>
            </w:r>
          </w:p>
        </w:tc>
        <w:tc>
          <w:tcPr>
            <w:tcW w:w="331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Технологическое присоединение площадки «Северная» промышленного парка «Томск» к электрическим сетям (1-й этап)</w:t>
            </w: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99966,0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99966,0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19995,2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19995,2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79970,8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79970,8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4И010 КВР 414; КЦСР 16 1 02 40010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79980,7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79980,7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19995,2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19995,2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59985,5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59985,5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4И010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19985,3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1.12</w:t>
            </w:r>
          </w:p>
        </w:tc>
        <w:tc>
          <w:tcPr>
            <w:tcW w:w="3315" w:type="dxa"/>
            <w:vMerge w:val="restart"/>
            <w:tcBorders>
              <w:top w:val="single" w:sz="4" w:space="0" w:color="auto"/>
              <w:left w:val="single" w:sz="4" w:space="0" w:color="auto"/>
              <w:bottom w:val="nil"/>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Технологическое присоединение площадки «Березовая» промышленного парка «Томск» к электрическим сетям</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4И010 КВР 414</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19956,4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19956,4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4989,1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4989,1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14967,3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14967,3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4И010 КВР 414</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19956,4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19956,4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4989,1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4989,1</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14967,3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14967,3</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1.13</w:t>
            </w:r>
          </w:p>
        </w:tc>
        <w:tc>
          <w:tcPr>
            <w:tcW w:w="3315" w:type="dxa"/>
            <w:vMerge w:val="restart"/>
            <w:tcBorders>
              <w:top w:val="single" w:sz="4" w:space="0" w:color="auto"/>
              <w:left w:val="single" w:sz="4" w:space="0" w:color="auto"/>
              <w:bottom w:val="nil"/>
              <w:right w:val="single" w:sz="4" w:space="0" w:color="auto"/>
            </w:tcBorders>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ливневой канализации для площадки «Березовая» промышленного парка «Томск» (ПИР)</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4П010 КВР 414</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1252,6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3757,4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3757,4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4П010 КВР 414</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1878,7</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1878,7</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40010 КВР 414</w:t>
            </w:r>
          </w:p>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4П010 КВР 414</w:t>
            </w: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1878,7</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1878,7</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rPr>
          <w:trHeight w:val="307"/>
        </w:trPr>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w:t>
            </w:r>
          </w:p>
        </w:tc>
        <w:tc>
          <w:tcPr>
            <w:tcW w:w="3315" w:type="dxa"/>
            <w:vMerge w:val="restart"/>
            <w:tcBorders>
              <w:top w:val="single" w:sz="4" w:space="0" w:color="auto"/>
              <w:left w:val="single" w:sz="4" w:space="0" w:color="auto"/>
              <w:bottom w:val="single" w:sz="4" w:space="0" w:color="auto"/>
              <w:right w:val="single" w:sz="4" w:space="0" w:color="auto"/>
            </w:tcBorders>
            <w:hideMark/>
          </w:tcPr>
          <w:p w:rsidR="00B225A7" w:rsidRPr="00D15C22" w:rsidRDefault="00B225A7" w:rsidP="0036648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Строительство ливневой канализации для площадки «Березовая» промышленного парка «Томск»</w:t>
            </w: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4И930 КВР 414</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III</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45751,2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11437,8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34313,4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1 02 4И930 КВР 414</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373"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2273" w:type="dxa"/>
            <w:tcBorders>
              <w:top w:val="single" w:sz="4" w:space="0" w:color="auto"/>
              <w:left w:val="single" w:sz="4" w:space="0" w:color="auto"/>
              <w:bottom w:val="single" w:sz="4" w:space="0" w:color="auto"/>
              <w:right w:val="single" w:sz="4" w:space="0" w:color="auto"/>
            </w:tcBorders>
            <w:vAlign w:val="center"/>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45751,2</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11437,8</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34313,4</w:t>
            </w:r>
          </w:p>
        </w:tc>
        <w:tc>
          <w:tcPr>
            <w:tcW w:w="709"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3</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637945,7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592194,5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73548,0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62110,2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289018,1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275379,6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241066,2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23602,8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69839,8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10166,3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54392,3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2104,2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18138,6</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25610,6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76831,5</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single" w:sz="4" w:space="0" w:color="auto"/>
              <w:left w:val="single" w:sz="4" w:space="0" w:color="auto"/>
              <w:bottom w:val="nil"/>
              <w:right w:val="single" w:sz="4" w:space="0" w:color="auto"/>
            </w:tcBorders>
            <w:vAlign w:val="center"/>
            <w:hideMark/>
          </w:tcPr>
          <w:p w:rsidR="00B225A7" w:rsidRPr="00D15C22" w:rsidRDefault="00B225A7" w:rsidP="00366483">
            <w:pPr>
              <w:spacing w:after="0" w:line="240" w:lineRule="auto"/>
              <w:rPr>
                <w:rFonts w:ascii="Calibri" w:eastAsia="Calibri" w:hAnsi="Calibri" w:cs="Times New Roman"/>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21864,0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val="restart"/>
            <w:tcBorders>
              <w:top w:val="nil"/>
              <w:left w:val="single" w:sz="4" w:space="0" w:color="auto"/>
              <w:bottom w:val="single" w:sz="4" w:space="0" w:color="auto"/>
              <w:right w:val="single" w:sz="4" w:space="0" w:color="auto"/>
            </w:tcBorders>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45751,2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34313,4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Calibri" w:hAnsi="Times New Roman" w:cs="Times New Roman"/>
                <w:sz w:val="16"/>
                <w:szCs w:val="16"/>
                <w:lang w:eastAsia="ru-RU"/>
              </w:rPr>
            </w:pPr>
          </w:p>
        </w:tc>
      </w:tr>
      <w:tr w:rsidR="00D15C22" w:rsidRPr="00D15C22" w:rsidTr="00366483">
        <w:tc>
          <w:tcPr>
            <w:tcW w:w="59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 ПО ПОДПРОГРАММЕ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810081,4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684166,2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123918,5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92735,6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303715,9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302937,6</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382447,0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288493,0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258602,6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253839,7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28642,8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25602,8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153392,0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152613,7</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76567,8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75623,2</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231046,7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217847,9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16466,3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11421,0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150323,9</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150323,9</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64256,5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56103,0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33356,6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21781,7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4871,2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3026,3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28485,4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18755,4</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3252,8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2696,7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1958,5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1882,4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1294,3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106986,4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106506,4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28560,6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28560,6</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78425,8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77945,8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38380,3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34153,0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4886,3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2430,3</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33494,0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31722,7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15905,0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12460,5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4118,8</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10355,0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8341,7</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17980,0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14815,5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3513,4</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13030,0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11302,1</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14939,8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11744,8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5775,0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3860,0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9164,8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7884,8</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67641,2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16797,8</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50843,4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r w:rsidR="00D15C22" w:rsidRPr="00D15C22" w:rsidTr="00366483">
        <w:trPr>
          <w:trHeight w:val="45"/>
        </w:trPr>
        <w:tc>
          <w:tcPr>
            <w:tcW w:w="5961" w:type="dxa"/>
            <w:gridSpan w:val="3"/>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21990,0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16530,0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25A7" w:rsidRPr="00D15C22" w:rsidRDefault="00B225A7" w:rsidP="00366483">
            <w:pPr>
              <w:spacing w:after="0" w:line="240" w:lineRule="auto"/>
              <w:rPr>
                <w:rFonts w:ascii="Times New Roman" w:eastAsia="Times New Roman" w:hAnsi="Times New Roman" w:cs="Times New Roman"/>
                <w:sz w:val="16"/>
                <w:szCs w:val="16"/>
                <w:lang w:eastAsia="ru-RU"/>
              </w:rPr>
            </w:pPr>
          </w:p>
        </w:tc>
      </w:tr>
    </w:tbl>
    <w:p w:rsidR="00326152" w:rsidRPr="00D15C22" w:rsidRDefault="00326152">
      <w:pPr>
        <w:pStyle w:val="ConsPlusNormal"/>
        <w:rPr>
          <w:rFonts w:ascii="Times New Roman" w:hAnsi="Times New Roman" w:cs="Times New Roman"/>
          <w:sz w:val="16"/>
          <w:szCs w:val="16"/>
        </w:rPr>
      </w:pPr>
    </w:p>
    <w:p w:rsidR="00326152" w:rsidRPr="00D15C22" w:rsidRDefault="00326152">
      <w:pPr>
        <w:pStyle w:val="ConsPlusNormal"/>
        <w:rPr>
          <w:rFonts w:ascii="Times New Roman" w:hAnsi="Times New Roman" w:cs="Times New Roman"/>
          <w:sz w:val="16"/>
          <w:szCs w:val="16"/>
        </w:rPr>
        <w:sectPr w:rsidR="00326152" w:rsidRPr="00D15C22" w:rsidSect="00CA474A">
          <w:pgSz w:w="16838" w:h="11905" w:orient="landscape"/>
          <w:pgMar w:top="851" w:right="1134" w:bottom="397" w:left="1134" w:header="0" w:footer="0" w:gutter="0"/>
          <w:cols w:space="720"/>
          <w:titlePg/>
        </w:sectPr>
      </w:pPr>
    </w:p>
    <w:p w:rsidR="004F1A67" w:rsidRPr="00D15C22" w:rsidRDefault="004F1A67">
      <w:pPr>
        <w:pStyle w:val="ConsPlusNormal"/>
        <w:ind w:firstLine="540"/>
        <w:jc w:val="both"/>
        <w:rPr>
          <w:rFonts w:ascii="Times New Roman" w:hAnsi="Times New Roman" w:cs="Times New Roman"/>
          <w:sz w:val="16"/>
          <w:szCs w:val="16"/>
        </w:rPr>
      </w:pPr>
    </w:p>
    <w:p w:rsidR="004F1A67" w:rsidRPr="00D15C22" w:rsidRDefault="004F1A67" w:rsidP="00CA474A">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IV.V. Механизмы управления и контроля</w:t>
      </w: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Реализацию подпрограммы обеспечивают исполнители мероприятий, которые либо определены непосредственно в подпрограмме, либо определяются в соответствии с действующим законодательством.</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92">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18.05.2017 N 372)</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Куратором подпрограммы является заместитель Мэра Города Томска по экономическому развитию </w:t>
      </w:r>
      <w:proofErr w:type="spellStart"/>
      <w:r w:rsidRPr="00D15C22">
        <w:rPr>
          <w:rFonts w:ascii="Times New Roman" w:hAnsi="Times New Roman" w:cs="Times New Roman"/>
          <w:sz w:val="24"/>
          <w:szCs w:val="24"/>
        </w:rPr>
        <w:t>М.А.Ратнер</w:t>
      </w:r>
      <w:proofErr w:type="spellEnd"/>
      <w:r w:rsidRPr="00D15C22">
        <w:rPr>
          <w:rFonts w:ascii="Times New Roman" w:hAnsi="Times New Roman" w:cs="Times New Roman"/>
          <w:sz w:val="24"/>
          <w:szCs w:val="24"/>
        </w:rPr>
        <w:t>. Управление муниципальной программой осуществляет управление экономического развития администрации Города Томска.</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93">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Подпрограммой предусмотрено </w:t>
      </w:r>
      <w:proofErr w:type="spellStart"/>
      <w:r w:rsidRPr="00D15C22">
        <w:rPr>
          <w:rFonts w:ascii="Times New Roman" w:hAnsi="Times New Roman" w:cs="Times New Roman"/>
          <w:sz w:val="24"/>
          <w:szCs w:val="24"/>
        </w:rPr>
        <w:t>софинансирование</w:t>
      </w:r>
      <w:proofErr w:type="spellEnd"/>
      <w:r w:rsidRPr="00D15C22">
        <w:rPr>
          <w:rFonts w:ascii="Times New Roman" w:hAnsi="Times New Roman" w:cs="Times New Roman"/>
          <w:sz w:val="24"/>
          <w:szCs w:val="24"/>
        </w:rPr>
        <w:t xml:space="preserve"> мероприятий из средств федерального и областного бюджетов. В порядке, установленном нормативными правовыми актами Администрации Томской области, муниципальное образование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Порядок и условия предоставления субсидий из бюджета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по мероприятиям, предусмотренным подпрограммой, утверждаются отдельными нормативными правовыми актами администрации Города Томска.</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Соисполнителями подпрограммы являются: департамент капитального строительства администрации Города Томска, управление культуры администрации Города Томска. При осуществлении закупки товаров, работ, услуг в рамках подпрограммы ответственный исполнитель, соисполнители подпрограммы привлекают юридических лиц, индивидуальных предпринимателей,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(абзац введен </w:t>
      </w:r>
      <w:hyperlink r:id="rId94">
        <w:r w:rsidRPr="00D15C22">
          <w:rPr>
            <w:rFonts w:ascii="Times New Roman" w:hAnsi="Times New Roman" w:cs="Times New Roman"/>
            <w:sz w:val="24"/>
            <w:szCs w:val="24"/>
          </w:rPr>
          <w:t>постановлением</w:t>
        </w:r>
      </w:hyperlink>
      <w:r w:rsidRPr="00D15C22">
        <w:rPr>
          <w:rFonts w:ascii="Times New Roman" w:hAnsi="Times New Roman" w:cs="Times New Roman"/>
          <w:sz w:val="24"/>
          <w:szCs w:val="24"/>
        </w:rPr>
        <w:t xml:space="preserve"> администрации г. Томска от 20.09.2018 N 846)</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Текущий контроль и мониторинг реализации, а также координацию деятельности соисполнителей подпрограммы осуществляет управление экономического развития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95">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20.09.2018 N 846)</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Департамент капитального строительства администрации Города Томска осуществляет текущий </w:t>
      </w:r>
      <w:proofErr w:type="gramStart"/>
      <w:r w:rsidRPr="00D15C22">
        <w:rPr>
          <w:rFonts w:ascii="Times New Roman" w:hAnsi="Times New Roman" w:cs="Times New Roman"/>
          <w:sz w:val="24"/>
          <w:szCs w:val="24"/>
        </w:rPr>
        <w:t>контроль</w:t>
      </w:r>
      <w:proofErr w:type="gramEnd"/>
      <w:r w:rsidRPr="00D15C22">
        <w:rPr>
          <w:rFonts w:ascii="Times New Roman" w:hAnsi="Times New Roman" w:cs="Times New Roman"/>
          <w:sz w:val="24"/>
          <w:szCs w:val="24"/>
        </w:rPr>
        <w:t xml:space="preserve"> и мониторинг реализации мероприятий п</w:t>
      </w:r>
      <w:r w:rsidR="00FC08AB" w:rsidRPr="00D15C22">
        <w:rPr>
          <w:rFonts w:ascii="Times New Roman" w:hAnsi="Times New Roman" w:cs="Times New Roman"/>
          <w:sz w:val="24"/>
          <w:szCs w:val="24"/>
        </w:rPr>
        <w:t>одпрограммы в части задачи III «</w:t>
      </w:r>
      <w:r w:rsidRPr="00D15C22">
        <w:rPr>
          <w:rFonts w:ascii="Times New Roman" w:hAnsi="Times New Roman" w:cs="Times New Roman"/>
          <w:sz w:val="24"/>
          <w:szCs w:val="24"/>
        </w:rPr>
        <w:t>Создание объектов транспортной и инженерной инфраструктуры пром</w:t>
      </w:r>
      <w:r w:rsidR="00FC08AB" w:rsidRPr="00D15C22">
        <w:rPr>
          <w:rFonts w:ascii="Times New Roman" w:hAnsi="Times New Roman" w:cs="Times New Roman"/>
          <w:sz w:val="24"/>
          <w:szCs w:val="24"/>
        </w:rPr>
        <w:t>ышленных парков в городе Томске»</w:t>
      </w:r>
      <w:r w:rsidRPr="00D15C22">
        <w:rPr>
          <w:rFonts w:ascii="Times New Roman" w:hAnsi="Times New Roman" w:cs="Times New Roman"/>
          <w:sz w:val="24"/>
          <w:szCs w:val="24"/>
        </w:rPr>
        <w:t>, ежеквартально в срок до 10 числа месяца, следующего за отчетным кварталом (за отчетный год - в срок до 25 января года, следующего за отчетным), направляет в управление экономического развития администрации Города Томска отчет о реализации мероприятий указанной задачи.</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(абзац введен </w:t>
      </w:r>
      <w:hyperlink r:id="rId96">
        <w:r w:rsidRPr="00D15C22">
          <w:rPr>
            <w:rFonts w:ascii="Times New Roman" w:hAnsi="Times New Roman" w:cs="Times New Roman"/>
            <w:sz w:val="24"/>
            <w:szCs w:val="24"/>
          </w:rPr>
          <w:t>постановлением</w:t>
        </w:r>
      </w:hyperlink>
      <w:r w:rsidRPr="00D15C22">
        <w:rPr>
          <w:rFonts w:ascii="Times New Roman" w:hAnsi="Times New Roman" w:cs="Times New Roman"/>
          <w:sz w:val="24"/>
          <w:szCs w:val="24"/>
        </w:rPr>
        <w:t xml:space="preserve"> администрации г. Томска от 20.09.2018 N 846)</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Управление культуры администрации Города Томска предоставляет в управление экономического развития администрации Города Томска информацию</w:t>
      </w:r>
      <w:r w:rsidR="003506A7" w:rsidRPr="00D15C22">
        <w:rPr>
          <w:rFonts w:ascii="Times New Roman" w:hAnsi="Times New Roman" w:cs="Times New Roman"/>
          <w:sz w:val="24"/>
          <w:szCs w:val="24"/>
        </w:rPr>
        <w:t xml:space="preserve"> о ходе выполнения мероприятия «</w:t>
      </w:r>
      <w:r w:rsidRPr="00D15C22">
        <w:rPr>
          <w:rFonts w:ascii="Times New Roman" w:hAnsi="Times New Roman" w:cs="Times New Roman"/>
          <w:sz w:val="24"/>
          <w:szCs w:val="24"/>
        </w:rPr>
        <w:t>Организация и проведение мероприятий, направленных на формирование положительного имиджа предпринимательской деятельности</w:t>
      </w:r>
      <w:r w:rsidR="003506A7" w:rsidRPr="00D15C22">
        <w:rPr>
          <w:rFonts w:ascii="Times New Roman" w:hAnsi="Times New Roman" w:cs="Times New Roman"/>
          <w:sz w:val="24"/>
          <w:szCs w:val="24"/>
        </w:rPr>
        <w:t xml:space="preserve">» задачи 1. </w:t>
      </w:r>
      <w:proofErr w:type="gramStart"/>
      <w:r w:rsidR="003506A7" w:rsidRPr="00D15C22">
        <w:rPr>
          <w:rFonts w:ascii="Times New Roman" w:hAnsi="Times New Roman" w:cs="Times New Roman"/>
          <w:sz w:val="24"/>
          <w:szCs w:val="24"/>
        </w:rPr>
        <w:t>«</w:t>
      </w:r>
      <w:r w:rsidRPr="00D15C22">
        <w:rPr>
          <w:rFonts w:ascii="Times New Roman" w:hAnsi="Times New Roman" w:cs="Times New Roman"/>
          <w:sz w:val="24"/>
          <w:szCs w:val="24"/>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r w:rsidR="003506A7" w:rsidRPr="00D15C22">
        <w:rPr>
          <w:rFonts w:ascii="Times New Roman" w:hAnsi="Times New Roman" w:cs="Times New Roman"/>
          <w:sz w:val="24"/>
          <w:szCs w:val="24"/>
        </w:rPr>
        <w:t>» подпрограммы «</w:t>
      </w:r>
      <w:r w:rsidRPr="00D15C22">
        <w:rPr>
          <w:rFonts w:ascii="Times New Roman" w:hAnsi="Times New Roman" w:cs="Times New Roman"/>
          <w:sz w:val="24"/>
          <w:szCs w:val="24"/>
        </w:rPr>
        <w:t>Развитие малого и среднего предпринимательства</w:t>
      </w:r>
      <w:r w:rsidR="003506A7" w:rsidRPr="00D15C22">
        <w:rPr>
          <w:rFonts w:ascii="Times New Roman" w:hAnsi="Times New Roman" w:cs="Times New Roman"/>
          <w:sz w:val="24"/>
          <w:szCs w:val="24"/>
        </w:rPr>
        <w:t>»</w:t>
      </w:r>
      <w:r w:rsidRPr="00D15C22">
        <w:rPr>
          <w:rFonts w:ascii="Times New Roman" w:hAnsi="Times New Roman" w:cs="Times New Roman"/>
          <w:sz w:val="24"/>
          <w:szCs w:val="24"/>
        </w:rPr>
        <w:t xml:space="preserve"> в соответствии с </w:t>
      </w:r>
      <w:hyperlink r:id="rId97">
        <w:r w:rsidRPr="00D15C22">
          <w:rPr>
            <w:rFonts w:ascii="Times New Roman" w:hAnsi="Times New Roman" w:cs="Times New Roman"/>
            <w:sz w:val="24"/>
            <w:szCs w:val="24"/>
          </w:rPr>
          <w:t>Порядком</w:t>
        </w:r>
      </w:hyperlink>
      <w:r w:rsidRPr="00D15C22">
        <w:rPr>
          <w:rFonts w:ascii="Times New Roman" w:hAnsi="Times New Roman" w:cs="Times New Roman"/>
          <w:sz w:val="24"/>
          <w:szCs w:val="24"/>
        </w:rPr>
        <w:t xml:space="preserve">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их формирования, реализации, корректировки, мониторинга и контроля, утвержденным </w:t>
      </w:r>
      <w:r w:rsidRPr="00D15C22">
        <w:rPr>
          <w:rFonts w:ascii="Times New Roman" w:hAnsi="Times New Roman" w:cs="Times New Roman"/>
          <w:sz w:val="24"/>
          <w:szCs w:val="24"/>
        </w:rPr>
        <w:lastRenderedPageBreak/>
        <w:t>постановлением администрации Города Томска от 15.07.2014 N</w:t>
      </w:r>
      <w:proofErr w:type="gramEnd"/>
      <w:r w:rsidRPr="00D15C22">
        <w:rPr>
          <w:rFonts w:ascii="Times New Roman" w:hAnsi="Times New Roman" w:cs="Times New Roman"/>
          <w:sz w:val="24"/>
          <w:szCs w:val="24"/>
        </w:rPr>
        <w:t xml:space="preserve"> 677.</w:t>
      </w:r>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(абзац введен </w:t>
      </w:r>
      <w:hyperlink r:id="rId98">
        <w:r w:rsidRPr="00D15C22">
          <w:rPr>
            <w:rFonts w:ascii="Times New Roman" w:hAnsi="Times New Roman" w:cs="Times New Roman"/>
            <w:sz w:val="24"/>
            <w:szCs w:val="24"/>
          </w:rPr>
          <w:t>постановлением</w:t>
        </w:r>
      </w:hyperlink>
      <w:r w:rsidRPr="00D15C22">
        <w:rPr>
          <w:rFonts w:ascii="Times New Roman" w:hAnsi="Times New Roman" w:cs="Times New Roman"/>
          <w:sz w:val="24"/>
          <w:szCs w:val="24"/>
        </w:rPr>
        <w:t xml:space="preserve"> администрации г. Томска от 20.09.2018 N 846)</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Внесение изменений в подпрограмму осуществляется путем принятия соответствующего постановления администрации Города Томска.</w:t>
      </w:r>
    </w:p>
    <w:p w:rsidR="004F1A67" w:rsidRPr="00D15C22" w:rsidRDefault="004F1A67" w:rsidP="00CA474A">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Подпрограмма подлежит приведению в соответствие с решением Думы Города Томска о бюджете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на очередной финансовый год и плановый период в случаях и в сроки, установленные </w:t>
      </w:r>
      <w:hyperlink r:id="rId99">
        <w:r w:rsidRPr="00D15C22">
          <w:rPr>
            <w:rFonts w:ascii="Times New Roman" w:hAnsi="Times New Roman" w:cs="Times New Roman"/>
            <w:sz w:val="24"/>
            <w:szCs w:val="24"/>
          </w:rPr>
          <w:t>пунктом 6.8</w:t>
        </w:r>
      </w:hyperlink>
      <w:r w:rsidRPr="00D15C22">
        <w:rPr>
          <w:rFonts w:ascii="Times New Roman" w:hAnsi="Times New Roman" w:cs="Times New Roman"/>
          <w:sz w:val="24"/>
          <w:szCs w:val="24"/>
        </w:rPr>
        <w:t xml:space="preserve"> Порядка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утвержденного постановлением администрации Города Томска от 15.07.2014 N 677.</w:t>
      </w:r>
      <w:proofErr w:type="gramEnd"/>
    </w:p>
    <w:p w:rsidR="004F1A67" w:rsidRPr="00D15C22" w:rsidRDefault="004F1A67" w:rsidP="00CA474A">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100">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Абзац исключен. - </w:t>
      </w:r>
      <w:hyperlink r:id="rId101">
        <w:r w:rsidRPr="00D15C22">
          <w:rPr>
            <w:rFonts w:ascii="Times New Roman" w:hAnsi="Times New Roman" w:cs="Times New Roman"/>
            <w:sz w:val="24"/>
            <w:szCs w:val="24"/>
          </w:rPr>
          <w:t>Постановление</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CA474A">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Реализация подпрограммы освещается в средствах массовой информации.</w:t>
      </w: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Normal"/>
        <w:jc w:val="right"/>
        <w:outlineLvl w:val="2"/>
        <w:rPr>
          <w:rFonts w:ascii="Times New Roman" w:hAnsi="Times New Roman" w:cs="Times New Roman"/>
          <w:sz w:val="24"/>
          <w:szCs w:val="24"/>
        </w:rPr>
      </w:pPr>
      <w:r w:rsidRPr="00D15C22">
        <w:rPr>
          <w:rFonts w:ascii="Times New Roman" w:hAnsi="Times New Roman" w:cs="Times New Roman"/>
          <w:sz w:val="24"/>
          <w:szCs w:val="24"/>
        </w:rPr>
        <w:t>Приложение</w:t>
      </w:r>
    </w:p>
    <w:p w:rsidR="004F1A67" w:rsidRPr="00D15C22" w:rsidRDefault="004F1A67" w:rsidP="00CA474A">
      <w:pPr>
        <w:pStyle w:val="ConsPlusNormal"/>
        <w:jc w:val="right"/>
        <w:rPr>
          <w:rFonts w:ascii="Times New Roman" w:hAnsi="Times New Roman" w:cs="Times New Roman"/>
          <w:sz w:val="24"/>
          <w:szCs w:val="24"/>
        </w:rPr>
      </w:pPr>
      <w:r w:rsidRPr="00D15C22">
        <w:rPr>
          <w:rFonts w:ascii="Times New Roman" w:hAnsi="Times New Roman" w:cs="Times New Roman"/>
          <w:sz w:val="24"/>
          <w:szCs w:val="24"/>
        </w:rPr>
        <w:t>к подпрограмме 1</w:t>
      </w:r>
    </w:p>
    <w:p w:rsidR="004F1A67" w:rsidRPr="00D15C22" w:rsidRDefault="003506A7" w:rsidP="00CA474A">
      <w:pPr>
        <w:pStyle w:val="ConsPlusNormal"/>
        <w:jc w:val="right"/>
        <w:rPr>
          <w:rFonts w:ascii="Times New Roman" w:hAnsi="Times New Roman" w:cs="Times New Roman"/>
          <w:sz w:val="24"/>
          <w:szCs w:val="24"/>
        </w:rPr>
      </w:pPr>
      <w:r w:rsidRPr="00D15C22">
        <w:rPr>
          <w:rFonts w:ascii="Times New Roman" w:hAnsi="Times New Roman" w:cs="Times New Roman"/>
          <w:sz w:val="24"/>
          <w:szCs w:val="24"/>
        </w:rPr>
        <w:t>«</w:t>
      </w:r>
      <w:r w:rsidR="004F1A67" w:rsidRPr="00D15C22">
        <w:rPr>
          <w:rFonts w:ascii="Times New Roman" w:hAnsi="Times New Roman" w:cs="Times New Roman"/>
          <w:sz w:val="24"/>
          <w:szCs w:val="24"/>
        </w:rPr>
        <w:t>Развитие малого</w:t>
      </w:r>
      <w:r w:rsidRPr="00D15C22">
        <w:rPr>
          <w:rFonts w:ascii="Times New Roman" w:hAnsi="Times New Roman" w:cs="Times New Roman"/>
          <w:sz w:val="24"/>
          <w:szCs w:val="24"/>
        </w:rPr>
        <w:t xml:space="preserve"> и среднего предпринимательства»</w:t>
      </w:r>
    </w:p>
    <w:p w:rsidR="004F1A67" w:rsidRPr="00D15C22" w:rsidRDefault="004F1A67" w:rsidP="00CA474A">
      <w:pPr>
        <w:pStyle w:val="ConsPlusNormal"/>
        <w:jc w:val="both"/>
        <w:rPr>
          <w:rFonts w:ascii="Times New Roman" w:hAnsi="Times New Roman" w:cs="Times New Roman"/>
          <w:sz w:val="24"/>
          <w:szCs w:val="24"/>
        </w:rPr>
      </w:pPr>
    </w:p>
    <w:p w:rsidR="004F1A67" w:rsidRPr="00D15C22" w:rsidRDefault="004F1A67" w:rsidP="00CA474A">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РЕШЕНИЕ</w:t>
      </w:r>
    </w:p>
    <w:p w:rsidR="004F1A67" w:rsidRPr="00D15C22" w:rsidRDefault="004F1A67" w:rsidP="00CA474A">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О ПОДГОТОВКЕ И РЕАЛИЗАЦИИ БЮДЖЕТНЫХ ИНВЕСТИЦИЙ В ОБЪЕКТЫ</w:t>
      </w:r>
    </w:p>
    <w:p w:rsidR="004F1A67" w:rsidRPr="00D15C22" w:rsidRDefault="004F1A67" w:rsidP="00CA474A">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КАПИТАЛЬНОГО СТРОИТЕЛЬСТВА МУНИЦИПАЛЬНОЙ СОБСТВЕННОСТИ</w:t>
      </w:r>
    </w:p>
    <w:p w:rsidR="004F1A67" w:rsidRPr="00D15C22" w:rsidRDefault="004F1A67" w:rsidP="00CA474A">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 xml:space="preserve">МУНИЦИПАЛЬНОГО ОБРАЗОВАНИЯ </w:t>
      </w:r>
      <w:r w:rsidR="00402D8A" w:rsidRPr="00D15C22">
        <w:rPr>
          <w:rFonts w:ascii="Times New Roman" w:hAnsi="Times New Roman" w:cs="Times New Roman"/>
          <w:sz w:val="24"/>
          <w:szCs w:val="24"/>
        </w:rPr>
        <w:t>«ГОРОД ТОМСК»</w:t>
      </w:r>
    </w:p>
    <w:p w:rsidR="004F1A67" w:rsidRPr="00D15C22" w:rsidRDefault="004F1A67" w:rsidP="00CA474A">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15C22" w:rsidRPr="00D15C22">
        <w:tc>
          <w:tcPr>
            <w:tcW w:w="60" w:type="dxa"/>
            <w:tcBorders>
              <w:top w:val="nil"/>
              <w:left w:val="nil"/>
              <w:bottom w:val="nil"/>
              <w:right w:val="nil"/>
            </w:tcBorders>
            <w:shd w:val="clear" w:color="auto" w:fill="CED3F1"/>
            <w:tcMar>
              <w:top w:w="0" w:type="dxa"/>
              <w:left w:w="0" w:type="dxa"/>
              <w:bottom w:w="0" w:type="dxa"/>
              <w:right w:w="0" w:type="dxa"/>
            </w:tcMar>
          </w:tcPr>
          <w:p w:rsidR="004F1A67" w:rsidRPr="00D15C22" w:rsidRDefault="004F1A67" w:rsidP="00CA474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15C22" w:rsidRDefault="004F1A67" w:rsidP="00CA474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1A67" w:rsidRPr="00D15C22" w:rsidRDefault="004F1A67" w:rsidP="00CA474A">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Список изменяющих документов</w:t>
            </w:r>
          </w:p>
          <w:p w:rsidR="004F1A67" w:rsidRPr="00D15C22" w:rsidRDefault="004F1A67" w:rsidP="00CA474A">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102">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w:t>
            </w:r>
            <w:proofErr w:type="gramEnd"/>
          </w:p>
          <w:p w:rsidR="004F1A67" w:rsidRPr="00D15C22" w:rsidRDefault="004F1A67" w:rsidP="00CA474A">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от 26.02.2021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4F1A67" w:rsidRPr="00D15C22" w:rsidRDefault="004F1A67" w:rsidP="00CA474A">
            <w:pPr>
              <w:pStyle w:val="ConsPlusNormal"/>
              <w:rPr>
                <w:rFonts w:ascii="Times New Roman" w:hAnsi="Times New Roman" w:cs="Times New Roman"/>
                <w:sz w:val="24"/>
                <w:szCs w:val="24"/>
              </w:rPr>
            </w:pPr>
          </w:p>
        </w:tc>
      </w:tr>
    </w:tbl>
    <w:p w:rsidR="004F1A67" w:rsidRPr="00D15C22" w:rsidRDefault="004F1A67">
      <w:pPr>
        <w:pStyle w:val="ConsPlusNormal"/>
        <w:jc w:val="both"/>
        <w:rPr>
          <w:rFonts w:ascii="Times New Roman" w:hAnsi="Times New Roman" w:cs="Times New Roman"/>
          <w:sz w:val="16"/>
          <w:szCs w:val="16"/>
        </w:rPr>
      </w:pPr>
    </w:p>
    <w:p w:rsidR="004F1A67" w:rsidRPr="00D15C22" w:rsidRDefault="004F1A67">
      <w:pPr>
        <w:pStyle w:val="ConsPlusNormal"/>
        <w:rPr>
          <w:rFonts w:ascii="Times New Roman" w:hAnsi="Times New Roman" w:cs="Times New Roman"/>
          <w:sz w:val="16"/>
          <w:szCs w:val="16"/>
        </w:rPr>
        <w:sectPr w:rsidR="004F1A67" w:rsidRPr="00D15C22" w:rsidSect="003C4E4C">
          <w:pgSz w:w="11905" w:h="16838"/>
          <w:pgMar w:top="851" w:right="850" w:bottom="1134" w:left="1701" w:header="0" w:footer="0" w:gutter="0"/>
          <w:cols w:space="720"/>
          <w:titlePg/>
        </w:sect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877"/>
        <w:gridCol w:w="425"/>
        <w:gridCol w:w="567"/>
        <w:gridCol w:w="567"/>
        <w:gridCol w:w="2554"/>
        <w:gridCol w:w="565"/>
        <w:gridCol w:w="30"/>
        <w:gridCol w:w="660"/>
        <w:gridCol w:w="22"/>
        <w:gridCol w:w="686"/>
        <w:gridCol w:w="22"/>
        <w:gridCol w:w="545"/>
        <w:gridCol w:w="22"/>
        <w:gridCol w:w="545"/>
        <w:gridCol w:w="22"/>
        <w:gridCol w:w="582"/>
        <w:gridCol w:w="22"/>
        <w:gridCol w:w="508"/>
        <w:gridCol w:w="22"/>
        <w:gridCol w:w="1273"/>
        <w:gridCol w:w="1024"/>
        <w:gridCol w:w="1024"/>
        <w:gridCol w:w="784"/>
        <w:gridCol w:w="604"/>
        <w:gridCol w:w="1024"/>
      </w:tblGrid>
      <w:tr w:rsidR="00D15C22" w:rsidRPr="00D15C22" w:rsidTr="00CA474A">
        <w:tc>
          <w:tcPr>
            <w:tcW w:w="394"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 xml:space="preserve">N </w:t>
            </w:r>
            <w:proofErr w:type="spellStart"/>
            <w:r w:rsidRPr="00D15C22">
              <w:rPr>
                <w:rFonts w:ascii="Times New Roman" w:hAnsi="Times New Roman" w:cs="Times New Roman"/>
                <w:sz w:val="16"/>
                <w:szCs w:val="16"/>
              </w:rPr>
              <w:t>пп</w:t>
            </w:r>
            <w:proofErr w:type="spellEnd"/>
          </w:p>
        </w:tc>
        <w:tc>
          <w:tcPr>
            <w:tcW w:w="877"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Наименование объекта капитального строительства</w:t>
            </w:r>
          </w:p>
        </w:tc>
        <w:tc>
          <w:tcPr>
            <w:tcW w:w="425"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Направление инвестирования</w:t>
            </w:r>
          </w:p>
        </w:tc>
        <w:tc>
          <w:tcPr>
            <w:tcW w:w="567"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Наименование главного распорядителя</w:t>
            </w:r>
          </w:p>
        </w:tc>
        <w:tc>
          <w:tcPr>
            <w:tcW w:w="567"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Наименование заказчика</w:t>
            </w:r>
          </w:p>
        </w:tc>
        <w:tc>
          <w:tcPr>
            <w:tcW w:w="2554"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Мощность объекта капитального строительства, подлежащая вводу, </w:t>
            </w:r>
            <w:proofErr w:type="gramStart"/>
            <w:r w:rsidRPr="00D15C22">
              <w:rPr>
                <w:rFonts w:ascii="Times New Roman" w:hAnsi="Times New Roman" w:cs="Times New Roman"/>
                <w:sz w:val="16"/>
                <w:szCs w:val="16"/>
              </w:rPr>
              <w:t>км</w:t>
            </w:r>
            <w:proofErr w:type="gramEnd"/>
          </w:p>
        </w:tc>
        <w:tc>
          <w:tcPr>
            <w:tcW w:w="565" w:type="dxa"/>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Срок ввода в эксплуатацию объекта капитального строительства</w:t>
            </w:r>
          </w:p>
        </w:tc>
        <w:tc>
          <w:tcPr>
            <w:tcW w:w="690" w:type="dxa"/>
            <w:gridSpan w:val="2"/>
            <w:vMerge w:val="restart"/>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Сметная стоимость объекта капитального строительства (тыс. руб.)</w:t>
            </w:r>
          </w:p>
        </w:tc>
        <w:tc>
          <w:tcPr>
            <w:tcW w:w="2976" w:type="dxa"/>
            <w:gridSpan w:val="10"/>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Распределение сметной стоимости объекта капитального строительства по годам реализации инвестиционного проекта (тыс. руб.)</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Общий (предельный) объем инвестиций, предоставляемых на реализацию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случае необходимости на проведение экспертизы и проверки достоверности определения сметной стоимости инвестиционного проекта</w:t>
            </w:r>
          </w:p>
        </w:tc>
        <w:tc>
          <w:tcPr>
            <w:tcW w:w="4460" w:type="dxa"/>
            <w:gridSpan w:val="5"/>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Распределение общего (предельного) объема предоставляемых инвестиций по годам реализации инвестиционного проекта (тыс. руб.) </w:t>
            </w:r>
            <w:hyperlink w:anchor="P6872">
              <w:r w:rsidRPr="00D15C22">
                <w:rPr>
                  <w:rFonts w:ascii="Times New Roman" w:hAnsi="Times New Roman" w:cs="Times New Roman"/>
                  <w:sz w:val="16"/>
                  <w:szCs w:val="16"/>
                </w:rPr>
                <w:t>&lt;*&gt;</w:t>
              </w:r>
            </w:hyperlink>
          </w:p>
        </w:tc>
      </w:tr>
      <w:tr w:rsidR="00D15C22" w:rsidRPr="00D15C22" w:rsidTr="00CA474A">
        <w:tc>
          <w:tcPr>
            <w:tcW w:w="394" w:type="dxa"/>
            <w:vMerge/>
          </w:tcPr>
          <w:p w:rsidR="004F1A67" w:rsidRPr="00D15C22" w:rsidRDefault="004F1A67">
            <w:pPr>
              <w:pStyle w:val="ConsPlusNormal"/>
              <w:rPr>
                <w:rFonts w:ascii="Times New Roman" w:hAnsi="Times New Roman" w:cs="Times New Roman"/>
                <w:sz w:val="16"/>
                <w:szCs w:val="16"/>
              </w:rPr>
            </w:pPr>
          </w:p>
        </w:tc>
        <w:tc>
          <w:tcPr>
            <w:tcW w:w="877" w:type="dxa"/>
            <w:vMerge/>
          </w:tcPr>
          <w:p w:rsidR="004F1A67" w:rsidRPr="00D15C22" w:rsidRDefault="004F1A67">
            <w:pPr>
              <w:pStyle w:val="ConsPlusNormal"/>
              <w:rPr>
                <w:rFonts w:ascii="Times New Roman" w:hAnsi="Times New Roman" w:cs="Times New Roman"/>
                <w:sz w:val="16"/>
                <w:szCs w:val="16"/>
              </w:rPr>
            </w:pPr>
          </w:p>
        </w:tc>
        <w:tc>
          <w:tcPr>
            <w:tcW w:w="425" w:type="dxa"/>
            <w:vMerge/>
          </w:tcPr>
          <w:p w:rsidR="004F1A67" w:rsidRPr="00D15C22" w:rsidRDefault="004F1A67">
            <w:pPr>
              <w:pStyle w:val="ConsPlusNormal"/>
              <w:rPr>
                <w:rFonts w:ascii="Times New Roman" w:hAnsi="Times New Roman" w:cs="Times New Roman"/>
                <w:sz w:val="16"/>
                <w:szCs w:val="16"/>
              </w:rPr>
            </w:pPr>
          </w:p>
        </w:tc>
        <w:tc>
          <w:tcPr>
            <w:tcW w:w="567" w:type="dxa"/>
            <w:vMerge/>
          </w:tcPr>
          <w:p w:rsidR="004F1A67" w:rsidRPr="00D15C22" w:rsidRDefault="004F1A67">
            <w:pPr>
              <w:pStyle w:val="ConsPlusNormal"/>
              <w:rPr>
                <w:rFonts w:ascii="Times New Roman" w:hAnsi="Times New Roman" w:cs="Times New Roman"/>
                <w:sz w:val="16"/>
                <w:szCs w:val="16"/>
              </w:rPr>
            </w:pPr>
          </w:p>
        </w:tc>
        <w:tc>
          <w:tcPr>
            <w:tcW w:w="567" w:type="dxa"/>
            <w:vMerge/>
          </w:tcPr>
          <w:p w:rsidR="004F1A67" w:rsidRPr="00D15C22" w:rsidRDefault="004F1A67">
            <w:pPr>
              <w:pStyle w:val="ConsPlusNormal"/>
              <w:rPr>
                <w:rFonts w:ascii="Times New Roman" w:hAnsi="Times New Roman" w:cs="Times New Roman"/>
                <w:sz w:val="16"/>
                <w:szCs w:val="16"/>
              </w:rPr>
            </w:pPr>
          </w:p>
        </w:tc>
        <w:tc>
          <w:tcPr>
            <w:tcW w:w="2554" w:type="dxa"/>
            <w:vMerge/>
          </w:tcPr>
          <w:p w:rsidR="004F1A67" w:rsidRPr="00D15C22" w:rsidRDefault="004F1A67">
            <w:pPr>
              <w:pStyle w:val="ConsPlusNormal"/>
              <w:rPr>
                <w:rFonts w:ascii="Times New Roman" w:hAnsi="Times New Roman" w:cs="Times New Roman"/>
                <w:sz w:val="16"/>
                <w:szCs w:val="16"/>
              </w:rPr>
            </w:pPr>
          </w:p>
        </w:tc>
        <w:tc>
          <w:tcPr>
            <w:tcW w:w="565" w:type="dxa"/>
            <w:vMerge/>
          </w:tcPr>
          <w:p w:rsidR="004F1A67" w:rsidRPr="00D15C22" w:rsidRDefault="004F1A67">
            <w:pPr>
              <w:pStyle w:val="ConsPlusNormal"/>
              <w:rPr>
                <w:rFonts w:ascii="Times New Roman" w:hAnsi="Times New Roman" w:cs="Times New Roman"/>
                <w:sz w:val="16"/>
                <w:szCs w:val="16"/>
              </w:rPr>
            </w:pPr>
          </w:p>
        </w:tc>
        <w:tc>
          <w:tcPr>
            <w:tcW w:w="690" w:type="dxa"/>
            <w:gridSpan w:val="2"/>
            <w:vMerge/>
          </w:tcPr>
          <w:p w:rsidR="004F1A67" w:rsidRPr="00D15C22" w:rsidRDefault="004F1A67">
            <w:pPr>
              <w:pStyle w:val="ConsPlusNormal"/>
              <w:rPr>
                <w:rFonts w:ascii="Times New Roman" w:hAnsi="Times New Roman" w:cs="Times New Roman"/>
                <w:sz w:val="16"/>
                <w:szCs w:val="16"/>
              </w:rPr>
            </w:pP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 год</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 год</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 год</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2018 год</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2019 год</w:t>
            </w:r>
          </w:p>
        </w:tc>
        <w:tc>
          <w:tcPr>
            <w:tcW w:w="1295" w:type="dxa"/>
            <w:gridSpan w:val="2"/>
          </w:tcPr>
          <w:p w:rsidR="004F1A67" w:rsidRPr="00D15C22" w:rsidRDefault="004F1A67">
            <w:pPr>
              <w:pStyle w:val="ConsPlusNormal"/>
              <w:rPr>
                <w:rFonts w:ascii="Times New Roman" w:hAnsi="Times New Roman" w:cs="Times New Roman"/>
                <w:sz w:val="16"/>
                <w:szCs w:val="16"/>
              </w:rPr>
            </w:pP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2015 год</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 год</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2017 год</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2018 год</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2019 год</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4</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w:t>
            </w:r>
          </w:p>
        </w:tc>
        <w:tc>
          <w:tcPr>
            <w:tcW w:w="25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6</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8</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9</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11</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12</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13</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14</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15</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16</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17</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18</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19</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Объекты транспортной и инженерной инфраструктуры для промышленного парка N 1 в Северной </w:t>
            </w:r>
            <w:r w:rsidRPr="00D15C22">
              <w:rPr>
                <w:rFonts w:ascii="Times New Roman" w:hAnsi="Times New Roman" w:cs="Times New Roman"/>
                <w:sz w:val="16"/>
                <w:szCs w:val="16"/>
              </w:rPr>
              <w:lastRenderedPageBreak/>
              <w:t>промышленной зоне в г. Томске</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Строительство</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2554" w:type="dxa"/>
            <w:vAlign w:val="center"/>
          </w:tcPr>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1) объекты газоснабжения (мощность объекта - 7240,0 м);</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2) объекты водоснабжения (мощность объекта: хозяйственно-питьевой и противопожарный водопровод - 6226,5 м; производственное водоснабжение - 2638,0 м);</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3) объекты водоотведения (мощность объекта - 3696,0 м);</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 xml:space="preserve">4) объекты электроснабжения (мощность объекта: кабельные </w:t>
            </w:r>
            <w:r w:rsidRPr="00D15C22">
              <w:rPr>
                <w:rFonts w:ascii="Times New Roman" w:hAnsi="Times New Roman" w:cs="Times New Roman"/>
                <w:sz w:val="16"/>
                <w:szCs w:val="16"/>
              </w:rPr>
              <w:lastRenderedPageBreak/>
              <w:t>линии 10 кВт - 2838,0 м; кабельные линии 0,4 кВт - 1206,0 м; сети наружного освещения - 6844,0 м; комплектная трансформаторная подстанция 1600/10/0,4 N 1 - 2 шт.);</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5) автомобильные дороги (мощность объекта - 5,761 км).</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2017 г.</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673228,2</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143408,6</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161704,8</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3704,3</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318550,6</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143408,6</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171470,1</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3671,9</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2</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Объекты транспортной и инженерной инфраструктуры для промышленного парка N 2 по ул. Березовой в г. Томске</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Строительство</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2554" w:type="dxa"/>
            <w:vAlign w:val="center"/>
          </w:tcPr>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1) объекты газоснабжения (мощность объекта - 2120 м); 2) объекты водоснабжения (мощность объекта: хозяйственно-питьевой и противопожарный водопровод - 5237,0 м);</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3) объекты водоотведения (мощность объекта: - 5047,0 м);</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4) объекты электроснабжения (мощность объекта: кабельные линии 10 кВт - 1400,0 м; кабельные линии 0,4 кВт - 745,0 м; сети наружного освещения - 1930,0 м; комплектная трансформаторная подстанция 1600/10/0,4 N 1 - 1 шт.);</w:t>
            </w:r>
          </w:p>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5) автомобильные дороги (мощность объекта - 1,373 км).</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2016 г.</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371540,8</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95034,0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52,1</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3537,0</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98592,8</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95034,0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52,1</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3506,7</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Технологическое присоединение площадки "Северная" промышленного парка "Томск" к электрическим сетям (1-й этап)</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Технологическое присоединение</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25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79980,7</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79980,7</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79980,7</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79980,7</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4</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Технологическое присоединение площадки "Березовая" промышленного парка "Томск" к </w:t>
            </w:r>
            <w:r w:rsidRPr="00D15C22">
              <w:rPr>
                <w:rFonts w:ascii="Times New Roman" w:hAnsi="Times New Roman" w:cs="Times New Roman"/>
                <w:sz w:val="16"/>
                <w:szCs w:val="16"/>
              </w:rPr>
              <w:lastRenderedPageBreak/>
              <w:t>электрическим сетям</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Технологическое присоединение</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25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19956,4</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19956,4</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19956,4</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19956,4</w:t>
            </w:r>
          </w:p>
        </w:tc>
      </w:tr>
      <w:tr w:rsidR="00D15C22" w:rsidRPr="00D15C22" w:rsidTr="00CA474A">
        <w:tc>
          <w:tcPr>
            <w:tcW w:w="39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lastRenderedPageBreak/>
              <w:t>5</w:t>
            </w:r>
          </w:p>
        </w:tc>
        <w:tc>
          <w:tcPr>
            <w:tcW w:w="87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Строительство ливневой канализации для площадки "Березовая" промышленного парка "Томск" (ПИР)</w:t>
            </w:r>
          </w:p>
        </w:tc>
        <w:tc>
          <w:tcPr>
            <w:tcW w:w="42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Проектно-изыскательские работы</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567"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Департамент капитального строительства</w:t>
            </w:r>
          </w:p>
        </w:tc>
        <w:tc>
          <w:tcPr>
            <w:tcW w:w="25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565"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w:t>
            </w:r>
          </w:p>
        </w:tc>
        <w:tc>
          <w:tcPr>
            <w:tcW w:w="69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2505,0</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2505,0</w:t>
            </w:r>
          </w:p>
        </w:tc>
        <w:tc>
          <w:tcPr>
            <w:tcW w:w="1295"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2505,0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2505,0</w:t>
            </w:r>
          </w:p>
        </w:tc>
      </w:tr>
      <w:tr w:rsidR="004F1A67" w:rsidRPr="00D15C22" w:rsidTr="00CA474A">
        <w:tc>
          <w:tcPr>
            <w:tcW w:w="5979" w:type="dxa"/>
            <w:gridSpan w:val="8"/>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ИТОГО</w:t>
            </w:r>
          </w:p>
        </w:tc>
        <w:tc>
          <w:tcPr>
            <w:tcW w:w="682"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1147211,1</w:t>
            </w:r>
          </w:p>
        </w:tc>
        <w:tc>
          <w:tcPr>
            <w:tcW w:w="708"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238442,6</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161756,9</w:t>
            </w:r>
          </w:p>
        </w:tc>
        <w:tc>
          <w:tcPr>
            <w:tcW w:w="567"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7241,3</w:t>
            </w:r>
          </w:p>
        </w:tc>
        <w:tc>
          <w:tcPr>
            <w:tcW w:w="604"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530" w:type="dxa"/>
            <w:gridSpan w:val="2"/>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102442,1</w:t>
            </w:r>
          </w:p>
        </w:tc>
        <w:tc>
          <w:tcPr>
            <w:tcW w:w="1273"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519585,5</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238442,6</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171522,2</w:t>
            </w:r>
          </w:p>
        </w:tc>
        <w:tc>
          <w:tcPr>
            <w:tcW w:w="78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7178,6</w:t>
            </w:r>
          </w:p>
        </w:tc>
        <w:tc>
          <w:tcPr>
            <w:tcW w:w="60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0,0</w:t>
            </w:r>
          </w:p>
        </w:tc>
        <w:tc>
          <w:tcPr>
            <w:tcW w:w="102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102442,1</w:t>
            </w:r>
          </w:p>
        </w:tc>
      </w:tr>
    </w:tbl>
    <w:p w:rsidR="004F1A67" w:rsidRPr="00D15C22" w:rsidRDefault="004F1A67">
      <w:pPr>
        <w:pStyle w:val="ConsPlusNormal"/>
        <w:jc w:val="both"/>
        <w:rPr>
          <w:rFonts w:ascii="Times New Roman" w:hAnsi="Times New Roman" w:cs="Times New Roman"/>
          <w:sz w:val="16"/>
          <w:szCs w:val="16"/>
        </w:rPr>
      </w:pPr>
    </w:p>
    <w:p w:rsidR="004F1A67" w:rsidRPr="00D15C22" w:rsidRDefault="004F1A67">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w:t>
      </w:r>
    </w:p>
    <w:p w:rsidR="004F1A67" w:rsidRPr="00D15C22" w:rsidRDefault="004F1A67">
      <w:pPr>
        <w:pStyle w:val="ConsPlusNormal"/>
        <w:spacing w:before="220"/>
        <w:ind w:firstLine="540"/>
        <w:jc w:val="both"/>
        <w:rPr>
          <w:rFonts w:ascii="Times New Roman" w:hAnsi="Times New Roman" w:cs="Times New Roman"/>
          <w:sz w:val="24"/>
          <w:szCs w:val="24"/>
        </w:rPr>
      </w:pPr>
      <w:bookmarkStart w:id="3" w:name="P6872"/>
      <w:bookmarkEnd w:id="3"/>
      <w:r w:rsidRPr="00D15C22">
        <w:rPr>
          <w:rFonts w:ascii="Times New Roman" w:hAnsi="Times New Roman" w:cs="Times New Roman"/>
          <w:sz w:val="24"/>
          <w:szCs w:val="24"/>
        </w:rPr>
        <w:t>&lt;*&gt; - Примечание: Включает в себя все виды бюджетных инвестиций.</w:t>
      </w: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CA474A" w:rsidRPr="00D15C22" w:rsidRDefault="00CA474A">
      <w:pPr>
        <w:pStyle w:val="ConsPlusNormal"/>
        <w:spacing w:before="220"/>
        <w:ind w:firstLine="540"/>
        <w:jc w:val="both"/>
        <w:rPr>
          <w:rFonts w:ascii="Times New Roman" w:hAnsi="Times New Roman" w:cs="Times New Roman"/>
          <w:sz w:val="24"/>
          <w:szCs w:val="24"/>
        </w:rPr>
      </w:pPr>
    </w:p>
    <w:p w:rsidR="004F1A67" w:rsidRPr="00D15C22" w:rsidRDefault="00735E1F">
      <w:pPr>
        <w:pStyle w:val="ConsPlusTitle"/>
        <w:jc w:val="center"/>
        <w:outlineLvl w:val="1"/>
        <w:rPr>
          <w:rFonts w:ascii="Times New Roman" w:hAnsi="Times New Roman" w:cs="Times New Roman"/>
          <w:sz w:val="24"/>
          <w:szCs w:val="24"/>
        </w:rPr>
      </w:pPr>
      <w:bookmarkStart w:id="4" w:name="P6874"/>
      <w:bookmarkEnd w:id="4"/>
      <w:r w:rsidRPr="00D15C22">
        <w:rPr>
          <w:rFonts w:ascii="Times New Roman" w:hAnsi="Times New Roman" w:cs="Times New Roman"/>
          <w:sz w:val="24"/>
          <w:szCs w:val="24"/>
        </w:rPr>
        <w:t>V. ПОДПРОГРАММА 2 «</w:t>
      </w:r>
      <w:r w:rsidR="004F1A67" w:rsidRPr="00D15C22">
        <w:rPr>
          <w:rFonts w:ascii="Times New Roman" w:hAnsi="Times New Roman" w:cs="Times New Roman"/>
          <w:sz w:val="24"/>
          <w:szCs w:val="24"/>
        </w:rPr>
        <w:t>РАЗВИТИЕ ИННОВАЦИОННОЙ ДЕЯТЕЛЬНОСТИ</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СУБЪЕКТОВ МАЛОГО И СРЕДНЕГО ПРЕДПРИНИМАТЕЛЬСТВА</w:t>
      </w:r>
      <w:r w:rsidR="00735E1F" w:rsidRPr="00D15C22">
        <w:rPr>
          <w:rFonts w:ascii="Times New Roman" w:hAnsi="Times New Roman" w:cs="Times New Roman"/>
          <w:sz w:val="24"/>
          <w:szCs w:val="24"/>
        </w:rPr>
        <w:t>»</w:t>
      </w:r>
    </w:p>
    <w:p w:rsidR="004F1A67" w:rsidRPr="00D15C22" w:rsidRDefault="004F1A67">
      <w:pPr>
        <w:pStyle w:val="ConsPlusNormal"/>
        <w:jc w:val="both"/>
        <w:rPr>
          <w:rFonts w:ascii="Times New Roman" w:hAnsi="Times New Roman" w:cs="Times New Roman"/>
          <w:sz w:val="24"/>
          <w:szCs w:val="24"/>
        </w:rPr>
      </w:pPr>
    </w:p>
    <w:p w:rsidR="004F1A67" w:rsidRPr="00D15C22" w:rsidRDefault="00735E1F">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V.I. Паспорт подпрограммы «</w:t>
      </w:r>
      <w:r w:rsidR="004F1A67" w:rsidRPr="00D15C22">
        <w:rPr>
          <w:rFonts w:ascii="Times New Roman" w:hAnsi="Times New Roman" w:cs="Times New Roman"/>
          <w:sz w:val="24"/>
          <w:szCs w:val="24"/>
        </w:rPr>
        <w:t>Развитие инновационной</w:t>
      </w:r>
    </w:p>
    <w:p w:rsidR="004F1A67" w:rsidRPr="00D15C22" w:rsidRDefault="004F1A67">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деятельности субъектов малого и среднего</w:t>
      </w:r>
    </w:p>
    <w:p w:rsidR="004F1A67" w:rsidRPr="00D15C22" w:rsidRDefault="00735E1F">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предпринимательства»</w:t>
      </w:r>
    </w:p>
    <w:p w:rsidR="003C4E4C" w:rsidRPr="00D15C22" w:rsidRDefault="003C4E4C" w:rsidP="003C4E4C">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103" w:history="1">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w:t>
      </w:r>
      <w:proofErr w:type="gramEnd"/>
    </w:p>
    <w:p w:rsidR="004F1A67" w:rsidRPr="00D15C22" w:rsidRDefault="003C4E4C" w:rsidP="003C4E4C">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г. Томска </w:t>
      </w:r>
      <w:r w:rsidR="00500D27" w:rsidRPr="00D15C22">
        <w:rPr>
          <w:rFonts w:ascii="Times New Roman" w:hAnsi="Times New Roman" w:cs="Times New Roman"/>
        </w:rPr>
        <w:t xml:space="preserve">от 06.12.2023 </w:t>
      </w:r>
      <w:hyperlink r:id="rId104" w:history="1">
        <w:r w:rsidR="00500D27" w:rsidRPr="00D15C22">
          <w:rPr>
            <w:rStyle w:val="a3"/>
            <w:rFonts w:ascii="Times New Roman" w:hAnsi="Times New Roman" w:cs="Times New Roman"/>
            <w:color w:val="auto"/>
            <w:u w:val="none"/>
          </w:rPr>
          <w:t>N 1023</w:t>
        </w:r>
      </w:hyperlink>
      <w:r w:rsidRPr="00D15C22">
        <w:rPr>
          <w:rFonts w:ascii="Times New Roman" w:hAnsi="Times New Roman" w:cs="Times New Roman"/>
          <w:sz w:val="24"/>
          <w:szCs w:val="24"/>
        </w:rPr>
        <w:t>)</w:t>
      </w:r>
    </w:p>
    <w:p w:rsidR="00864E57" w:rsidRPr="00D15C22" w:rsidRDefault="00864E57" w:rsidP="003C4E4C">
      <w:pPr>
        <w:pStyle w:val="ConsPlusNormal"/>
        <w:jc w:val="center"/>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967"/>
        <w:gridCol w:w="552"/>
        <w:gridCol w:w="563"/>
        <w:gridCol w:w="567"/>
        <w:gridCol w:w="567"/>
        <w:gridCol w:w="433"/>
        <w:gridCol w:w="701"/>
        <w:gridCol w:w="8"/>
        <w:gridCol w:w="559"/>
        <w:gridCol w:w="8"/>
        <w:gridCol w:w="563"/>
        <w:gridCol w:w="571"/>
        <w:gridCol w:w="571"/>
        <w:gridCol w:w="571"/>
        <w:gridCol w:w="567"/>
        <w:gridCol w:w="571"/>
        <w:gridCol w:w="571"/>
        <w:gridCol w:w="571"/>
        <w:gridCol w:w="569"/>
        <w:gridCol w:w="569"/>
        <w:gridCol w:w="567"/>
        <w:gridCol w:w="567"/>
        <w:gridCol w:w="567"/>
        <w:gridCol w:w="567"/>
        <w:gridCol w:w="567"/>
        <w:gridCol w:w="709"/>
      </w:tblGrid>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Куратор подпрограммы</w:t>
            </w:r>
          </w:p>
        </w:tc>
        <w:tc>
          <w:tcPr>
            <w:tcW w:w="13196" w:type="dxa"/>
            <w:gridSpan w:val="2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Заместитель Мэра Города Томска по экономическому развитию</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Ответственный исполнитель подпрограммы</w:t>
            </w:r>
          </w:p>
        </w:tc>
        <w:tc>
          <w:tcPr>
            <w:tcW w:w="13196" w:type="dxa"/>
            <w:gridSpan w:val="2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Соисполнители</w:t>
            </w:r>
          </w:p>
        </w:tc>
        <w:tc>
          <w:tcPr>
            <w:tcW w:w="13196" w:type="dxa"/>
            <w:gridSpan w:val="2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Участники</w:t>
            </w:r>
          </w:p>
        </w:tc>
        <w:tc>
          <w:tcPr>
            <w:tcW w:w="13196" w:type="dxa"/>
            <w:gridSpan w:val="2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подпрограммы (соответствует задаче муниципальной программы).</w:t>
            </w:r>
          </w:p>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Задачи подпрограммы</w:t>
            </w:r>
          </w:p>
        </w:tc>
        <w:tc>
          <w:tcPr>
            <w:tcW w:w="13196" w:type="dxa"/>
            <w:gridSpan w:val="2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повышение инновационной активности томских предприятий.</w:t>
            </w:r>
          </w:p>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 Развитие взаимодействия наукоемкого и высокотехнологичного бизнеса города Томска с научно-образовательным комплексом.</w:t>
            </w:r>
          </w:p>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Задача 2. </w:t>
            </w:r>
            <w:proofErr w:type="gramStart"/>
            <w:r w:rsidRPr="00D15C22">
              <w:rPr>
                <w:rFonts w:ascii="Times New Roman" w:eastAsia="Times New Roman" w:hAnsi="Times New Roman" w:cs="Times New Roman"/>
                <w:sz w:val="16"/>
                <w:szCs w:val="16"/>
                <w:lang w:eastAsia="ru-RU"/>
              </w:rPr>
              <w:t>Содействие созданию благоприятных условий для предпринимательской деятельности в инновационной и научно-технической сферах.</w:t>
            </w:r>
            <w:proofErr w:type="gramEnd"/>
          </w:p>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 Создание условий для самореализации молодежи через наукоемкий бизнес</w:t>
            </w:r>
          </w:p>
        </w:tc>
      </w:tr>
      <w:tr w:rsidR="00D15C22" w:rsidRPr="00D15C22" w:rsidTr="00707CF3">
        <w:tc>
          <w:tcPr>
            <w:tcW w:w="1967" w:type="dxa"/>
            <w:vMerge w:val="restart"/>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Показатели цели подпрограммы, единицы измерения</w:t>
            </w:r>
          </w:p>
        </w:tc>
        <w:tc>
          <w:tcPr>
            <w:tcW w:w="552" w:type="dxa"/>
            <w:vMerge w:val="restart"/>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Год разработки программы - 2014 год</w:t>
            </w:r>
          </w:p>
        </w:tc>
        <w:tc>
          <w:tcPr>
            <w:tcW w:w="1130"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 год</w:t>
            </w:r>
          </w:p>
        </w:tc>
        <w:tc>
          <w:tcPr>
            <w:tcW w:w="1000"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 год</w:t>
            </w:r>
          </w:p>
        </w:tc>
        <w:tc>
          <w:tcPr>
            <w:tcW w:w="1268" w:type="dxa"/>
            <w:gridSpan w:val="3"/>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 год</w:t>
            </w:r>
          </w:p>
        </w:tc>
        <w:tc>
          <w:tcPr>
            <w:tcW w:w="1142" w:type="dxa"/>
            <w:gridSpan w:val="3"/>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 год</w:t>
            </w:r>
          </w:p>
        </w:tc>
        <w:tc>
          <w:tcPr>
            <w:tcW w:w="1142"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 год</w:t>
            </w:r>
          </w:p>
        </w:tc>
        <w:tc>
          <w:tcPr>
            <w:tcW w:w="1138"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 год</w:t>
            </w:r>
          </w:p>
        </w:tc>
        <w:tc>
          <w:tcPr>
            <w:tcW w:w="1142"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 год</w:t>
            </w:r>
          </w:p>
        </w:tc>
        <w:tc>
          <w:tcPr>
            <w:tcW w:w="1138"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 год</w:t>
            </w:r>
          </w:p>
        </w:tc>
        <w:tc>
          <w:tcPr>
            <w:tcW w:w="1134"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 год</w:t>
            </w:r>
          </w:p>
        </w:tc>
        <w:tc>
          <w:tcPr>
            <w:tcW w:w="1134"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 год</w:t>
            </w:r>
          </w:p>
        </w:tc>
        <w:tc>
          <w:tcPr>
            <w:tcW w:w="1276"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 год</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3"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433"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70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71"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потребностью</w:t>
            </w:r>
          </w:p>
        </w:tc>
        <w:tc>
          <w:tcPr>
            <w:tcW w:w="70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соответствии с утвержденным финансированием</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 повышение инновационной активности томских предприятий</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Количество </w:t>
            </w:r>
            <w:r w:rsidRPr="00D15C22">
              <w:rPr>
                <w:rFonts w:ascii="Times New Roman" w:eastAsia="Times New Roman" w:hAnsi="Times New Roman" w:cs="Times New Roman"/>
                <w:sz w:val="16"/>
                <w:szCs w:val="16"/>
                <w:lang w:eastAsia="ru-RU"/>
              </w:rPr>
              <w:lastRenderedPageBreak/>
              <w:t>инновационных предприятий, единиц</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620</w:t>
            </w: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635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650</w:t>
            </w: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650</w:t>
            </w: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720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745</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757</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757</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769</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769</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815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894</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Число занятых в инновационном секторе, чел.</w:t>
            </w:r>
          </w:p>
        </w:tc>
        <w:tc>
          <w:tcPr>
            <w:tcW w:w="552"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8700</w:t>
            </w:r>
          </w:p>
        </w:tc>
        <w:tc>
          <w:tcPr>
            <w:tcW w:w="563"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9300</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9300</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433"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0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10650</w:t>
            </w:r>
          </w:p>
        </w:tc>
        <w:tc>
          <w:tcPr>
            <w:tcW w:w="567"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10650</w:t>
            </w:r>
          </w:p>
        </w:tc>
        <w:tc>
          <w:tcPr>
            <w:tcW w:w="571"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11556</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11556</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12274</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12274</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12370</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12370</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571"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12696</w:t>
            </w:r>
          </w:p>
        </w:tc>
        <w:tc>
          <w:tcPr>
            <w:tcW w:w="56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13022</w:t>
            </w:r>
          </w:p>
        </w:tc>
        <w:tc>
          <w:tcPr>
            <w:tcW w:w="56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13022</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15111</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16090</w:t>
            </w:r>
          </w:p>
        </w:tc>
        <w:tc>
          <w:tcPr>
            <w:tcW w:w="5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c>
          <w:tcPr>
            <w:tcW w:w="70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16710</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w:t>
            </w:r>
          </w:p>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Развитие взаимодействия наукоемкого и высокотехнологичного бизнеса Города Томска с научно-образовательным комплексом</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Доля субъектов малого и среднего предпринимательства, поддержанных в рамках подпрограммы, продукция которых может быть использована для решения актуальных задач городского хозяйства</w:t>
            </w:r>
            <w:proofErr w:type="gramStart"/>
            <w:r w:rsidRPr="00D15C22">
              <w:rPr>
                <w:rFonts w:ascii="Times New Roman" w:eastAsia="Times New Roman" w:hAnsi="Times New Roman" w:cs="Times New Roman"/>
                <w:sz w:val="16"/>
                <w:szCs w:val="16"/>
                <w:lang w:eastAsia="ru-RU"/>
              </w:rPr>
              <w:t xml:space="preserve"> (%)</w:t>
            </w:r>
            <w:proofErr w:type="gramEnd"/>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10514" w:type="dxa"/>
            <w:gridSpan w:val="20"/>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01.01.2017 показатель не используется</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Доля субъектов малого и среднего предпринимательства, поддержанных в рамках подпрограммы, продукция которых может быть использована для решения актуальных задач в соответствии с приоритетами социально-экономического развития Города Томска</w:t>
            </w:r>
            <w:proofErr w:type="gramStart"/>
            <w:r w:rsidRPr="00D15C22">
              <w:rPr>
                <w:rFonts w:ascii="Times New Roman" w:eastAsia="Times New Roman" w:hAnsi="Times New Roman" w:cs="Times New Roman"/>
                <w:sz w:val="16"/>
                <w:szCs w:val="16"/>
                <w:lang w:eastAsia="ru-RU"/>
              </w:rPr>
              <w:t xml:space="preserve"> (%)</w:t>
            </w:r>
            <w:proofErr w:type="gramEnd"/>
          </w:p>
        </w:tc>
        <w:tc>
          <w:tcPr>
            <w:tcW w:w="2682"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w:t>
            </w:r>
          </w:p>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15C22">
              <w:rPr>
                <w:rFonts w:ascii="Times New Roman" w:eastAsia="Times New Roman" w:hAnsi="Times New Roman" w:cs="Times New Roman"/>
                <w:sz w:val="16"/>
                <w:szCs w:val="16"/>
                <w:lang w:eastAsia="ru-RU"/>
              </w:rPr>
              <w:t>Содействие созданию благоприятных условий для предпринимательской деятельности в инновационной и научно-технической сферах</w:t>
            </w:r>
            <w:proofErr w:type="gramEnd"/>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субъектов малого и среднего предпринимательства, получивших финансовую, образовательную и информационно-консультационную поддержку, единиц</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w:t>
            </w: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w:t>
            </w:r>
          </w:p>
        </w:tc>
        <w:tc>
          <w:tcPr>
            <w:tcW w:w="5824" w:type="dxa"/>
            <w:gridSpan w:val="10"/>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 01.01.2021 показатель не используется</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Количество победителей </w:t>
            </w:r>
            <w:proofErr w:type="gramStart"/>
            <w:r w:rsidRPr="00D15C22">
              <w:rPr>
                <w:rFonts w:ascii="Times New Roman" w:eastAsia="Times New Roman" w:hAnsi="Times New Roman" w:cs="Times New Roman"/>
                <w:sz w:val="16"/>
                <w:szCs w:val="16"/>
                <w:lang w:eastAsia="ru-RU"/>
              </w:rPr>
              <w:t>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w:t>
            </w:r>
            <w:proofErr w:type="gramEnd"/>
            <w:r w:rsidRPr="00D15C22">
              <w:rPr>
                <w:rFonts w:ascii="Times New Roman" w:eastAsia="Times New Roman" w:hAnsi="Times New Roman" w:cs="Times New Roman"/>
                <w:sz w:val="16"/>
                <w:szCs w:val="16"/>
                <w:lang w:eastAsia="ru-RU"/>
              </w:rPr>
              <w:t xml:space="preserve"> в программах Фонда, чел.</w:t>
            </w:r>
          </w:p>
        </w:tc>
        <w:tc>
          <w:tcPr>
            <w:tcW w:w="7372" w:type="dxa"/>
            <w:gridSpan w:val="1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показатель вводится с 01.01.2021</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1</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не менее 7</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w:t>
            </w:r>
          </w:p>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Создание условий для самореализации молодежи через наукоемкий бизнес</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Число молодых ученых и специалистов, вовлеченных в реализацию инновационных проектов, чел.</w:t>
            </w:r>
          </w:p>
        </w:tc>
        <w:tc>
          <w:tcPr>
            <w:tcW w:w="552"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562</w:t>
            </w:r>
          </w:p>
        </w:tc>
        <w:tc>
          <w:tcPr>
            <w:tcW w:w="56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643</w:t>
            </w:r>
          </w:p>
        </w:tc>
        <w:tc>
          <w:tcPr>
            <w:tcW w:w="433"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643</w:t>
            </w:r>
          </w:p>
        </w:tc>
        <w:tc>
          <w:tcPr>
            <w:tcW w:w="70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673</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763</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842</w:t>
            </w:r>
          </w:p>
        </w:tc>
        <w:tc>
          <w:tcPr>
            <w:tcW w:w="571"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842</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965</w:t>
            </w:r>
          </w:p>
        </w:tc>
        <w:tc>
          <w:tcPr>
            <w:tcW w:w="56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965</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1071</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1071</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1146</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1146</w:t>
            </w:r>
          </w:p>
        </w:tc>
        <w:tc>
          <w:tcPr>
            <w:tcW w:w="5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1221</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1221</w:t>
            </w:r>
          </w:p>
        </w:tc>
      </w:tr>
      <w:tr w:rsidR="00D15C22" w:rsidRPr="00D15C22" w:rsidTr="00707CF3">
        <w:tc>
          <w:tcPr>
            <w:tcW w:w="1967" w:type="dxa"/>
            <w:vMerge w:val="restart"/>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Объемы и источники финансирования подпрограммы (с разбивкой по годам, тыс. рублей)</w:t>
            </w:r>
          </w:p>
        </w:tc>
        <w:tc>
          <w:tcPr>
            <w:tcW w:w="1115" w:type="dxa"/>
            <w:gridSpan w:val="2"/>
            <w:vMerge w:val="restart"/>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Годы:</w:t>
            </w:r>
          </w:p>
        </w:tc>
        <w:tc>
          <w:tcPr>
            <w:tcW w:w="3406" w:type="dxa"/>
            <w:gridSpan w:val="8"/>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 по источникам</w:t>
            </w:r>
          </w:p>
        </w:tc>
        <w:tc>
          <w:tcPr>
            <w:tcW w:w="2280" w:type="dxa"/>
            <w:gridSpan w:val="4"/>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местный бюджет</w:t>
            </w:r>
          </w:p>
        </w:tc>
        <w:tc>
          <w:tcPr>
            <w:tcW w:w="2282" w:type="dxa"/>
            <w:gridSpan w:val="4"/>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федеральный бюджет</w:t>
            </w:r>
          </w:p>
        </w:tc>
        <w:tc>
          <w:tcPr>
            <w:tcW w:w="2270" w:type="dxa"/>
            <w:gridSpan w:val="4"/>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областной бюджет</w:t>
            </w:r>
          </w:p>
        </w:tc>
        <w:tc>
          <w:tcPr>
            <w:tcW w:w="1843" w:type="dxa"/>
            <w:gridSpan w:val="3"/>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внебюджетные источники</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67" w:type="dxa"/>
            <w:gridSpan w:val="3"/>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839" w:type="dxa"/>
            <w:gridSpan w:val="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142"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138"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142"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140"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136"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1134"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1134"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09" w:type="dxa"/>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план</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24680,0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16786,2</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2736,2</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8570,0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2948,4</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5570,0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948,4</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6620,0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3230,8</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2620,0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230,8</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8721,2</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8451,2</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1199,9</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929,9</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vMerge/>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15" w:type="dxa"/>
            <w:gridSpan w:val="2"/>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51391,2</w:t>
            </w:r>
          </w:p>
        </w:tc>
        <w:tc>
          <w:tcPr>
            <w:tcW w:w="1839" w:type="dxa"/>
            <w:gridSpan w:val="5"/>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33416,6</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19269,9</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6845,3</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15723,6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10173,6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Сроки реализации подпрограммы</w:t>
            </w:r>
          </w:p>
        </w:tc>
        <w:tc>
          <w:tcPr>
            <w:tcW w:w="13196" w:type="dxa"/>
            <w:gridSpan w:val="2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2015 - 2025 гг.</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Укрупненный перечень мероприятий (основных мероприятий) и ведомственных целевых программ (при наличии)</w:t>
            </w:r>
          </w:p>
        </w:tc>
        <w:tc>
          <w:tcPr>
            <w:tcW w:w="13196" w:type="dxa"/>
            <w:gridSpan w:val="2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Повышение инновационной активности томских предприятий</w:t>
            </w: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управления подпрограммой и </w:t>
            </w:r>
            <w:proofErr w:type="gramStart"/>
            <w:r w:rsidRPr="00D15C22">
              <w:rPr>
                <w:rFonts w:ascii="Times New Roman" w:eastAsia="Times New Roman" w:hAnsi="Times New Roman" w:cs="Times New Roman"/>
                <w:sz w:val="16"/>
                <w:szCs w:val="16"/>
                <w:lang w:eastAsia="ru-RU"/>
              </w:rPr>
              <w:t>контроль за</w:t>
            </w:r>
            <w:proofErr w:type="gramEnd"/>
            <w:r w:rsidRPr="00D15C22">
              <w:rPr>
                <w:rFonts w:ascii="Times New Roman" w:eastAsia="Times New Roman" w:hAnsi="Times New Roman" w:cs="Times New Roman"/>
                <w:sz w:val="16"/>
                <w:szCs w:val="16"/>
                <w:lang w:eastAsia="ru-RU"/>
              </w:rPr>
              <w:t xml:space="preserve"> ее реализацией:</w:t>
            </w:r>
          </w:p>
        </w:tc>
        <w:tc>
          <w:tcPr>
            <w:tcW w:w="13196" w:type="dxa"/>
            <w:gridSpan w:val="2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управление подпрограммой осуществляет</w:t>
            </w:r>
          </w:p>
        </w:tc>
        <w:tc>
          <w:tcPr>
            <w:tcW w:w="13196" w:type="dxa"/>
            <w:gridSpan w:val="2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864E57" w:rsidRPr="00D15C22" w:rsidTr="00707CF3">
        <w:tc>
          <w:tcPr>
            <w:tcW w:w="1967" w:type="dxa"/>
            <w:tcBorders>
              <w:top w:val="single" w:sz="4" w:space="0" w:color="auto"/>
              <w:left w:val="single" w:sz="4" w:space="0" w:color="auto"/>
              <w:bottom w:val="single" w:sz="4" w:space="0" w:color="auto"/>
              <w:right w:val="single" w:sz="4" w:space="0" w:color="auto"/>
            </w:tcBorders>
            <w:vAlign w:val="center"/>
          </w:tcPr>
          <w:p w:rsidR="00864E57" w:rsidRPr="00D15C22" w:rsidRDefault="00864E57" w:rsidP="00707C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текущий контроль и мониторинг реализации подпрограммы осуществляют</w:t>
            </w:r>
          </w:p>
        </w:tc>
        <w:tc>
          <w:tcPr>
            <w:tcW w:w="13196" w:type="dxa"/>
            <w:gridSpan w:val="25"/>
            <w:tcBorders>
              <w:top w:val="single" w:sz="4" w:space="0" w:color="auto"/>
              <w:left w:val="single" w:sz="4" w:space="0" w:color="auto"/>
              <w:bottom w:val="single" w:sz="4" w:space="0" w:color="auto"/>
              <w:right w:val="single" w:sz="4" w:space="0" w:color="auto"/>
            </w:tcBorders>
          </w:tcPr>
          <w:p w:rsidR="00864E57" w:rsidRPr="00D15C22" w:rsidRDefault="00864E57" w:rsidP="00707CF3">
            <w:pPr>
              <w:autoSpaceDE w:val="0"/>
              <w:autoSpaceDN w:val="0"/>
              <w:adjustRightInd w:val="0"/>
              <w:spacing w:after="0" w:line="240" w:lineRule="auto"/>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bl>
    <w:p w:rsidR="008C2FD9" w:rsidRPr="00D15C22" w:rsidRDefault="008C2FD9" w:rsidP="008C2FD9">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pPr>
        <w:pStyle w:val="ConsPlusNormal"/>
        <w:rPr>
          <w:rFonts w:ascii="Times New Roman" w:hAnsi="Times New Roman" w:cs="Times New Roman"/>
          <w:sz w:val="16"/>
          <w:szCs w:val="16"/>
        </w:rPr>
        <w:sectPr w:rsidR="004F1A67" w:rsidRPr="00D15C22" w:rsidSect="00CA474A">
          <w:pgSz w:w="16838" w:h="11905" w:orient="landscape"/>
          <w:pgMar w:top="851" w:right="1134" w:bottom="567" w:left="1134" w:header="0" w:footer="0" w:gutter="0"/>
          <w:cols w:space="720"/>
          <w:titlePg/>
        </w:sect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rsidP="00185941">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V.II. Анализ текущей ситуации</w:t>
      </w:r>
    </w:p>
    <w:p w:rsidR="004F1A67" w:rsidRPr="00D15C22" w:rsidRDefault="006B6AAD" w:rsidP="00185941">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(в ред. постановления администрации г. Томска </w:t>
      </w:r>
      <w:r w:rsidR="00035BC1" w:rsidRPr="00D15C22">
        <w:rPr>
          <w:rFonts w:ascii="Times New Roman" w:hAnsi="Times New Roman" w:cs="Times New Roman"/>
        </w:rPr>
        <w:t xml:space="preserve">15.08.2023 </w:t>
      </w:r>
      <w:hyperlink r:id="rId105" w:history="1">
        <w:r w:rsidR="00035BC1" w:rsidRPr="00D15C22">
          <w:rPr>
            <w:rStyle w:val="a3"/>
            <w:rFonts w:ascii="Times New Roman" w:hAnsi="Times New Roman" w:cs="Times New Roman"/>
            <w:color w:val="auto"/>
            <w:u w:val="none"/>
          </w:rPr>
          <w:t>N 690</w:t>
        </w:r>
      </w:hyperlink>
      <w:r w:rsidRPr="00D15C22">
        <w:rPr>
          <w:rFonts w:ascii="Times New Roman" w:hAnsi="Times New Roman" w:cs="Times New Roman"/>
          <w:sz w:val="24"/>
          <w:szCs w:val="24"/>
        </w:rPr>
        <w:t>)</w:t>
      </w:r>
    </w:p>
    <w:p w:rsidR="004F1A67" w:rsidRPr="00D15C22" w:rsidRDefault="004F1A67" w:rsidP="00185941">
      <w:pPr>
        <w:pStyle w:val="ConsPlusNormal"/>
        <w:jc w:val="both"/>
        <w:rPr>
          <w:rFonts w:ascii="Times New Roman" w:hAnsi="Times New Roman" w:cs="Times New Roman"/>
          <w:sz w:val="24"/>
          <w:szCs w:val="24"/>
        </w:rPr>
      </w:pP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Для Томской области развитие инновационного сектора экономики является одним из главных векторов социально-экономического развития региона, что соответствует целевым ориентирам, заложенным в региональных документах стратегического планирования.</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Так, Стратегией социально-экономического развития Томской области до 2030 года в рамках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определена задача «сформировать технологическое ядро новой отраслевой специализации Томской области,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 науки и образования</w:t>
      </w:r>
      <w:proofErr w:type="gramEnd"/>
      <w:r w:rsidRPr="00D15C22">
        <w:rPr>
          <w:rFonts w:ascii="Times New Roman" w:eastAsia="Times New Roman" w:hAnsi="Times New Roman" w:cs="Times New Roman"/>
          <w:sz w:val="24"/>
          <w:szCs w:val="24"/>
          <w:lang w:eastAsia="ru-RU"/>
        </w:rPr>
        <w:t>». Среди основных направлений Стратегии социально-экономического развития муниципального образования «Город Томск» до 2030 года определен рост благосостояния населения на основе инновационного развития экономики. Одним из целевых векторов данного направления Стратегии является экономическое развитие Города Томска как центра инновационной экономики.</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Основные показатели инновационной деятельности томских компаний демонстрируют положительную динамику в 2022 году. Так, количество инновационных предприятий в Томске в 2022 году составило 775 ед., что на 1,7% выше уровня 2021 года (762 ед.). Доля инновационных товаров, работ и услуг в общем объеме отгруженных томскими предприятиями товаров, работ и услуг в 2022 году по предварительным данным достигла 34,9% (в 2021 году - 36,1%).</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сентябре 2022 года в Томске состоялась ежегодная отраслевая конференция «Город </w:t>
      </w:r>
      <w:r w:rsidRPr="00D15C22">
        <w:rPr>
          <w:rFonts w:ascii="Times New Roman" w:eastAsia="Times New Roman" w:hAnsi="Times New Roman" w:cs="Times New Roman"/>
          <w:sz w:val="24"/>
          <w:szCs w:val="24"/>
          <w:lang w:val="en-US" w:eastAsia="ru-RU"/>
        </w:rPr>
        <w:t>IT</w:t>
      </w:r>
      <w:r w:rsidRPr="00D15C22">
        <w:rPr>
          <w:rFonts w:ascii="Times New Roman" w:eastAsia="Times New Roman" w:hAnsi="Times New Roman" w:cs="Times New Roman"/>
          <w:sz w:val="24"/>
          <w:szCs w:val="24"/>
          <w:lang w:eastAsia="ru-RU"/>
        </w:rPr>
        <w:t xml:space="preserve">». В рамках мероприятия проводились пленарное заседание, круглые столы, </w:t>
      </w:r>
      <w:proofErr w:type="spellStart"/>
      <w:r w:rsidRPr="00D15C22">
        <w:rPr>
          <w:rFonts w:ascii="Times New Roman" w:eastAsia="Times New Roman" w:hAnsi="Times New Roman" w:cs="Times New Roman"/>
          <w:sz w:val="24"/>
          <w:szCs w:val="24"/>
          <w:lang w:eastAsia="ru-RU"/>
        </w:rPr>
        <w:t>квартирники</w:t>
      </w:r>
      <w:proofErr w:type="spellEnd"/>
      <w:r w:rsidRPr="00D15C22">
        <w:rPr>
          <w:rFonts w:ascii="Times New Roman" w:eastAsia="Times New Roman" w:hAnsi="Times New Roman" w:cs="Times New Roman"/>
          <w:sz w:val="24"/>
          <w:szCs w:val="24"/>
          <w:lang w:eastAsia="ru-RU"/>
        </w:rPr>
        <w:t xml:space="preserve">, проектная игра, работали </w:t>
      </w:r>
      <w:proofErr w:type="spellStart"/>
      <w:r w:rsidRPr="00D15C22">
        <w:rPr>
          <w:rFonts w:ascii="Times New Roman" w:eastAsia="Times New Roman" w:hAnsi="Times New Roman" w:cs="Times New Roman"/>
          <w:sz w:val="24"/>
          <w:szCs w:val="24"/>
          <w:lang w:eastAsia="ru-RU"/>
        </w:rPr>
        <w:t>нетворкинг</w:t>
      </w:r>
      <w:proofErr w:type="spellEnd"/>
      <w:r w:rsidRPr="00D15C22">
        <w:rPr>
          <w:rFonts w:ascii="Times New Roman" w:eastAsia="Times New Roman" w:hAnsi="Times New Roman" w:cs="Times New Roman"/>
          <w:sz w:val="24"/>
          <w:szCs w:val="24"/>
          <w:lang w:eastAsia="ru-RU"/>
        </w:rPr>
        <w:t xml:space="preserve">-зоны. Партнерами мероприятия выступили более 30 компаний, в том числе </w:t>
      </w:r>
      <w:r w:rsidRPr="00D15C22">
        <w:rPr>
          <w:rFonts w:ascii="Times New Roman" w:eastAsia="Times New Roman" w:hAnsi="Times New Roman" w:cs="Times New Roman"/>
          <w:sz w:val="24"/>
          <w:szCs w:val="24"/>
          <w:lang w:val="en-US" w:eastAsia="ru-RU"/>
        </w:rPr>
        <w:t>IT</w:t>
      </w:r>
      <w:r w:rsidRPr="00D15C22">
        <w:rPr>
          <w:rFonts w:ascii="Times New Roman" w:eastAsia="Times New Roman" w:hAnsi="Times New Roman" w:cs="Times New Roman"/>
          <w:sz w:val="24"/>
          <w:szCs w:val="24"/>
          <w:lang w:eastAsia="ru-RU"/>
        </w:rPr>
        <w:t xml:space="preserve">-компании Томска. Основная цель конференции - развитие </w:t>
      </w:r>
      <w:proofErr w:type="gramStart"/>
      <w:r w:rsidRPr="00D15C22">
        <w:rPr>
          <w:rFonts w:ascii="Times New Roman" w:eastAsia="Times New Roman" w:hAnsi="Times New Roman" w:cs="Times New Roman"/>
          <w:sz w:val="24"/>
          <w:szCs w:val="24"/>
          <w:lang w:eastAsia="ru-RU"/>
        </w:rPr>
        <w:t>региональных</w:t>
      </w:r>
      <w:proofErr w:type="gramEnd"/>
      <w:r w:rsidRPr="00D15C22">
        <w:rPr>
          <w:rFonts w:ascii="Times New Roman" w:eastAsia="Times New Roman" w:hAnsi="Times New Roman" w:cs="Times New Roman"/>
          <w:sz w:val="24"/>
          <w:szCs w:val="24"/>
          <w:lang w:eastAsia="ru-RU"/>
        </w:rPr>
        <w:t xml:space="preserve"> </w:t>
      </w:r>
      <w:r w:rsidRPr="00D15C22">
        <w:rPr>
          <w:rFonts w:ascii="Times New Roman" w:eastAsia="Times New Roman" w:hAnsi="Times New Roman" w:cs="Times New Roman"/>
          <w:sz w:val="24"/>
          <w:szCs w:val="24"/>
          <w:lang w:val="en-US" w:eastAsia="ru-RU"/>
        </w:rPr>
        <w:t>IT</w:t>
      </w:r>
      <w:r w:rsidRPr="00D15C22">
        <w:rPr>
          <w:rFonts w:ascii="Times New Roman" w:eastAsia="Times New Roman" w:hAnsi="Times New Roman" w:cs="Times New Roman"/>
          <w:sz w:val="24"/>
          <w:szCs w:val="24"/>
          <w:lang w:eastAsia="ru-RU"/>
        </w:rPr>
        <w:t>-рынков.</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В 2022 году в рамках реализации мероприятий муниципальной программы «Экономическое развитие и инновационная экономика» оказана информационная и консультационная поддержка студентам и аспирантам вузов Города Томска (в возрасте от 18 до 30 лет) по участию в программах Фонда содействия инновациям, в рамках заключенного контракта с АНО «ТАИР» организованы и проведены 5 групповых консультаций с общим количеством получателей консультационных услуг - 64 ед</w:t>
      </w:r>
      <w:proofErr w:type="gramEnd"/>
      <w:r w:rsidRPr="00D15C22">
        <w:rPr>
          <w:rFonts w:ascii="Times New Roman" w:eastAsia="Times New Roman" w:hAnsi="Times New Roman" w:cs="Times New Roman"/>
          <w:sz w:val="24"/>
          <w:szCs w:val="24"/>
          <w:lang w:eastAsia="ru-RU"/>
        </w:rPr>
        <w:t xml:space="preserve">. В результате оказанной поддержки 18 томских </w:t>
      </w:r>
      <w:proofErr w:type="spellStart"/>
      <w:r w:rsidRPr="00D15C22">
        <w:rPr>
          <w:rFonts w:ascii="Times New Roman" w:eastAsia="Times New Roman" w:hAnsi="Times New Roman" w:cs="Times New Roman"/>
          <w:sz w:val="24"/>
          <w:szCs w:val="24"/>
          <w:lang w:eastAsia="ru-RU"/>
        </w:rPr>
        <w:t>инноваторов</w:t>
      </w:r>
      <w:proofErr w:type="spellEnd"/>
      <w:r w:rsidRPr="00D15C22">
        <w:rPr>
          <w:rFonts w:ascii="Times New Roman" w:eastAsia="Times New Roman" w:hAnsi="Times New Roman" w:cs="Times New Roman"/>
          <w:sz w:val="24"/>
          <w:szCs w:val="24"/>
          <w:lang w:eastAsia="ru-RU"/>
        </w:rPr>
        <w:t xml:space="preserve"> признаны победителями программы Фонда содействия развитию малых форм предприятий в научно-технической сфере («Студенческий </w:t>
      </w:r>
      <w:proofErr w:type="spellStart"/>
      <w:r w:rsidRPr="00D15C22">
        <w:rPr>
          <w:rFonts w:ascii="Times New Roman" w:eastAsia="Times New Roman" w:hAnsi="Times New Roman" w:cs="Times New Roman"/>
          <w:sz w:val="24"/>
          <w:szCs w:val="24"/>
          <w:lang w:eastAsia="ru-RU"/>
        </w:rPr>
        <w:t>стартап</w:t>
      </w:r>
      <w:proofErr w:type="spellEnd"/>
      <w:r w:rsidRPr="00D15C22">
        <w:rPr>
          <w:rFonts w:ascii="Times New Roman" w:eastAsia="Times New Roman" w:hAnsi="Times New Roman" w:cs="Times New Roman"/>
          <w:sz w:val="24"/>
          <w:szCs w:val="24"/>
          <w:lang w:eastAsia="ru-RU"/>
        </w:rPr>
        <w:t>» - 17 победителей, «УМНИК» - 1 победитель).</w:t>
      </w:r>
    </w:p>
    <w:p w:rsidR="00762AF8" w:rsidRPr="00D15C22" w:rsidRDefault="00762AF8" w:rsidP="00762A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целом в 2022 году победителями конкурсов Фонда содействия инновациям стали 107 томских инновационных проектов, в том числе 63 проекта по впервые проведенной в 2022 году программе «Студенческий </w:t>
      </w:r>
      <w:proofErr w:type="spellStart"/>
      <w:r w:rsidRPr="00D15C22">
        <w:rPr>
          <w:rFonts w:ascii="Times New Roman" w:eastAsia="Times New Roman" w:hAnsi="Times New Roman" w:cs="Times New Roman"/>
          <w:sz w:val="24"/>
          <w:szCs w:val="24"/>
          <w:lang w:eastAsia="ru-RU"/>
        </w:rPr>
        <w:t>стартап</w:t>
      </w:r>
      <w:proofErr w:type="spellEnd"/>
      <w:r w:rsidRPr="00D15C22">
        <w:rPr>
          <w:rFonts w:ascii="Times New Roman" w:eastAsia="Times New Roman" w:hAnsi="Times New Roman" w:cs="Times New Roman"/>
          <w:sz w:val="24"/>
          <w:szCs w:val="24"/>
          <w:lang w:eastAsia="ru-RU"/>
        </w:rPr>
        <w:t xml:space="preserve">», 9 по программе «УМНИК» и 35 по другим программам Фонда. Таким образом, на реализацию томских инновационных проектов из федерального института развития удалось привлечь в 2022 году более 440 </w:t>
      </w:r>
      <w:proofErr w:type="gramStart"/>
      <w:r w:rsidRPr="00D15C22">
        <w:rPr>
          <w:rFonts w:ascii="Times New Roman" w:eastAsia="Times New Roman" w:hAnsi="Times New Roman" w:cs="Times New Roman"/>
          <w:sz w:val="24"/>
          <w:szCs w:val="24"/>
          <w:lang w:eastAsia="ru-RU"/>
        </w:rPr>
        <w:t>млн</w:t>
      </w:r>
      <w:proofErr w:type="gramEnd"/>
      <w:r w:rsidRPr="00D15C22">
        <w:rPr>
          <w:rFonts w:ascii="Times New Roman" w:eastAsia="Times New Roman" w:hAnsi="Times New Roman" w:cs="Times New Roman"/>
          <w:sz w:val="24"/>
          <w:szCs w:val="24"/>
          <w:lang w:eastAsia="ru-RU"/>
        </w:rPr>
        <w:t xml:space="preserve"> руб., почти в 3 раза больше, чем в 2021 году.</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Открытие на базе ООО «Центр инновационного развития Томской области» регионального представительства Фонда </w:t>
      </w:r>
      <w:proofErr w:type="spellStart"/>
      <w:r w:rsidRPr="00D15C22">
        <w:rPr>
          <w:rFonts w:ascii="Times New Roman" w:eastAsia="Times New Roman" w:hAnsi="Times New Roman" w:cs="Times New Roman"/>
          <w:sz w:val="24"/>
          <w:szCs w:val="24"/>
          <w:lang w:eastAsia="ru-RU"/>
        </w:rPr>
        <w:t>Сколково</w:t>
      </w:r>
      <w:proofErr w:type="spellEnd"/>
      <w:r w:rsidRPr="00D15C22">
        <w:rPr>
          <w:rFonts w:ascii="Times New Roman" w:eastAsia="Times New Roman" w:hAnsi="Times New Roman" w:cs="Times New Roman"/>
          <w:sz w:val="24"/>
          <w:szCs w:val="24"/>
          <w:lang w:eastAsia="ru-RU"/>
        </w:rPr>
        <w:t xml:space="preserve"> позволило в 2022 году 6 томским компаниям получить статус резидента и доступ к льготам и сервисам </w:t>
      </w:r>
      <w:proofErr w:type="spellStart"/>
      <w:r w:rsidRPr="00D15C22">
        <w:rPr>
          <w:rFonts w:ascii="Times New Roman" w:eastAsia="Times New Roman" w:hAnsi="Times New Roman" w:cs="Times New Roman"/>
          <w:sz w:val="24"/>
          <w:szCs w:val="24"/>
          <w:lang w:eastAsia="ru-RU"/>
        </w:rPr>
        <w:t>Сколково</w:t>
      </w:r>
      <w:proofErr w:type="spellEnd"/>
      <w:r w:rsidRPr="00D15C22">
        <w:rPr>
          <w:rFonts w:ascii="Times New Roman" w:eastAsia="Times New Roman" w:hAnsi="Times New Roman" w:cs="Times New Roman"/>
          <w:sz w:val="24"/>
          <w:szCs w:val="24"/>
          <w:lang w:eastAsia="ru-RU"/>
        </w:rPr>
        <w:t xml:space="preserve"> (в 2021 году статус резидента имели 35 томских компаний).</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Опыт реализации инновационных программ муниципального образования «Город Томск», а также имеющиеся статистические и ведомственные данные позволяют </w:t>
      </w:r>
      <w:r w:rsidRPr="00D15C22">
        <w:rPr>
          <w:rFonts w:ascii="Times New Roman" w:eastAsia="Times New Roman" w:hAnsi="Times New Roman" w:cs="Times New Roman"/>
          <w:sz w:val="24"/>
          <w:szCs w:val="24"/>
          <w:lang w:eastAsia="ru-RU"/>
        </w:rPr>
        <w:lastRenderedPageBreak/>
        <w:t>сформулировать следующие основные проблемы на пути инновационного развития экономики муниципального образования «Город Томск»:</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Недостаточный уровень развития инновационной инфраструктуры.</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 Неготовность предприятий (для некоторых и невозможность в силу неблагоприятного финансового положения) к внедрению инноваций.</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3. Недостаток квалифицированных кадров на всех уровнях от рабочих специальностей до высшего руководства.</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4. Недостаточно высокий уровень развития механизмов финансирования инновационных проектов и малых инновационных фирм.</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Подпрограмма направлена на стимулирование развития инновационной деятельности в Городе Томске через решение перечисленных проблем.</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Последовательное решение перечисленных проблем будет способствовать развитию инновационной деятельности в городе Томске.</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Реализация мероприятий подпрограммы будет способствовать:</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формированию спроса на инновационную продукцию, повышению конкурентоспособности товаров и услуг, производимых субъектами малого и среднего предпринимательства в инновационной сфере;</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увеличению числа инновационных предприятий;</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созданию благоприятных условий для стартующего бизнеса в научно-технической и инновационной сфере;</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увеличению числа малых инновационных предприятий, продукция которых может быть использована для решения актуальных проблем городского хозяйства;</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 увеличению числа молодых специалистов, занятых в инновационной и производственной сфере, вовлечению детей и молодежи в </w:t>
      </w:r>
      <w:proofErr w:type="spellStart"/>
      <w:r w:rsidRPr="00D15C22">
        <w:rPr>
          <w:rFonts w:ascii="Times New Roman" w:eastAsia="Times New Roman" w:hAnsi="Times New Roman" w:cs="Times New Roman"/>
          <w:sz w:val="24"/>
          <w:szCs w:val="24"/>
          <w:lang w:eastAsia="ru-RU"/>
        </w:rPr>
        <w:t>инновационно</w:t>
      </w:r>
      <w:proofErr w:type="spellEnd"/>
      <w:r w:rsidRPr="00D15C22">
        <w:rPr>
          <w:rFonts w:ascii="Times New Roman" w:eastAsia="Times New Roman" w:hAnsi="Times New Roman" w:cs="Times New Roman"/>
          <w:sz w:val="24"/>
          <w:szCs w:val="24"/>
          <w:lang w:eastAsia="ru-RU"/>
        </w:rPr>
        <w:t>-техническую деятельность;</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повышению инвестиционной и инновационной открытости муниципального образования «Город Томск», формированию позитивного имиджа города как центра инноваций.</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результате реализации мероприятий подпрограммы к 2025 году прогнозируется увеличение количества инновационных предприятий до 805 ед., увеличение числа занятых в инновационном секторе до 14000 человек.</w:t>
      </w:r>
    </w:p>
    <w:p w:rsidR="00762AF8" w:rsidRPr="00D15C22" w:rsidRDefault="00762AF8" w:rsidP="00762A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4F1A67" w:rsidRPr="00D15C22" w:rsidRDefault="00762AF8" w:rsidP="00762AF8">
      <w:pPr>
        <w:pStyle w:val="ConsPlusNormal"/>
        <w:ind w:firstLine="540"/>
        <w:jc w:val="both"/>
        <w:rPr>
          <w:rFonts w:ascii="Times New Roman" w:hAnsi="Times New Roman" w:cs="Times New Roman"/>
          <w:sz w:val="24"/>
          <w:szCs w:val="24"/>
        </w:rPr>
      </w:pPr>
      <w:r w:rsidRPr="00D15C22">
        <w:rPr>
          <w:rFonts w:ascii="Times New Roman" w:eastAsia="Times New Roman" w:hAnsi="Times New Roman" w:cs="Times New Roman"/>
          <w:sz w:val="24"/>
          <w:szCs w:val="24"/>
        </w:rPr>
        <w:t>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 а также с недостатком финансирования мероприятий подпрограммы.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 Многолетний опыт ответственного исполнителя подпрограммы позволяет рассчитывать на сведение возникающих рисков к минимуму.</w:t>
      </w:r>
    </w:p>
    <w:p w:rsidR="00185941" w:rsidRPr="00D15C22" w:rsidRDefault="00185941" w:rsidP="00185941">
      <w:pPr>
        <w:pStyle w:val="ConsPlusNormal"/>
        <w:ind w:firstLine="540"/>
        <w:jc w:val="both"/>
        <w:rPr>
          <w:rFonts w:ascii="Times New Roman" w:hAnsi="Times New Roman" w:cs="Times New Roman"/>
          <w:sz w:val="24"/>
          <w:szCs w:val="24"/>
        </w:rPr>
      </w:pPr>
    </w:p>
    <w:p w:rsidR="00185941" w:rsidRPr="00D15C22" w:rsidRDefault="00185941" w:rsidP="00185941">
      <w:pPr>
        <w:pStyle w:val="ConsPlusNormal"/>
        <w:ind w:firstLine="540"/>
        <w:jc w:val="both"/>
        <w:rPr>
          <w:rFonts w:ascii="Times New Roman" w:hAnsi="Times New Roman" w:cs="Times New Roman"/>
          <w:sz w:val="24"/>
          <w:szCs w:val="24"/>
        </w:rPr>
      </w:pPr>
    </w:p>
    <w:p w:rsidR="00185941" w:rsidRPr="00D15C22" w:rsidRDefault="00185941" w:rsidP="00185941">
      <w:pPr>
        <w:pStyle w:val="ConsPlusNormal"/>
        <w:ind w:firstLine="540"/>
        <w:jc w:val="both"/>
        <w:rPr>
          <w:rFonts w:ascii="Times New Roman" w:hAnsi="Times New Roman" w:cs="Times New Roman"/>
          <w:sz w:val="24"/>
          <w:szCs w:val="24"/>
        </w:rPr>
      </w:pPr>
    </w:p>
    <w:p w:rsidR="00185941" w:rsidRPr="00D15C22" w:rsidRDefault="00185941" w:rsidP="00185941">
      <w:pPr>
        <w:pStyle w:val="ConsPlusNormal"/>
        <w:ind w:firstLine="540"/>
        <w:jc w:val="both"/>
        <w:rPr>
          <w:rFonts w:ascii="Times New Roman" w:hAnsi="Times New Roman" w:cs="Times New Roman"/>
          <w:sz w:val="24"/>
          <w:szCs w:val="24"/>
        </w:rPr>
      </w:pPr>
    </w:p>
    <w:p w:rsidR="00185941" w:rsidRPr="00D15C22" w:rsidRDefault="00185941" w:rsidP="00185941">
      <w:pPr>
        <w:pStyle w:val="ConsPlusNormal"/>
        <w:ind w:firstLine="540"/>
        <w:jc w:val="both"/>
        <w:rPr>
          <w:rFonts w:ascii="Times New Roman" w:hAnsi="Times New Roman" w:cs="Times New Roman"/>
          <w:sz w:val="24"/>
          <w:szCs w:val="24"/>
        </w:rPr>
      </w:pPr>
    </w:p>
    <w:p w:rsidR="009B1F80" w:rsidRPr="00D15C22" w:rsidRDefault="009B1F80" w:rsidP="00185941">
      <w:pPr>
        <w:pStyle w:val="ConsPlusNormal"/>
        <w:ind w:firstLine="540"/>
        <w:jc w:val="both"/>
        <w:rPr>
          <w:rFonts w:ascii="Times New Roman" w:hAnsi="Times New Roman" w:cs="Times New Roman"/>
          <w:sz w:val="24"/>
          <w:szCs w:val="24"/>
        </w:rPr>
      </w:pPr>
    </w:p>
    <w:p w:rsidR="009B1F80" w:rsidRPr="00D15C22" w:rsidRDefault="009B1F80" w:rsidP="00185941">
      <w:pPr>
        <w:pStyle w:val="ConsPlusNormal"/>
        <w:ind w:firstLine="540"/>
        <w:jc w:val="both"/>
        <w:rPr>
          <w:rFonts w:ascii="Times New Roman" w:hAnsi="Times New Roman" w:cs="Times New Roman"/>
          <w:sz w:val="24"/>
          <w:szCs w:val="24"/>
        </w:rPr>
      </w:pPr>
    </w:p>
    <w:p w:rsidR="009B1F80" w:rsidRPr="00D15C22" w:rsidRDefault="009B1F80" w:rsidP="00185941">
      <w:pPr>
        <w:pStyle w:val="ConsPlusNormal"/>
        <w:ind w:firstLine="540"/>
        <w:jc w:val="both"/>
        <w:rPr>
          <w:rFonts w:ascii="Times New Roman" w:hAnsi="Times New Roman" w:cs="Times New Roman"/>
          <w:sz w:val="24"/>
          <w:szCs w:val="24"/>
        </w:rPr>
      </w:pPr>
    </w:p>
    <w:p w:rsidR="009B1F80" w:rsidRPr="00D15C22" w:rsidRDefault="009B1F80" w:rsidP="00185941">
      <w:pPr>
        <w:pStyle w:val="ConsPlusNormal"/>
        <w:ind w:firstLine="540"/>
        <w:jc w:val="both"/>
        <w:rPr>
          <w:rFonts w:ascii="Times New Roman" w:hAnsi="Times New Roman" w:cs="Times New Roman"/>
          <w:sz w:val="24"/>
          <w:szCs w:val="24"/>
        </w:rPr>
      </w:pPr>
    </w:p>
    <w:p w:rsidR="00185941" w:rsidRPr="00D15C22" w:rsidRDefault="00185941" w:rsidP="00185941">
      <w:pPr>
        <w:pStyle w:val="ConsPlusNormal"/>
        <w:ind w:firstLine="540"/>
        <w:jc w:val="both"/>
        <w:rPr>
          <w:rFonts w:ascii="Times New Roman" w:hAnsi="Times New Roman" w:cs="Times New Roman"/>
          <w:sz w:val="24"/>
          <w:szCs w:val="24"/>
        </w:rPr>
      </w:pPr>
    </w:p>
    <w:p w:rsidR="004F1A67" w:rsidRPr="00D15C22" w:rsidRDefault="004F1A67" w:rsidP="00185941">
      <w:pPr>
        <w:pStyle w:val="ConsPlusNormal"/>
        <w:jc w:val="both"/>
        <w:rPr>
          <w:rFonts w:ascii="Times New Roman" w:hAnsi="Times New Roman" w:cs="Times New Roman"/>
          <w:sz w:val="24"/>
          <w:szCs w:val="24"/>
        </w:rPr>
      </w:pPr>
    </w:p>
    <w:p w:rsidR="004F1A67" w:rsidRPr="00D15C22" w:rsidRDefault="004F1A67" w:rsidP="00185941">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lastRenderedPageBreak/>
        <w:t>V.III. Цели, задачи, показатели подпрограммы</w:t>
      </w:r>
    </w:p>
    <w:p w:rsidR="000054C4" w:rsidRPr="00D15C22" w:rsidRDefault="000054C4" w:rsidP="000054C4">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(в ред. постановления администрации г. Томска </w:t>
      </w:r>
      <w:r w:rsidR="009C16B3" w:rsidRPr="00D15C22">
        <w:rPr>
          <w:rFonts w:ascii="Times New Roman" w:hAnsi="Times New Roman" w:cs="Times New Roman"/>
        </w:rPr>
        <w:t xml:space="preserve">от 06.12.2023 </w:t>
      </w:r>
      <w:hyperlink r:id="rId106" w:history="1">
        <w:r w:rsidR="009C16B3" w:rsidRPr="00D15C22">
          <w:rPr>
            <w:rStyle w:val="a3"/>
            <w:rFonts w:ascii="Times New Roman" w:hAnsi="Times New Roman" w:cs="Times New Roman"/>
            <w:color w:val="auto"/>
            <w:u w:val="none"/>
          </w:rPr>
          <w:t>N 1023</w:t>
        </w:r>
      </w:hyperlink>
      <w:r w:rsidRPr="00D15C22">
        <w:rPr>
          <w:rFonts w:ascii="Times New Roman" w:hAnsi="Times New Roman" w:cs="Times New Roman"/>
          <w:sz w:val="24"/>
          <w:szCs w:val="24"/>
        </w:rPr>
        <w:t>)</w:t>
      </w:r>
    </w:p>
    <w:p w:rsidR="004F1A67" w:rsidRPr="00D15C22" w:rsidRDefault="004F1A67" w:rsidP="00185941">
      <w:pPr>
        <w:pStyle w:val="ConsPlusNormal"/>
        <w:jc w:val="both"/>
        <w:rPr>
          <w:rFonts w:ascii="Times New Roman" w:hAnsi="Times New Roman" w:cs="Times New Roman"/>
          <w:sz w:val="24"/>
          <w:szCs w:val="24"/>
        </w:rPr>
      </w:pPr>
    </w:p>
    <w:p w:rsidR="004F1A67" w:rsidRPr="00D15C22" w:rsidRDefault="004F1A67" w:rsidP="00185941">
      <w:pPr>
        <w:pStyle w:val="ConsPlusNormal"/>
        <w:jc w:val="right"/>
        <w:outlineLvl w:val="3"/>
        <w:rPr>
          <w:rFonts w:ascii="Times New Roman" w:hAnsi="Times New Roman" w:cs="Times New Roman"/>
          <w:sz w:val="24"/>
          <w:szCs w:val="24"/>
        </w:rPr>
      </w:pPr>
      <w:r w:rsidRPr="00D15C22">
        <w:rPr>
          <w:rFonts w:ascii="Times New Roman" w:hAnsi="Times New Roman" w:cs="Times New Roman"/>
          <w:sz w:val="24"/>
          <w:szCs w:val="24"/>
        </w:rPr>
        <w:t>Таблица 5</w:t>
      </w:r>
    </w:p>
    <w:p w:rsidR="004F1A67" w:rsidRPr="00D15C22" w:rsidRDefault="004F1A67" w:rsidP="00185941">
      <w:pPr>
        <w:pStyle w:val="ConsPlusNormal"/>
        <w:jc w:val="both"/>
        <w:rPr>
          <w:rFonts w:ascii="Times New Roman" w:hAnsi="Times New Roman" w:cs="Times New Roman"/>
          <w:sz w:val="24"/>
          <w:szCs w:val="24"/>
        </w:rPr>
      </w:pPr>
    </w:p>
    <w:p w:rsidR="00D14420" w:rsidRPr="00D15C22" w:rsidRDefault="00D14420" w:rsidP="00D144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Подробная информация о показателях цели, задач, мероприятий подпрограммы «Развитие инновационной деятельности субъектов малого и среднего предпринимательства» отражена в таблице 5 «Показатели цели, задач, мероприятий подпрограммы «Развитие инновационной деятельности субъектов малого и среднего предпринимательства».</w:t>
      </w:r>
    </w:p>
    <w:p w:rsidR="00D14420" w:rsidRPr="00D15C22" w:rsidRDefault="00D14420" w:rsidP="00D144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14420" w:rsidRPr="00D15C22" w:rsidRDefault="00D14420" w:rsidP="00D1442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5" w:name="P2320"/>
      <w:bookmarkEnd w:id="5"/>
      <w:r w:rsidRPr="00D15C22">
        <w:rPr>
          <w:rFonts w:ascii="Times New Roman" w:eastAsia="Times New Roman" w:hAnsi="Times New Roman" w:cs="Times New Roman"/>
          <w:b/>
          <w:sz w:val="24"/>
          <w:szCs w:val="24"/>
          <w:lang w:eastAsia="ru-RU"/>
        </w:rPr>
        <w:t>Показатели цели, задач, мероприятий подпрограммы</w:t>
      </w:r>
    </w:p>
    <w:p w:rsidR="00D14420" w:rsidRPr="00D15C22" w:rsidRDefault="00D14420" w:rsidP="00D144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15C22">
        <w:rPr>
          <w:rFonts w:ascii="Times New Roman" w:eastAsia="Times New Roman" w:hAnsi="Times New Roman" w:cs="Times New Roman"/>
          <w:b/>
          <w:sz w:val="24"/>
          <w:szCs w:val="24"/>
          <w:lang w:eastAsia="ru-RU"/>
        </w:rPr>
        <w:t>«Развитие инновационной деятельности субъектов малого и среднего предпринимательства» &lt;**&gt;</w:t>
      </w:r>
    </w:p>
    <w:p w:rsidR="00D14420" w:rsidRPr="00D15C22" w:rsidRDefault="00D14420" w:rsidP="00D1442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w:t>
      </w:r>
    </w:p>
    <w:p w:rsidR="00D14420" w:rsidRPr="00D15C22" w:rsidRDefault="00D14420" w:rsidP="00D144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&lt;**&gt; Методические пояснения к порядку сбора информации и расчету показателей:</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Количество инновационных предприятий,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При расчете используются ведомственные данные управления экономического развития администрации Города Томска, полученные на основе официальных сведений, опубликованных на сайте www.nalog.ru.</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2. Число занятых в инновационном секторе, чел.</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При расчете используются ведомственные данные управления экономического развития администрации Города Томска, полученные на основе данных территориального органа Федеральной службы государственной статистики по Томской области.</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3. Доля субъектов малого и среднего предпринимательства, поддержанных в рамках подпрограммы, продукция которых может быть использована для решения актуальных задач в соответствии с приоритетами социально-экономического развития Города Томска</w:t>
      </w:r>
      <w:proofErr w:type="gramStart"/>
      <w:r w:rsidRPr="00D15C22">
        <w:rPr>
          <w:rFonts w:ascii="Times New Roman" w:eastAsia="Times New Roman" w:hAnsi="Times New Roman" w:cs="Times New Roman"/>
          <w:sz w:val="24"/>
          <w:szCs w:val="24"/>
          <w:lang w:eastAsia="ru-RU"/>
        </w:rPr>
        <w:t xml:space="preserve"> (%).</w:t>
      </w:r>
      <w:proofErr w:type="gramEnd"/>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4. Количество реализованных «дорожных карт», утвержденных в рамках договоров о сотрудничестве вузов с администрацией Города Томска. Рассчитывается по факту реализации «дорожных карт», утвержденных в рамках договоров о сотрудничестве вузов с администрацией Города Томска.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5. Количество субъектов малого и среднего предпринимательства, получивших информационную и консультационную поддержку в центрах,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lastRenderedPageBreak/>
        <w:t xml:space="preserve">6. Посещаемость сайта «Инновационный бизнес Города Томска» (http://inno.tomsk.ru), единиц. Данные предоставляются на основе системы анализа функционирования сайтов </w:t>
      </w:r>
      <w:proofErr w:type="spellStart"/>
      <w:r w:rsidRPr="00D15C22">
        <w:rPr>
          <w:rFonts w:ascii="Times New Roman" w:eastAsia="Times New Roman" w:hAnsi="Times New Roman" w:cs="Times New Roman"/>
          <w:sz w:val="24"/>
          <w:szCs w:val="24"/>
          <w:lang w:eastAsia="ru-RU"/>
        </w:rPr>
        <w:t>Google</w:t>
      </w:r>
      <w:proofErr w:type="spellEnd"/>
      <w:r w:rsidRPr="00D15C22">
        <w:rPr>
          <w:rFonts w:ascii="Times New Roman" w:eastAsia="Times New Roman" w:hAnsi="Times New Roman" w:cs="Times New Roman"/>
          <w:sz w:val="24"/>
          <w:szCs w:val="24"/>
          <w:lang w:eastAsia="ru-RU"/>
        </w:rPr>
        <w:t xml:space="preserve"> </w:t>
      </w:r>
      <w:proofErr w:type="spellStart"/>
      <w:r w:rsidRPr="00D15C22">
        <w:rPr>
          <w:rFonts w:ascii="Times New Roman" w:eastAsia="Times New Roman" w:hAnsi="Times New Roman" w:cs="Times New Roman"/>
          <w:sz w:val="24"/>
          <w:szCs w:val="24"/>
          <w:lang w:eastAsia="ru-RU"/>
        </w:rPr>
        <w:t>Analytics</w:t>
      </w:r>
      <w:proofErr w:type="spellEnd"/>
      <w:r w:rsidRPr="00D15C22">
        <w:rPr>
          <w:rFonts w:ascii="Times New Roman" w:eastAsia="Times New Roman" w:hAnsi="Times New Roman" w:cs="Times New Roman"/>
          <w:sz w:val="24"/>
          <w:szCs w:val="24"/>
          <w:lang w:eastAsia="ru-RU"/>
        </w:rPr>
        <w:t>.</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7. Число субъектов малого и среднего предпринимательства, получивших финансовую, образовательную и информационно-консультационную поддержку,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8. Количество оказанных консультаций,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9. Количество построенных (реконструированных) получателями субсидии производственных зданий, строений и сооружений, а также количество приобретенного получателями субсидий оборудования за счет привлеченных кредитных средств,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10. Количество проведенных мероприятий,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11. Число молодых ученых и специалистов, вовлеченных в реализацию инновационных проектов, чел.</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12. Количество посетителей центров (студенты, школьники, другие категории граждан),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Плановые показатели устанавливаются договорами о предоставлении субсидий, заключаемыми между администрацией Города Томска и юридическими лицами, реализующими проекты по созданию и обеспечению деятельности центров молодежного </w:t>
      </w:r>
      <w:r w:rsidRPr="00D15C22">
        <w:rPr>
          <w:rFonts w:ascii="Times New Roman" w:eastAsia="Times New Roman" w:hAnsi="Times New Roman" w:cs="Times New Roman"/>
          <w:sz w:val="24"/>
          <w:szCs w:val="24"/>
          <w:lang w:eastAsia="ru-RU"/>
        </w:rPr>
        <w:lastRenderedPageBreak/>
        <w:t>инновационного творчества. Фактические показатели рассчитываются исходя из данных юридических лиц - получателей финансовой поддержки, предоставляющих отчетность в рамках исполнения договорных обязательств перед администрацией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13. Количество центров молодежного инновационного творчества, получивших финансовую поддержку,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14. Количество проведенных мероприятий,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15. Число молодых специалистов, прошедших стажировки на томских предприятиях, единиц.</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Рассчитывается по факту реализации мероприятий подпрограммы «Развитие инновационной деятельности субъектов малого и среднего предпринимательства». Учет ведется по каждому году реализации подпрограммы «Развитие инновационной деятельности субъектов малого и среднего предпринимательства». При расчете используются отчетные данные управления экономического развития администрации Города Томска.</w:t>
      </w:r>
    </w:p>
    <w:p w:rsidR="00D14420" w:rsidRPr="00D15C22" w:rsidRDefault="00D14420" w:rsidP="00D14420">
      <w:pPr>
        <w:autoSpaceDE w:val="0"/>
        <w:autoSpaceDN w:val="0"/>
        <w:adjustRightInd w:val="0"/>
        <w:spacing w:after="0" w:line="240" w:lineRule="auto"/>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16. Количество победителей </w:t>
      </w:r>
      <w:proofErr w:type="gramStart"/>
      <w:r w:rsidRPr="00D15C22">
        <w:rPr>
          <w:rFonts w:ascii="Times New Roman" w:hAnsi="Times New Roman" w:cs="Times New Roman"/>
          <w:sz w:val="24"/>
          <w:szCs w:val="24"/>
        </w:rPr>
        <w:t>в программах Фонда содействия развитию малых форм предприятий в научно-технической сфере из числа получивших консультационную поддержку в рамках подготовки к участию</w:t>
      </w:r>
      <w:proofErr w:type="gramEnd"/>
      <w:r w:rsidRPr="00D15C22">
        <w:rPr>
          <w:rFonts w:ascii="Times New Roman" w:hAnsi="Times New Roman" w:cs="Times New Roman"/>
          <w:sz w:val="24"/>
          <w:szCs w:val="24"/>
        </w:rPr>
        <w:t xml:space="preserve"> в программах Фонда, человек.</w:t>
      </w:r>
    </w:p>
    <w:p w:rsidR="00D14420" w:rsidRPr="00D15C22" w:rsidRDefault="00D14420" w:rsidP="00D144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hAnsi="Times New Roman" w:cs="Times New Roman"/>
          <w:sz w:val="24"/>
          <w:szCs w:val="24"/>
        </w:rPr>
        <w:t xml:space="preserve">Учет ведется по каждому году реализации программы. </w:t>
      </w:r>
      <w:r w:rsidRPr="00D15C22">
        <w:rPr>
          <w:rFonts w:ascii="Times New Roman" w:hAnsi="Times New Roman" w:cs="Times New Roman"/>
          <w:sz w:val="24"/>
        </w:rPr>
        <w:t xml:space="preserve">При расчете используются данные управления экономического развития администрации Города Томска, полученные в рамках реализации муниципального контракта на </w:t>
      </w:r>
      <w:r w:rsidRPr="00D15C22">
        <w:rPr>
          <w:rFonts w:ascii="Times New Roman" w:hAnsi="Times New Roman" w:cs="Times New Roman"/>
          <w:bCs/>
          <w:sz w:val="24"/>
        </w:rPr>
        <w:t>оказание информационной и консультационной поддержки</w:t>
      </w:r>
      <w:r w:rsidRPr="00D15C22">
        <w:rPr>
          <w:rFonts w:ascii="Times New Roman" w:hAnsi="Times New Roman" w:cs="Times New Roman"/>
          <w:sz w:val="24"/>
        </w:rPr>
        <w:t>.</w:t>
      </w:r>
    </w:p>
    <w:p w:rsidR="00900680" w:rsidRPr="00D15C22" w:rsidRDefault="00900680" w:rsidP="00185941">
      <w:pPr>
        <w:pStyle w:val="ConsPlusNormal"/>
        <w:jc w:val="both"/>
        <w:rPr>
          <w:rFonts w:ascii="Times New Roman" w:hAnsi="Times New Roman" w:cs="Times New Roman"/>
          <w:sz w:val="24"/>
          <w:szCs w:val="24"/>
        </w:rPr>
      </w:pPr>
    </w:p>
    <w:p w:rsidR="004F1A67" w:rsidRPr="00D15C22" w:rsidRDefault="004F1A67">
      <w:pPr>
        <w:pStyle w:val="ConsPlusNormal"/>
        <w:rPr>
          <w:rFonts w:ascii="Times New Roman" w:hAnsi="Times New Roman" w:cs="Times New Roman"/>
          <w:sz w:val="16"/>
          <w:szCs w:val="16"/>
        </w:rPr>
        <w:sectPr w:rsidR="004F1A67" w:rsidRPr="00D15C22">
          <w:pgSz w:w="11905" w:h="16838"/>
          <w:pgMar w:top="1134" w:right="850" w:bottom="1134" w:left="1701" w:header="0" w:footer="0" w:gutter="0"/>
          <w:cols w:space="720"/>
          <w:titlePg/>
        </w:sectPr>
      </w:pPr>
    </w:p>
    <w:tbl>
      <w:tblPr>
        <w:tblW w:w="1582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282"/>
        <w:gridCol w:w="2360"/>
        <w:gridCol w:w="1701"/>
        <w:gridCol w:w="709"/>
        <w:gridCol w:w="850"/>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6"/>
      </w:tblGrid>
      <w:tr w:rsidR="00D15C22" w:rsidRPr="00D15C22" w:rsidTr="00707CF3">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Цель, задачи и мероприятия (ведомственные целевые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Наименование показателей целей, задач, мероприятий подпрограммы (единицы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Метод сбора информации о достижении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Ответственный орган (подразделение) за достижение значения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Фактическое значение показателей на момент разработки муниципальной программы</w:t>
            </w:r>
          </w:p>
        </w:tc>
        <w:tc>
          <w:tcPr>
            <w:tcW w:w="9356" w:type="dxa"/>
            <w:gridSpan w:val="2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Плановые значения показателей по годам реализации муниципальной программы</w:t>
            </w:r>
          </w:p>
        </w:tc>
      </w:tr>
      <w:tr w:rsidR="00D15C22" w:rsidRPr="00D15C22" w:rsidTr="000C6442">
        <w:tc>
          <w:tcPr>
            <w:tcW w:w="282"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2019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2025</w:t>
            </w:r>
          </w:p>
        </w:tc>
      </w:tr>
      <w:tr w:rsidR="00D15C22" w:rsidRPr="00D15C22" w:rsidTr="000C6442">
        <w:tc>
          <w:tcPr>
            <w:tcW w:w="282"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потребностью</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 соответствии с утвержденным финансированием</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9</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17</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21</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27</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28</w:t>
            </w:r>
          </w:p>
        </w:tc>
      </w:tr>
      <w:tr w:rsidR="00D15C22" w:rsidRPr="00D15C22" w:rsidTr="00707CF3">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Цель:</w:t>
            </w:r>
          </w:p>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повышение инновационной активности томских предприятий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инновационных предприятий,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trike/>
                <w:sz w:val="16"/>
                <w:szCs w:val="16"/>
              </w:rPr>
            </w:pPr>
            <w:proofErr w:type="gramStart"/>
            <w:r w:rsidRPr="00D15C22">
              <w:rPr>
                <w:rFonts w:ascii="Times New Roman" w:eastAsia="Times New Roman" w:hAnsi="Times New Roman" w:cs="Times New Roman"/>
                <w:sz w:val="16"/>
                <w:szCs w:val="16"/>
              </w:rPr>
              <w:t xml:space="preserve">Ведомственная статистика (с учетом официальных </w:t>
            </w:r>
            <w:proofErr w:type="gramEnd"/>
          </w:p>
          <w:p w:rsidR="000C6442" w:rsidRPr="00D15C22" w:rsidRDefault="000C6442" w:rsidP="00707CF3">
            <w:pPr>
              <w:widowControl w:val="0"/>
              <w:autoSpaceDE w:val="0"/>
              <w:autoSpaceDN w:val="0"/>
              <w:spacing w:after="0"/>
              <w:jc w:val="center"/>
              <w:rPr>
                <w:rFonts w:ascii="Times New Roman" w:eastAsia="Times New Roman" w:hAnsi="Times New Roman" w:cs="Times New Roman"/>
                <w:strike/>
                <w:sz w:val="16"/>
                <w:szCs w:val="16"/>
              </w:rPr>
            </w:pPr>
            <w:r w:rsidRPr="00D15C22">
              <w:rPr>
                <w:rFonts w:ascii="Times New Roman" w:eastAsia="Times New Roman" w:hAnsi="Times New Roman" w:cs="Times New Roman"/>
                <w:sz w:val="16"/>
                <w:szCs w:val="16"/>
              </w:rPr>
              <w:t>сведений,  опубликованных на сайте www.nalog.ru)</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635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635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650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685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685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720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720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733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733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745</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745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757</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757</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769</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769</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815</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815</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847</w:t>
            </w:r>
          </w:p>
        </w:tc>
        <w:tc>
          <w:tcPr>
            <w:tcW w:w="426"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847</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894</w:t>
            </w:r>
          </w:p>
        </w:tc>
        <w:tc>
          <w:tcPr>
            <w:tcW w:w="426"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894</w:t>
            </w:r>
          </w:p>
        </w:tc>
      </w:tr>
      <w:tr w:rsidR="00D15C22" w:rsidRPr="00D15C22" w:rsidTr="000C6442">
        <w:tc>
          <w:tcPr>
            <w:tcW w:w="282"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Число занятых в инновационном секторе,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 (с учетом официальных статистических сведений)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8700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9300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9300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10000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10650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10650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11556</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11556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12274</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12274</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12370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12370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12696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12696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13022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13022</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15111</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15111</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16090</w:t>
            </w:r>
          </w:p>
        </w:tc>
        <w:tc>
          <w:tcPr>
            <w:tcW w:w="426"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16090</w:t>
            </w:r>
          </w:p>
        </w:tc>
        <w:tc>
          <w:tcPr>
            <w:tcW w:w="425"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16710</w:t>
            </w:r>
          </w:p>
        </w:tc>
        <w:tc>
          <w:tcPr>
            <w:tcW w:w="426"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16710</w:t>
            </w:r>
          </w:p>
        </w:tc>
      </w:tr>
      <w:tr w:rsidR="00D15C22" w:rsidRPr="00D15C22" w:rsidTr="00707CF3">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Задача 1. Развитие взаимодействия наукоемкого и высокотехнологичного бизнеса Города Томска с научно-образовательным комплексом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Доля субъектов малого и среднего предпринимательства, поддержанных в рамках подпрограммы, продукция которых может быть использована для решения актуальных задач городского хозяйства</w:t>
            </w:r>
            <w:proofErr w:type="gramStart"/>
            <w:r w:rsidRPr="00D15C22">
              <w:rPr>
                <w:rFonts w:ascii="Times New Roman" w:eastAsia="Times New Roman" w:hAnsi="Times New Roman" w:cs="Times New Roman"/>
                <w:sz w:val="16"/>
                <w:szCs w:val="16"/>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7655" w:type="dxa"/>
            <w:gridSpan w:val="18"/>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с 01.01.2017 показатель не используется</w:t>
            </w:r>
          </w:p>
        </w:tc>
      </w:tr>
      <w:tr w:rsidR="00D15C22" w:rsidRPr="00D15C22" w:rsidTr="000C6442">
        <w:tc>
          <w:tcPr>
            <w:tcW w:w="282"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Доля субъектов малого и среднего предпринимательства, </w:t>
            </w:r>
            <w:r w:rsidRPr="00D15C22">
              <w:rPr>
                <w:rFonts w:ascii="Times New Roman" w:eastAsia="Times New Roman" w:hAnsi="Times New Roman" w:cs="Times New Roman"/>
                <w:sz w:val="16"/>
                <w:szCs w:val="16"/>
              </w:rPr>
              <w:lastRenderedPageBreak/>
              <w:t>поддержанных в рамках подпрограммы, продукция которых может быть использована для решения актуальных задач в соответствии с приоритетами социально-экономического развития Города Томска</w:t>
            </w:r>
            <w:proofErr w:type="gramStart"/>
            <w:r w:rsidRPr="00D15C22">
              <w:rPr>
                <w:rFonts w:ascii="Times New Roman" w:eastAsia="Times New Roman" w:hAnsi="Times New Roman" w:cs="Times New Roman"/>
                <w:sz w:val="16"/>
                <w:szCs w:val="16"/>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Ведомственная статистик</w:t>
            </w:r>
            <w:r w:rsidRPr="00D15C22">
              <w:rPr>
                <w:rFonts w:ascii="Times New Roman" w:eastAsia="Times New Roman" w:hAnsi="Times New Roman" w:cs="Times New Roman"/>
                <w:sz w:val="16"/>
                <w:szCs w:val="16"/>
              </w:rPr>
              <w:lastRenderedPageBreak/>
              <w:t>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показатель вводится с 01.01.2017</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1.1.1</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Реализация «дорожных карт», утвержденных в рамках договоров о сотрудничестве вузов с администрацией Города Томска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реализованных «дорожных карт», утвержденных в рамках договоров о сотрудничестве вузов с администрацией Города Томска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1.1.2</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Субсидии на создание и обеспечение деятельности центров </w:t>
            </w:r>
            <w:proofErr w:type="spellStart"/>
            <w:r w:rsidRPr="00D15C22">
              <w:rPr>
                <w:rFonts w:ascii="Times New Roman" w:eastAsia="Times New Roman" w:hAnsi="Times New Roman" w:cs="Times New Roman"/>
                <w:sz w:val="16"/>
                <w:szCs w:val="16"/>
              </w:rPr>
              <w:t>прототипирования</w:t>
            </w:r>
            <w:proofErr w:type="spellEnd"/>
            <w:r w:rsidRPr="00D15C22">
              <w:rPr>
                <w:rFonts w:ascii="Times New Roman" w:eastAsia="Times New Roman" w:hAnsi="Times New Roman" w:cs="Times New Roman"/>
                <w:sz w:val="16"/>
                <w:szCs w:val="16"/>
              </w:rPr>
              <w:t>, центров сертификации, стандартизации и испытаний (коллективного пользования) (субсидии юридическим лицам)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субъектов малого и среднего предпринимательства, получивших информационную и консультационную поддержку в центрах,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r>
      <w:tr w:rsidR="00D15C22" w:rsidRPr="00D15C22" w:rsidTr="00707CF3">
        <w:tc>
          <w:tcPr>
            <w:tcW w:w="282"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1.1.3</w:t>
            </w:r>
          </w:p>
        </w:tc>
        <w:tc>
          <w:tcPr>
            <w:tcW w:w="2360"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Сопровождение информационного сайта «Инновационный бизнес Томска»</w:t>
            </w:r>
          </w:p>
        </w:tc>
        <w:tc>
          <w:tcPr>
            <w:tcW w:w="1701"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Посещаемость сайта «Инновационный бизнес Города Томска» (http://i</w:t>
            </w:r>
            <w:proofErr w:type="spellStart"/>
            <w:r w:rsidRPr="00D15C22">
              <w:rPr>
                <w:rFonts w:ascii="Times New Roman" w:eastAsia="Times New Roman" w:hAnsi="Times New Roman" w:cs="Times New Roman"/>
                <w:sz w:val="16"/>
                <w:szCs w:val="16"/>
                <w:lang w:val="en-US"/>
              </w:rPr>
              <w:t>nno</w:t>
            </w:r>
            <w:proofErr w:type="spellEnd"/>
            <w:r w:rsidRPr="00D15C22">
              <w:rPr>
                <w:rFonts w:ascii="Times New Roman" w:eastAsia="Times New Roman" w:hAnsi="Times New Roman" w:cs="Times New Roman"/>
                <w:sz w:val="16"/>
                <w:szCs w:val="16"/>
              </w:rPr>
              <w:t>.tomsk.ru), единиц</w:t>
            </w:r>
          </w:p>
        </w:tc>
        <w:tc>
          <w:tcPr>
            <w:tcW w:w="709"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7000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7100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7100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7200</w:t>
            </w:r>
          </w:p>
        </w:tc>
        <w:tc>
          <w:tcPr>
            <w:tcW w:w="426"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7200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7300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7300</w:t>
            </w:r>
          </w:p>
        </w:tc>
        <w:tc>
          <w:tcPr>
            <w:tcW w:w="426"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6"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5000  </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4650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4650</w:t>
            </w:r>
          </w:p>
        </w:tc>
        <w:tc>
          <w:tcPr>
            <w:tcW w:w="425"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rPr>
              <w:t>3610</w:t>
            </w:r>
          </w:p>
        </w:tc>
        <w:tc>
          <w:tcPr>
            <w:tcW w:w="426" w:type="dxa"/>
            <w:tcBorders>
              <w:top w:val="nil"/>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lang w:val="en-US"/>
              </w:rPr>
              <w:t>3610</w:t>
            </w:r>
          </w:p>
        </w:tc>
        <w:tc>
          <w:tcPr>
            <w:tcW w:w="425"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2057</w:t>
            </w:r>
          </w:p>
        </w:tc>
        <w:tc>
          <w:tcPr>
            <w:tcW w:w="425"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2057</w:t>
            </w:r>
          </w:p>
        </w:tc>
        <w:tc>
          <w:tcPr>
            <w:tcW w:w="425"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2160</w:t>
            </w:r>
          </w:p>
        </w:tc>
        <w:tc>
          <w:tcPr>
            <w:tcW w:w="426"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2160</w:t>
            </w:r>
          </w:p>
        </w:tc>
        <w:tc>
          <w:tcPr>
            <w:tcW w:w="425"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2213</w:t>
            </w:r>
          </w:p>
        </w:tc>
        <w:tc>
          <w:tcPr>
            <w:tcW w:w="426" w:type="dxa"/>
            <w:tcBorders>
              <w:top w:val="nil"/>
              <w:left w:val="single" w:sz="4" w:space="0" w:color="auto"/>
              <w:bottom w:val="single" w:sz="4" w:space="0" w:color="auto"/>
              <w:right w:val="single" w:sz="4" w:space="0" w:color="auto"/>
            </w:tcBorders>
            <w:vAlign w:val="center"/>
          </w:tcPr>
          <w:p w:rsidR="000C6442" w:rsidRPr="00D15C22" w:rsidRDefault="000C6442" w:rsidP="00707CF3">
            <w:pPr>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2213</w:t>
            </w:r>
          </w:p>
        </w:tc>
      </w:tr>
      <w:tr w:rsidR="00D15C22" w:rsidRPr="00D15C22" w:rsidTr="00707CF3">
        <w:tc>
          <w:tcPr>
            <w:tcW w:w="282"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w:t>
            </w:r>
          </w:p>
        </w:tc>
        <w:tc>
          <w:tcPr>
            <w:tcW w:w="2360"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Calibri" w:hAnsi="Times New Roman" w:cs="Times New Roman"/>
                <w:sz w:val="16"/>
                <w:szCs w:val="16"/>
              </w:rPr>
              <w:t xml:space="preserve">Задача 2. </w:t>
            </w:r>
            <w:proofErr w:type="gramStart"/>
            <w:r w:rsidRPr="00D15C22">
              <w:rPr>
                <w:rFonts w:ascii="Times New Roman" w:eastAsia="Calibri" w:hAnsi="Times New Roman" w:cs="Times New Roman"/>
                <w:sz w:val="16"/>
                <w:szCs w:val="16"/>
              </w:rPr>
              <w:t>Содействие созданию благоприятных условий для предпринимательской деятельности в инновационной и научно-технической сферах</w:t>
            </w:r>
            <w:proofErr w:type="gramEnd"/>
          </w:p>
        </w:tc>
        <w:tc>
          <w:tcPr>
            <w:tcW w:w="1701"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lang w:eastAsia="ru-RU"/>
              </w:rPr>
              <w:t>Число субъектов малого и среднего предпринимательства, получивших финансовую, образовательную и информационно-консультационную поддержку, единиц</w:t>
            </w:r>
          </w:p>
        </w:tc>
        <w:tc>
          <w:tcPr>
            <w:tcW w:w="709"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lang w:eastAsia="ru-RU"/>
              </w:rPr>
              <w:t>Ведомственная статистика</w:t>
            </w:r>
          </w:p>
        </w:tc>
        <w:tc>
          <w:tcPr>
            <w:tcW w:w="850"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lang w:eastAsia="ru-RU"/>
              </w:rPr>
              <w:t>Управление экономического развития администрации Города Томска</w:t>
            </w:r>
          </w:p>
        </w:tc>
        <w:tc>
          <w:tcPr>
            <w:tcW w:w="567"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18 </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 xml:space="preserve">20 </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4</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7</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3</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0</w:t>
            </w:r>
          </w:p>
        </w:tc>
        <w:tc>
          <w:tcPr>
            <w:tcW w:w="4253" w:type="dxa"/>
            <w:gridSpan w:val="10"/>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2"/>
              </w:rPr>
              <w:t>с 01.01.2021 показатель не используется</w:t>
            </w:r>
          </w:p>
        </w:tc>
      </w:tr>
      <w:tr w:rsidR="00D15C22" w:rsidRPr="00D15C22" w:rsidTr="000C6442">
        <w:tc>
          <w:tcPr>
            <w:tcW w:w="282"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Calibri" w:hAnsi="Times New Roman" w:cs="Times New Roman"/>
                <w:sz w:val="16"/>
                <w:szCs w:val="16"/>
              </w:rPr>
            </w:pPr>
            <w:r w:rsidRPr="00D15C22">
              <w:rPr>
                <w:rFonts w:ascii="Times New Roman" w:eastAsia="Calibri" w:hAnsi="Times New Roman" w:cs="Times New Roman"/>
                <w:sz w:val="16"/>
                <w:szCs w:val="16"/>
                <w:lang w:eastAsia="ru-RU"/>
              </w:rPr>
              <w:t xml:space="preserve">Количество победителей </w:t>
            </w:r>
            <w:proofErr w:type="gramStart"/>
            <w:r w:rsidRPr="00D15C22">
              <w:rPr>
                <w:rFonts w:ascii="Times New Roman" w:eastAsia="Calibri" w:hAnsi="Times New Roman" w:cs="Times New Roman"/>
                <w:sz w:val="16"/>
                <w:szCs w:val="16"/>
                <w:lang w:eastAsia="ru-RU"/>
              </w:rPr>
              <w:t>в программах Фонда содействия развитию малых форм предприятий в научно-технической сфере из числа получивших консультационную поддержку</w:t>
            </w:r>
            <w:r w:rsidRPr="00D15C22">
              <w:rPr>
                <w:rFonts w:ascii="Times New Roman" w:eastAsia="Times New Roman" w:hAnsi="Times New Roman" w:cs="Times New Roman"/>
                <w:sz w:val="20"/>
                <w:szCs w:val="20"/>
                <w:lang w:eastAsia="ru-RU"/>
              </w:rPr>
              <w:t xml:space="preserve"> </w:t>
            </w:r>
            <w:r w:rsidRPr="00D15C22">
              <w:rPr>
                <w:rFonts w:ascii="Times New Roman" w:eastAsia="Calibri" w:hAnsi="Times New Roman" w:cs="Times New Roman"/>
                <w:sz w:val="16"/>
                <w:szCs w:val="16"/>
                <w:lang w:eastAsia="ru-RU"/>
              </w:rPr>
              <w:t xml:space="preserve">в рамках </w:t>
            </w:r>
            <w:r w:rsidRPr="00D15C22">
              <w:rPr>
                <w:rFonts w:ascii="Times New Roman" w:eastAsia="Calibri" w:hAnsi="Times New Roman" w:cs="Times New Roman"/>
                <w:sz w:val="16"/>
                <w:szCs w:val="16"/>
                <w:lang w:eastAsia="ru-RU"/>
              </w:rPr>
              <w:lastRenderedPageBreak/>
              <w:t>подготовки к участию</w:t>
            </w:r>
            <w:proofErr w:type="gramEnd"/>
            <w:r w:rsidRPr="00D15C22">
              <w:rPr>
                <w:rFonts w:ascii="Times New Roman" w:eastAsia="Calibri" w:hAnsi="Times New Roman" w:cs="Times New Roman"/>
                <w:sz w:val="16"/>
                <w:szCs w:val="16"/>
                <w:lang w:eastAsia="ru-RU"/>
              </w:rPr>
              <w:t xml:space="preserve"> в программах Фонда, человек </w:t>
            </w:r>
          </w:p>
        </w:tc>
        <w:tc>
          <w:tcPr>
            <w:tcW w:w="709"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Calibri"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Calibri" w:hAnsi="Times New Roman" w:cs="Times New Roman"/>
                <w:sz w:val="16"/>
                <w:szCs w:val="16"/>
              </w:rPr>
            </w:pPr>
          </w:p>
        </w:tc>
        <w:tc>
          <w:tcPr>
            <w:tcW w:w="5670" w:type="dxa"/>
            <w:gridSpan w:val="13"/>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2"/>
              </w:rPr>
              <w:t>показатель вводится с 01.01.2021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не  менее  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1</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jc w:val="center"/>
              <w:rPr>
                <w:rFonts w:ascii="Times New Roman" w:eastAsia="Times New Roman" w:hAnsi="Times New Roman" w:cs="Times New Roman"/>
              </w:rPr>
            </w:pPr>
            <w:r w:rsidRPr="00D15C22">
              <w:rPr>
                <w:rFonts w:ascii="Times New Roman" w:eastAsia="Times New Roman" w:hAnsi="Times New Roman" w:cs="Times New Roman"/>
                <w:sz w:val="16"/>
                <w:szCs w:val="16"/>
                <w:lang w:eastAsia="ru-RU"/>
              </w:rPr>
              <w:t>не  менее  7</w:t>
            </w:r>
          </w:p>
        </w:tc>
      </w:tr>
      <w:tr w:rsidR="00D15C22" w:rsidRPr="00D15C22" w:rsidTr="00707CF3">
        <w:trPr>
          <w:trHeight w:val="1920"/>
        </w:trPr>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1.2.1</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 институтов развития Российской Федерации, в муниципальных и государственных программах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lang w:val="en-US"/>
              </w:rPr>
            </w:pPr>
            <w:r w:rsidRPr="00D15C22">
              <w:rPr>
                <w:rFonts w:ascii="Times New Roman" w:eastAsia="Times New Roman" w:hAnsi="Times New Roman" w:cs="Times New Roman"/>
                <w:sz w:val="16"/>
                <w:szCs w:val="16"/>
              </w:rPr>
              <w:t>Количество оказанных консультаций,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не менее 2</w:t>
            </w:r>
          </w:p>
        </w:tc>
      </w:tr>
      <w:tr w:rsidR="00D15C22" w:rsidRPr="00D15C22" w:rsidTr="00707CF3">
        <w:tc>
          <w:tcPr>
            <w:tcW w:w="282"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1.2.2</w:t>
            </w:r>
          </w:p>
        </w:tc>
        <w:tc>
          <w:tcPr>
            <w:tcW w:w="2360"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Calibri" w:hAnsi="Times New Roman" w:cs="Times New Roman"/>
                <w:sz w:val="16"/>
                <w:szCs w:val="16"/>
              </w:rPr>
              <w:t>Субсидии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(субсидии юридическим лицам и индивидуальным предпринимателям)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построенных (реконструированных) получателями субсидии производственных зданий, строений и сооружений, а также количество приобретенного получателями субсидий оборудования за счет привлеченных кредитных средств, единиц</w:t>
            </w:r>
          </w:p>
        </w:tc>
        <w:tc>
          <w:tcPr>
            <w:tcW w:w="709"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7</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5954" w:type="dxa"/>
            <w:gridSpan w:val="14"/>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с 01.01.2019  показатель не используется</w:t>
            </w:r>
          </w:p>
        </w:tc>
      </w:tr>
      <w:tr w:rsidR="00D15C22" w:rsidRPr="00D15C22" w:rsidTr="000C6442">
        <w:tc>
          <w:tcPr>
            <w:tcW w:w="282"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приобретенных, построенных (реконструированных) для собственных нужд производственных зданий, строений, сооружений получателями субсидии, а также количество приобретенного получателями субсидий оборудования за счет привлеченных кредитных средств, единиц</w:t>
            </w:r>
          </w:p>
        </w:tc>
        <w:tc>
          <w:tcPr>
            <w:tcW w:w="709"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3969" w:type="dxa"/>
            <w:gridSpan w:val="9"/>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показатель вводится с 01.01.2019</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1</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0</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0</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c>
          <w:tcPr>
            <w:tcW w:w="426" w:type="dxa"/>
            <w:tcBorders>
              <w:top w:val="single" w:sz="4" w:space="0" w:color="auto"/>
              <w:left w:val="single" w:sz="4" w:space="0" w:color="auto"/>
              <w:bottom w:val="nil"/>
              <w:right w:val="single" w:sz="4" w:space="0" w:color="auto"/>
            </w:tcBorders>
            <w:vAlign w:val="center"/>
            <w:hideMark/>
          </w:tcPr>
          <w:p w:rsidR="000C6442" w:rsidRPr="00D15C22" w:rsidRDefault="000C6442" w:rsidP="00707CF3">
            <w:pPr>
              <w:autoSpaceDE w:val="0"/>
              <w:autoSpaceDN w:val="0"/>
              <w:adjustRightInd w:val="0"/>
              <w:spacing w:after="0" w:line="240" w:lineRule="auto"/>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lang w:eastAsia="ru-RU"/>
              </w:rPr>
              <w:t>-</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1.2.3</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Реализация образовательных мероприятий для сотрудников малых и средних предприятий в инновационной и научно-технической сферах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проведенных мероприятий,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Задача 3. Создание условий для самореализации молодежи через </w:t>
            </w:r>
            <w:r w:rsidRPr="00D15C22">
              <w:rPr>
                <w:rFonts w:ascii="Times New Roman" w:eastAsia="Times New Roman" w:hAnsi="Times New Roman" w:cs="Times New Roman"/>
                <w:sz w:val="16"/>
                <w:szCs w:val="16"/>
              </w:rPr>
              <w:lastRenderedPageBreak/>
              <w:t>наукоемкий бизнес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 xml:space="preserve">Число молодых ученых и специалистов, </w:t>
            </w:r>
            <w:r w:rsidRPr="00D15C22">
              <w:rPr>
                <w:rFonts w:ascii="Times New Roman" w:eastAsia="Times New Roman" w:hAnsi="Times New Roman" w:cs="Times New Roman"/>
                <w:sz w:val="16"/>
                <w:szCs w:val="16"/>
              </w:rPr>
              <w:lastRenderedPageBreak/>
              <w:t>вовлеченных в реализацию инновационных проектов,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 xml:space="preserve">Ведомственная </w:t>
            </w:r>
            <w:r w:rsidRPr="00D15C22">
              <w:rPr>
                <w:rFonts w:ascii="Times New Roman" w:eastAsia="Times New Roman" w:hAnsi="Times New Roman" w:cs="Times New Roman"/>
                <w:sz w:val="16"/>
                <w:szCs w:val="16"/>
              </w:rPr>
              <w:lastRenderedPageBreak/>
              <w:t>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Управление экономичес</w:t>
            </w:r>
            <w:r w:rsidRPr="00D15C22">
              <w:rPr>
                <w:rFonts w:ascii="Times New Roman" w:eastAsia="Times New Roman" w:hAnsi="Times New Roman" w:cs="Times New Roman"/>
                <w:sz w:val="16"/>
                <w:szCs w:val="16"/>
              </w:rPr>
              <w:lastRenderedPageBreak/>
              <w:t>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562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592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643</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673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703</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733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763</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763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val="en-US" w:eastAsia="ru-RU"/>
              </w:rPr>
              <w:t>965</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val="en-US" w:eastAsia="ru-RU"/>
              </w:rPr>
            </w:pPr>
            <w:r w:rsidRPr="00D15C22">
              <w:rPr>
                <w:rFonts w:ascii="Times New Roman" w:eastAsia="Times New Roman" w:hAnsi="Times New Roman" w:cs="Times New Roman"/>
                <w:sz w:val="16"/>
                <w:szCs w:val="16"/>
                <w:lang w:val="en-US" w:eastAsia="ru-RU"/>
              </w:rPr>
              <w:t>965</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10</w:t>
            </w:r>
            <w:r w:rsidRPr="00D15C22">
              <w:rPr>
                <w:rFonts w:ascii="Times New Roman" w:eastAsia="Times New Roman" w:hAnsi="Times New Roman" w:cs="Times New Roman"/>
                <w:sz w:val="16"/>
                <w:szCs w:val="16"/>
                <w:lang w:eastAsia="ru-RU"/>
              </w:rPr>
              <w:t>71</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10</w:t>
            </w:r>
            <w:r w:rsidRPr="00D15C22">
              <w:rPr>
                <w:rFonts w:ascii="Times New Roman" w:eastAsia="Times New Roman" w:hAnsi="Times New Roman" w:cs="Times New Roman"/>
                <w:sz w:val="16"/>
                <w:szCs w:val="16"/>
                <w:lang w:eastAsia="ru-RU"/>
              </w:rPr>
              <w:t>71</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11</w:t>
            </w:r>
            <w:r w:rsidRPr="00D15C22">
              <w:rPr>
                <w:rFonts w:ascii="Times New Roman" w:eastAsia="Times New Roman" w:hAnsi="Times New Roman" w:cs="Times New Roman"/>
                <w:sz w:val="16"/>
                <w:szCs w:val="16"/>
                <w:lang w:eastAsia="ru-RU"/>
              </w:rPr>
              <w:t>46</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11</w:t>
            </w:r>
            <w:r w:rsidRPr="00D15C22">
              <w:rPr>
                <w:rFonts w:ascii="Times New Roman" w:eastAsia="Times New Roman" w:hAnsi="Times New Roman" w:cs="Times New Roman"/>
                <w:sz w:val="16"/>
                <w:szCs w:val="16"/>
                <w:lang w:eastAsia="ru-RU"/>
              </w:rPr>
              <w:t>46</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w:t>
            </w:r>
            <w:r w:rsidRPr="00D15C22">
              <w:rPr>
                <w:rFonts w:ascii="Times New Roman" w:eastAsia="Times New Roman" w:hAnsi="Times New Roman" w:cs="Times New Roman"/>
                <w:sz w:val="16"/>
                <w:szCs w:val="16"/>
                <w:lang w:eastAsia="ru-RU"/>
              </w:rPr>
              <w:t>221</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val="en-US" w:eastAsia="ru-RU"/>
              </w:rPr>
              <w:t>1</w:t>
            </w:r>
            <w:r w:rsidRPr="00D15C22">
              <w:rPr>
                <w:rFonts w:ascii="Times New Roman" w:eastAsia="Times New Roman" w:hAnsi="Times New Roman" w:cs="Times New Roman"/>
                <w:sz w:val="16"/>
                <w:szCs w:val="16"/>
                <w:lang w:eastAsia="ru-RU"/>
              </w:rPr>
              <w:t>221</w:t>
            </w:r>
          </w:p>
        </w:tc>
      </w:tr>
      <w:tr w:rsidR="00D15C22" w:rsidRPr="00D15C22" w:rsidTr="00707CF3">
        <w:tc>
          <w:tcPr>
            <w:tcW w:w="282"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lastRenderedPageBreak/>
              <w:t>1.3.1</w:t>
            </w:r>
          </w:p>
        </w:tc>
        <w:tc>
          <w:tcPr>
            <w:tcW w:w="2360" w:type="dxa"/>
            <w:vMerge w:val="restart"/>
            <w:tcBorders>
              <w:top w:val="single" w:sz="4" w:space="0" w:color="auto"/>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посетителей центров (студенты, школьники, другие категории граждан),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600</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6805" w:type="dxa"/>
            <w:gridSpan w:val="16"/>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с 01.01.2018 показатель не используется</w:t>
            </w:r>
          </w:p>
        </w:tc>
      </w:tr>
      <w:tr w:rsidR="00D15C22" w:rsidRPr="00D15C22" w:rsidTr="000C6442">
        <w:tc>
          <w:tcPr>
            <w:tcW w:w="282"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2360" w:type="dxa"/>
            <w:vMerge/>
            <w:tcBorders>
              <w:top w:val="single" w:sz="4" w:space="0" w:color="auto"/>
              <w:left w:val="single" w:sz="4" w:space="0" w:color="auto"/>
              <w:bottom w:val="nil"/>
              <w:right w:val="single" w:sz="4" w:space="0" w:color="auto"/>
            </w:tcBorders>
            <w:vAlign w:val="center"/>
            <w:hideMark/>
          </w:tcPr>
          <w:p w:rsidR="000C6442" w:rsidRPr="00D15C22" w:rsidRDefault="000C6442" w:rsidP="00707CF3">
            <w:pPr>
              <w:spacing w:after="0" w:line="240" w:lineRule="auto"/>
              <w:rPr>
                <w:rFonts w:ascii="Times New Roman" w:eastAsia="Times New Roman" w:hAnsi="Times New Roman" w:cs="Times New Roman"/>
                <w:sz w:val="16"/>
                <w:szCs w:val="16"/>
              </w:rPr>
            </w:pPr>
          </w:p>
        </w:tc>
        <w:tc>
          <w:tcPr>
            <w:tcW w:w="1701"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центров молодежного инновационного творчества, получивших финансовую поддержку, единиц</w:t>
            </w:r>
          </w:p>
        </w:tc>
        <w:tc>
          <w:tcPr>
            <w:tcW w:w="709"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3118" w:type="dxa"/>
            <w:gridSpan w:val="7"/>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Показатель вводится с 01.01.2018</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426"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6" w:type="dxa"/>
            <w:tcBorders>
              <w:top w:val="nil"/>
              <w:left w:val="single" w:sz="4" w:space="0" w:color="auto"/>
              <w:bottom w:val="nil"/>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1.3.2</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 xml:space="preserve">Организация и проведение программ обучения и мероприятий по вовлечению детей и молодежи в научно-техническую деятельность (конкурсы, выставки, образовательные мероприятия, круглые столы, презентации проектов; мероприятия по принципу «технологической свадьбы», содействие клубам менторов, инвесторов и </w:t>
            </w:r>
            <w:proofErr w:type="gramStart"/>
            <w:r w:rsidRPr="00D15C22">
              <w:rPr>
                <w:rFonts w:ascii="Times New Roman" w:eastAsia="Times New Roman" w:hAnsi="Times New Roman" w:cs="Times New Roman"/>
                <w:sz w:val="16"/>
                <w:szCs w:val="16"/>
              </w:rPr>
              <w:t>бизнес-ангелов</w:t>
            </w:r>
            <w:proofErr w:type="gramEnd"/>
            <w:r w:rsidRPr="00D15C22">
              <w:rPr>
                <w:rFonts w:ascii="Times New Roman" w:eastAsia="Times New Roman" w:hAnsi="Times New Roman" w:cs="Times New Roman"/>
                <w:sz w:val="16"/>
                <w:szCs w:val="16"/>
              </w:rPr>
              <w:t xml:space="preserve"> из числа успешных предпринимателей)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Количество проведенных мероприятий,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r>
      <w:tr w:rsidR="00D15C22" w:rsidRPr="00D15C22" w:rsidTr="00707CF3">
        <w:tc>
          <w:tcPr>
            <w:tcW w:w="282"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1.3.3</w:t>
            </w:r>
          </w:p>
        </w:tc>
        <w:tc>
          <w:tcPr>
            <w:tcW w:w="236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Предоставление на конкурсной основе субсидий субъектам малого и среднего предпринимательства в целях возмещения затрат, связанных с организацией стажировок молодых специалистов на томских предприятиях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Число молодых специалистов, прошедших стажировки на томских предприятиях,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Управление экономического развития администрации Города Томска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442" w:rsidRPr="00D15C22" w:rsidRDefault="000C6442" w:rsidP="00707CF3">
            <w:pPr>
              <w:widowControl w:val="0"/>
              <w:autoSpaceDE w:val="0"/>
              <w:autoSpaceDN w:val="0"/>
              <w:spacing w:after="0"/>
              <w:jc w:val="center"/>
              <w:rPr>
                <w:rFonts w:ascii="Times New Roman" w:eastAsia="Times New Roman" w:hAnsi="Times New Roman" w:cs="Times New Roman"/>
                <w:sz w:val="16"/>
                <w:szCs w:val="16"/>
              </w:rPr>
            </w:pPr>
            <w:r w:rsidRPr="00D15C22">
              <w:rPr>
                <w:rFonts w:ascii="Times New Roman" w:eastAsia="Times New Roman" w:hAnsi="Times New Roman" w:cs="Times New Roman"/>
                <w:sz w:val="16"/>
                <w:szCs w:val="16"/>
              </w:rPr>
              <w:t>-</w:t>
            </w:r>
          </w:p>
        </w:tc>
      </w:tr>
    </w:tbl>
    <w:p w:rsidR="0054071A" w:rsidRPr="00D15C22" w:rsidRDefault="0054071A">
      <w:pPr>
        <w:pStyle w:val="ConsPlusNormal"/>
        <w:rPr>
          <w:rFonts w:ascii="Times New Roman" w:hAnsi="Times New Roman" w:cs="Times New Roman"/>
          <w:sz w:val="16"/>
          <w:szCs w:val="16"/>
        </w:rPr>
        <w:sectPr w:rsidR="0054071A" w:rsidRPr="00D15C22" w:rsidSect="00185941">
          <w:pgSz w:w="16838" w:h="11905" w:orient="landscape"/>
          <w:pgMar w:top="851" w:right="1134" w:bottom="397" w:left="1134" w:header="0" w:footer="0" w:gutter="0"/>
          <w:cols w:space="720"/>
          <w:titlePg/>
        </w:sectPr>
      </w:pPr>
    </w:p>
    <w:p w:rsidR="004F1A67" w:rsidRPr="00D15C22" w:rsidRDefault="004F1A67">
      <w:pPr>
        <w:pStyle w:val="ConsPlusNormal"/>
        <w:jc w:val="both"/>
        <w:rPr>
          <w:rFonts w:ascii="Times New Roman" w:hAnsi="Times New Roman" w:cs="Times New Roman"/>
          <w:sz w:val="16"/>
          <w:szCs w:val="16"/>
        </w:rPr>
      </w:pPr>
    </w:p>
    <w:p w:rsidR="004F1A67" w:rsidRPr="00D15C22" w:rsidRDefault="004F1A67" w:rsidP="00185941">
      <w:pPr>
        <w:pStyle w:val="ConsPlusTitle"/>
        <w:jc w:val="center"/>
        <w:outlineLvl w:val="2"/>
        <w:rPr>
          <w:rFonts w:ascii="Times New Roman" w:hAnsi="Times New Roman" w:cs="Times New Roman"/>
          <w:sz w:val="24"/>
          <w:szCs w:val="24"/>
        </w:rPr>
      </w:pPr>
      <w:r w:rsidRPr="00D15C22">
        <w:rPr>
          <w:rFonts w:ascii="Times New Roman" w:hAnsi="Times New Roman" w:cs="Times New Roman"/>
          <w:sz w:val="24"/>
          <w:szCs w:val="24"/>
        </w:rPr>
        <w:t>V.IV. Перечень мероприятий и экономическое обоснование</w:t>
      </w:r>
    </w:p>
    <w:p w:rsidR="003C4E4C" w:rsidRPr="00D15C22" w:rsidRDefault="004F1A67" w:rsidP="003C4E4C">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107" w:history="1">
        <w:r w:rsidR="003C4E4C" w:rsidRPr="00D15C22">
          <w:rPr>
            <w:rFonts w:ascii="Times New Roman" w:hAnsi="Times New Roman" w:cs="Times New Roman"/>
            <w:sz w:val="24"/>
            <w:szCs w:val="24"/>
          </w:rPr>
          <w:t>постановления</w:t>
        </w:r>
      </w:hyperlink>
      <w:r w:rsidR="003C4E4C" w:rsidRPr="00D15C22">
        <w:rPr>
          <w:rFonts w:ascii="Times New Roman" w:hAnsi="Times New Roman" w:cs="Times New Roman"/>
          <w:sz w:val="24"/>
          <w:szCs w:val="24"/>
        </w:rPr>
        <w:t xml:space="preserve"> администрации г. Томска </w:t>
      </w:r>
      <w:proofErr w:type="gramEnd"/>
    </w:p>
    <w:p w:rsidR="004F1A67" w:rsidRPr="00D15C22" w:rsidRDefault="003C4E4C" w:rsidP="003C4E4C">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от 21.06.2023 N 474</w:t>
      </w:r>
      <w:r w:rsidR="004F1A67" w:rsidRPr="00D15C22">
        <w:rPr>
          <w:rFonts w:ascii="Times New Roman" w:hAnsi="Times New Roman" w:cs="Times New Roman"/>
          <w:sz w:val="24"/>
          <w:szCs w:val="24"/>
        </w:rPr>
        <w:t>)</w:t>
      </w:r>
    </w:p>
    <w:p w:rsidR="004F1A67" w:rsidRPr="00D15C22" w:rsidRDefault="004F1A67" w:rsidP="00185941">
      <w:pPr>
        <w:pStyle w:val="ConsPlusNormal"/>
        <w:jc w:val="both"/>
        <w:rPr>
          <w:rFonts w:ascii="Times New Roman" w:hAnsi="Times New Roman" w:cs="Times New Roman"/>
          <w:sz w:val="24"/>
          <w:szCs w:val="24"/>
        </w:rPr>
      </w:pP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Перечень мероприятий муниципальной подпрограммы сформирован с учетом опыта реализации программ по развитию инновационной деятельности в г. Томске с 2001 года, приоритетных направлений развития муниципального образования «Город Томск», а также перспектив привлечения средств на </w:t>
      </w:r>
      <w:proofErr w:type="spellStart"/>
      <w:r w:rsidRPr="00D15C22">
        <w:rPr>
          <w:rFonts w:ascii="Times New Roman" w:eastAsia="Times New Roman" w:hAnsi="Times New Roman" w:cs="Times New Roman"/>
          <w:sz w:val="24"/>
          <w:szCs w:val="24"/>
          <w:lang w:eastAsia="ru-RU"/>
        </w:rPr>
        <w:t>софинансирование</w:t>
      </w:r>
      <w:proofErr w:type="spellEnd"/>
      <w:r w:rsidRPr="00D15C22">
        <w:rPr>
          <w:rFonts w:ascii="Times New Roman" w:eastAsia="Times New Roman" w:hAnsi="Times New Roman" w:cs="Times New Roman"/>
          <w:sz w:val="24"/>
          <w:szCs w:val="24"/>
          <w:lang w:eastAsia="ru-RU"/>
        </w:rPr>
        <w:t xml:space="preserve"> подпрограммы из бюджетов других уровней.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Мероприятия подпрограммы сгруппированы на 3 основные задачи: 1) развитие взаимодействия наукоемкого и высокотехнологичного бизнеса города Томска с научно-образовательным комплексом; 2) содействие созданию благоприятных условий для предпринимательской деятельности в инновационной и научно-технической сферах; 3) создание условий для самореализации молодежи через наукоемкий бизнес.</w:t>
      </w:r>
      <w:proofErr w:type="gramEnd"/>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рамках реализации задачи 1 «Развитие взаимодействия наукоемкого и высокотехнологичного бизнеса Города Томска с научно-образовательным комплексом» планируется проведение следующих мероприятий: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Реализация «дорожных карт», утвержденных в рамках договоров о сотрудничестве вузов с администрацией Города Томска. Данное мероприятие не предусматривает финансовых затрат из средств бюджета муниципального образования «Город Томск».</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2. Сопровождение информационного сайта «Инновационный бизнес Томска». </w:t>
      </w:r>
      <w:proofErr w:type="gramStart"/>
      <w:r w:rsidRPr="00D15C22">
        <w:rPr>
          <w:rFonts w:ascii="Times New Roman" w:eastAsia="Times New Roman" w:hAnsi="Times New Roman" w:cs="Times New Roman"/>
          <w:sz w:val="24"/>
          <w:szCs w:val="24"/>
          <w:lang w:eastAsia="ru-RU"/>
        </w:rPr>
        <w:t>Потребность в объеме финансирования за счет средств местного бюджета по мероприятию составляет 70 тыс. рублей ежегодно в период 2015 - 2018 гг. и по 100 тыс. рублей в 2019 - 2025 гг., общая потребность за период 2015 - 2025 годов запланирована в сумме 980 тыс. руб. Расчет стоимости работ произведен на основе мониторинга цен, анализа стоимости работ по сопровождению информационных ресурсов, а также</w:t>
      </w:r>
      <w:proofErr w:type="gramEnd"/>
      <w:r w:rsidRPr="00D15C22">
        <w:rPr>
          <w:rFonts w:ascii="Times New Roman" w:eastAsia="Times New Roman" w:hAnsi="Times New Roman" w:cs="Times New Roman"/>
          <w:sz w:val="24"/>
          <w:szCs w:val="24"/>
          <w:lang w:eastAsia="ru-RU"/>
        </w:rPr>
        <w:t xml:space="preserve"> опыта реализации аналогичного мероприятия в период 2012 - 2014 годов.</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В рамках реализации задачи 2 «Содействие созданию благоприятных условий для предпринимательской деятельности в инновационной и научно-технической сферах» планируется проведение следующего мероприятия:</w:t>
      </w:r>
      <w:proofErr w:type="gramEnd"/>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1. Оказание информационной и консультационной поддержки по участию в программах Фонда содействия развитию малых форм предприятий в научно-технической сфере, институтов развития Российской Федерации, в муниципальных и государственных программах. </w:t>
      </w:r>
      <w:proofErr w:type="gramStart"/>
      <w:r w:rsidRPr="00D15C22">
        <w:rPr>
          <w:rFonts w:ascii="Times New Roman" w:eastAsia="Times New Roman" w:hAnsi="Times New Roman" w:cs="Times New Roman"/>
          <w:sz w:val="24"/>
          <w:szCs w:val="24"/>
          <w:lang w:eastAsia="ru-RU"/>
        </w:rPr>
        <w:t>Потребность в объеме финансирования за счет средств местного бюджета по мероприятию составляет 100 тыс. рублей ежегодно в период 2015 - 2023 гг. и по 150 тыс. рублей в 2024 - 2025 гг., общая потребность за период 2015 - 2025 годов запланирована в сумме 1200 тыс. руб. Расчет стоимости работ произведен на основе мониторинга цен, анализа стоимости работ по оказанию таких консультаций для представления</w:t>
      </w:r>
      <w:proofErr w:type="gramEnd"/>
      <w:r w:rsidRPr="00D15C22">
        <w:rPr>
          <w:rFonts w:ascii="Times New Roman" w:eastAsia="Times New Roman" w:hAnsi="Times New Roman" w:cs="Times New Roman"/>
          <w:sz w:val="24"/>
          <w:szCs w:val="24"/>
          <w:lang w:eastAsia="ru-RU"/>
        </w:rPr>
        <w:t xml:space="preserve"> в том числе в институты развития РФ, а также опыта реализации аналогичных мероприятий в период 2012 - 2014 годов.</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Мероприятия, реализация которых прекращена:</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рамках реализации задачи 1 «Развитие взаимодействия наукоемкого и высокотехнологичного бизнеса Города Томска с научно-образовательным комплексом» прекращена реализация следующих мероприятий: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1. Субсидии на создание и обеспечение деятельности центров </w:t>
      </w:r>
      <w:proofErr w:type="spellStart"/>
      <w:r w:rsidRPr="00D15C22">
        <w:rPr>
          <w:rFonts w:ascii="Times New Roman" w:eastAsia="Times New Roman" w:hAnsi="Times New Roman" w:cs="Times New Roman"/>
          <w:sz w:val="24"/>
          <w:szCs w:val="24"/>
          <w:lang w:eastAsia="ru-RU"/>
        </w:rPr>
        <w:t>прототипирования</w:t>
      </w:r>
      <w:proofErr w:type="spellEnd"/>
      <w:r w:rsidRPr="00D15C22">
        <w:rPr>
          <w:rFonts w:ascii="Times New Roman" w:eastAsia="Times New Roman" w:hAnsi="Times New Roman" w:cs="Times New Roman"/>
          <w:sz w:val="24"/>
          <w:szCs w:val="24"/>
          <w:lang w:eastAsia="ru-RU"/>
        </w:rPr>
        <w:t>, центров сертификации, стандартизации и испытаний (коллективного пользования) (субсидии юридическим лицам) (мероприятие реализовывалось в 2015 году).</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В рамках реализации задачи 2 «Содействие созданию благоприятных условий для предпринимательской деятельности в инновационной и научно-технической сферах» прекращена реализация следующих мероприятий:</w:t>
      </w:r>
      <w:proofErr w:type="gramEnd"/>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1. Субсидии субъектам малого и среднего предпринимательства в целях возмещения части затрат, связанных с уплатой процентов по кредитам, привлеченным в российских </w:t>
      </w:r>
      <w:r w:rsidRPr="00D15C22">
        <w:rPr>
          <w:rFonts w:ascii="Times New Roman" w:eastAsia="Times New Roman" w:hAnsi="Times New Roman" w:cs="Times New Roman"/>
          <w:sz w:val="24"/>
          <w:szCs w:val="24"/>
          <w:lang w:eastAsia="ru-RU"/>
        </w:rPr>
        <w:lastRenderedPageBreak/>
        <w:t>кредитных организациях в целях создания и (или) развития, и (или) модернизации производства товаров (работ, услуг) (субсидии юридическим лицам и индивидуальным предпринимателям) (мероприятие реализовывалось с 2015 по 2019 год).</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рамках реализации задачи 3 «Создание условий для самореализации молодежи через наукоемкий бизнес» прекращена реализация следующих мероприятий: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1.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 (мероприятие реализовывалось с 2015 по 2018 год).</w:t>
      </w:r>
    </w:p>
    <w:p w:rsidR="008C2FD9" w:rsidRPr="00D15C22" w:rsidRDefault="008C2FD9" w:rsidP="008C2F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FD9" w:rsidRPr="00D15C22" w:rsidRDefault="008C2FD9" w:rsidP="008C2FD9">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15C22">
        <w:rPr>
          <w:rFonts w:ascii="Times New Roman" w:eastAsia="Times New Roman" w:hAnsi="Times New Roman" w:cs="Times New Roman"/>
          <w:bCs/>
          <w:sz w:val="24"/>
          <w:szCs w:val="24"/>
          <w:lang w:eastAsia="ru-RU"/>
        </w:rPr>
        <w:t>Критерии приоритетности мероприятий муниципальной программы</w:t>
      </w:r>
    </w:p>
    <w:p w:rsidR="008C2FD9" w:rsidRPr="00D15C22" w:rsidRDefault="008C2FD9" w:rsidP="008C2F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I. Первый уровень приоритетности:</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15C22">
        <w:rPr>
          <w:rFonts w:ascii="Times New Roman" w:eastAsia="Times New Roman" w:hAnsi="Times New Roman" w:cs="Times New Roman"/>
          <w:sz w:val="24"/>
          <w:szCs w:val="24"/>
          <w:lang w:eastAsia="ru-RU"/>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Объекты и мероприятия, направленные на достижение показателей национальных и региональных проектов.</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Г. Незавершенные объекты капитального строительства и мероприятия, неисполнение (</w:t>
      </w:r>
      <w:proofErr w:type="spellStart"/>
      <w:r w:rsidRPr="00D15C22">
        <w:rPr>
          <w:rFonts w:ascii="Times New Roman" w:eastAsia="Times New Roman" w:hAnsi="Times New Roman" w:cs="Times New Roman"/>
          <w:sz w:val="24"/>
          <w:szCs w:val="24"/>
          <w:lang w:eastAsia="ru-RU"/>
        </w:rPr>
        <w:t>незавершение</w:t>
      </w:r>
      <w:proofErr w:type="spellEnd"/>
      <w:r w:rsidRPr="00D15C22">
        <w:rPr>
          <w:rFonts w:ascii="Times New Roman" w:eastAsia="Times New Roman" w:hAnsi="Times New Roman" w:cs="Times New Roman"/>
          <w:sz w:val="24"/>
          <w:szCs w:val="24"/>
          <w:lang w:eastAsia="ru-RU"/>
        </w:rPr>
        <w:t xml:space="preserve">) которых в предлагаемые сроки не позволит выполнить стратегические цели, установленные в </w:t>
      </w:r>
      <w:hyperlink r:id="rId108" w:history="1">
        <w:r w:rsidRPr="00D15C22">
          <w:rPr>
            <w:rFonts w:ascii="Times New Roman" w:eastAsia="Times New Roman" w:hAnsi="Times New Roman" w:cs="Times New Roman"/>
            <w:sz w:val="24"/>
            <w:szCs w:val="24"/>
            <w:lang w:eastAsia="ru-RU"/>
          </w:rPr>
          <w:t>Стратегии</w:t>
        </w:r>
      </w:hyperlink>
      <w:r w:rsidRPr="00D15C22">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Томск» до 2030 года (далее - Стратегия), и цели муниципальной программы, обеспеченные </w:t>
      </w:r>
      <w:proofErr w:type="spellStart"/>
      <w:r w:rsidRPr="00D15C22">
        <w:rPr>
          <w:rFonts w:ascii="Times New Roman" w:eastAsia="Times New Roman" w:hAnsi="Times New Roman" w:cs="Times New Roman"/>
          <w:sz w:val="24"/>
          <w:szCs w:val="24"/>
          <w:lang w:eastAsia="ru-RU"/>
        </w:rPr>
        <w:t>софинансированием</w:t>
      </w:r>
      <w:proofErr w:type="spellEnd"/>
      <w:r w:rsidRPr="00D15C22">
        <w:rPr>
          <w:rFonts w:ascii="Times New Roman" w:eastAsia="Times New Roman" w:hAnsi="Times New Roman" w:cs="Times New Roman"/>
          <w:sz w:val="24"/>
          <w:szCs w:val="24"/>
          <w:lang w:eastAsia="ru-RU"/>
        </w:rPr>
        <w:t xml:space="preserve"> из бюджетов вышестоящих уровней.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Д. Объекты и мероприятия, по которым имеются заключенные муниципальные контракты.</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Ж. Мероприятия, неисполнение (</w:t>
      </w:r>
      <w:proofErr w:type="spellStart"/>
      <w:r w:rsidRPr="00D15C22">
        <w:rPr>
          <w:rFonts w:ascii="Times New Roman" w:eastAsia="Times New Roman" w:hAnsi="Times New Roman" w:cs="Times New Roman"/>
          <w:sz w:val="24"/>
          <w:szCs w:val="24"/>
          <w:lang w:eastAsia="ru-RU"/>
        </w:rPr>
        <w:t>незавершение</w:t>
      </w:r>
      <w:proofErr w:type="spellEnd"/>
      <w:r w:rsidRPr="00D15C22">
        <w:rPr>
          <w:rFonts w:ascii="Times New Roman" w:eastAsia="Times New Roman" w:hAnsi="Times New Roman" w:cs="Times New Roman"/>
          <w:sz w:val="24"/>
          <w:szCs w:val="24"/>
          <w:lang w:eastAsia="ru-RU"/>
        </w:rPr>
        <w:t>) которых в предлагаемые сроки не позволит выполнить стратегические цели, установленные в Стратегии, и/или цели муниципальной программы.</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II. Второй уровень приоритетности:</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D15C22">
        <w:rPr>
          <w:rFonts w:ascii="Times New Roman" w:eastAsia="Times New Roman" w:hAnsi="Times New Roman" w:cs="Times New Roman"/>
          <w:sz w:val="24"/>
          <w:szCs w:val="24"/>
          <w:lang w:eastAsia="ru-RU"/>
        </w:rPr>
        <w:t>софинансированием</w:t>
      </w:r>
      <w:proofErr w:type="spellEnd"/>
      <w:r w:rsidRPr="00D15C22">
        <w:rPr>
          <w:rFonts w:ascii="Times New Roman" w:eastAsia="Times New Roman" w:hAnsi="Times New Roman" w:cs="Times New Roman"/>
          <w:sz w:val="24"/>
          <w:szCs w:val="24"/>
          <w:lang w:eastAsia="ru-RU"/>
        </w:rPr>
        <w:t xml:space="preserve"> из бюджетов вышестоящих уровней.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D15C22">
        <w:rPr>
          <w:rFonts w:ascii="Times New Roman" w:eastAsia="Times New Roman" w:hAnsi="Times New Roman" w:cs="Times New Roman"/>
          <w:sz w:val="24"/>
          <w:szCs w:val="24"/>
          <w:lang w:eastAsia="ru-RU"/>
        </w:rPr>
        <w:t>софинансирование</w:t>
      </w:r>
      <w:proofErr w:type="spellEnd"/>
      <w:r w:rsidRPr="00D15C22">
        <w:rPr>
          <w:rFonts w:ascii="Times New Roman" w:eastAsia="Times New Roman" w:hAnsi="Times New Roman" w:cs="Times New Roman"/>
          <w:sz w:val="24"/>
          <w:szCs w:val="24"/>
          <w:lang w:eastAsia="ru-RU"/>
        </w:rPr>
        <w:t xml:space="preserve"> из внебюджетных источников).</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III. Третий уровень приоритетности:</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А. Объекты и мероприятия, не обеспеченные </w:t>
      </w:r>
      <w:proofErr w:type="spellStart"/>
      <w:r w:rsidRPr="00D15C22">
        <w:rPr>
          <w:rFonts w:ascii="Times New Roman" w:eastAsia="Times New Roman" w:hAnsi="Times New Roman" w:cs="Times New Roman"/>
          <w:sz w:val="24"/>
          <w:szCs w:val="24"/>
          <w:lang w:eastAsia="ru-RU"/>
        </w:rPr>
        <w:t>софинансированием</w:t>
      </w:r>
      <w:proofErr w:type="spellEnd"/>
      <w:r w:rsidRPr="00D15C22">
        <w:rPr>
          <w:rFonts w:ascii="Times New Roman" w:eastAsia="Times New Roman" w:hAnsi="Times New Roman" w:cs="Times New Roman"/>
          <w:sz w:val="24"/>
          <w:szCs w:val="24"/>
          <w:lang w:eastAsia="ru-RU"/>
        </w:rPr>
        <w:t xml:space="preserve"> из бюджетов вышестоящих уровней.</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Б. Объекты, по которым необходимо разработать проектную документацию.</w:t>
      </w:r>
    </w:p>
    <w:p w:rsidR="008C2FD9" w:rsidRPr="00D15C22" w:rsidRDefault="008C2FD9" w:rsidP="008C2F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5C22">
        <w:rPr>
          <w:rFonts w:ascii="Times New Roman" w:eastAsia="Times New Roman" w:hAnsi="Times New Roman" w:cs="Times New Roman"/>
          <w:sz w:val="24"/>
          <w:szCs w:val="24"/>
          <w:lang w:eastAsia="ru-RU"/>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w:t>
      </w:r>
      <w:r w:rsidRPr="00D15C22">
        <w:rPr>
          <w:rFonts w:ascii="Times New Roman" w:eastAsia="Times New Roman" w:hAnsi="Times New Roman" w:cs="Times New Roman"/>
          <w:sz w:val="24"/>
          <w:szCs w:val="24"/>
          <w:lang w:eastAsia="ru-RU"/>
        </w:rPr>
        <w:lastRenderedPageBreak/>
        <w:t xml:space="preserve">документацию, получено заключение о проверке достоверности определения сметной стоимости, не обеспеченные </w:t>
      </w:r>
      <w:proofErr w:type="spellStart"/>
      <w:r w:rsidRPr="00D15C22">
        <w:rPr>
          <w:rFonts w:ascii="Times New Roman" w:eastAsia="Times New Roman" w:hAnsi="Times New Roman" w:cs="Times New Roman"/>
          <w:sz w:val="24"/>
          <w:szCs w:val="24"/>
          <w:lang w:eastAsia="ru-RU"/>
        </w:rPr>
        <w:t>софинансированием</w:t>
      </w:r>
      <w:proofErr w:type="spellEnd"/>
      <w:r w:rsidRPr="00D15C22">
        <w:rPr>
          <w:rFonts w:ascii="Times New Roman" w:eastAsia="Times New Roman" w:hAnsi="Times New Roman" w:cs="Times New Roman"/>
          <w:sz w:val="24"/>
          <w:szCs w:val="24"/>
          <w:lang w:eastAsia="ru-RU"/>
        </w:rPr>
        <w:t xml:space="preserve"> из бюджетов вышестоящих уровней.</w:t>
      </w:r>
    </w:p>
    <w:p w:rsidR="004F1A67" w:rsidRPr="00D15C22" w:rsidRDefault="008C2FD9" w:rsidP="008C2FD9">
      <w:pPr>
        <w:pStyle w:val="ConsPlusNormal"/>
        <w:ind w:firstLine="567"/>
        <w:jc w:val="both"/>
        <w:rPr>
          <w:rFonts w:ascii="Times New Roman" w:hAnsi="Times New Roman" w:cs="Times New Roman"/>
          <w:sz w:val="24"/>
          <w:szCs w:val="24"/>
        </w:rPr>
      </w:pPr>
      <w:r w:rsidRPr="00D15C22">
        <w:rPr>
          <w:rFonts w:ascii="Times New Roman" w:eastAsia="Times New Roman" w:hAnsi="Times New Roman" w:cs="Times New Roman"/>
          <w:sz w:val="24"/>
          <w:szCs w:val="24"/>
        </w:rPr>
        <w:t>Г. Иные объекты и мероприятия.</w:t>
      </w:r>
    </w:p>
    <w:p w:rsidR="004F1A67" w:rsidRPr="00D15C22" w:rsidRDefault="004F1A67" w:rsidP="00185941">
      <w:pPr>
        <w:pStyle w:val="ConsPlusNormal"/>
        <w:jc w:val="right"/>
        <w:outlineLvl w:val="3"/>
        <w:rPr>
          <w:rFonts w:ascii="Times New Roman" w:hAnsi="Times New Roman" w:cs="Times New Roman"/>
          <w:sz w:val="24"/>
          <w:szCs w:val="24"/>
        </w:rPr>
      </w:pPr>
      <w:r w:rsidRPr="00D15C22">
        <w:rPr>
          <w:rFonts w:ascii="Times New Roman" w:hAnsi="Times New Roman" w:cs="Times New Roman"/>
          <w:sz w:val="24"/>
          <w:szCs w:val="24"/>
        </w:rPr>
        <w:t>Таблица 6</w:t>
      </w:r>
    </w:p>
    <w:p w:rsidR="004F1A67" w:rsidRPr="00D15C22" w:rsidRDefault="004F1A67" w:rsidP="00185941">
      <w:pPr>
        <w:pStyle w:val="ConsPlusNormal"/>
        <w:jc w:val="both"/>
        <w:rPr>
          <w:rFonts w:ascii="Times New Roman" w:hAnsi="Times New Roman" w:cs="Times New Roman"/>
          <w:sz w:val="24"/>
          <w:szCs w:val="24"/>
        </w:rPr>
      </w:pPr>
    </w:p>
    <w:p w:rsidR="004F1A67" w:rsidRPr="00D15C22" w:rsidRDefault="004F1A67" w:rsidP="00185941">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Перечень мероприятий и ресурсное обеспечение подпрограммы</w:t>
      </w:r>
    </w:p>
    <w:p w:rsidR="004F1A67" w:rsidRPr="00D15C22" w:rsidRDefault="004F354E" w:rsidP="00185941">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w:t>
      </w:r>
      <w:r w:rsidR="004F1A67" w:rsidRPr="00D15C22">
        <w:rPr>
          <w:rFonts w:ascii="Times New Roman" w:hAnsi="Times New Roman" w:cs="Times New Roman"/>
          <w:sz w:val="24"/>
          <w:szCs w:val="24"/>
        </w:rPr>
        <w:t>Развитие инновационной деятельности субъектов малого</w:t>
      </w:r>
    </w:p>
    <w:p w:rsidR="004F1A67" w:rsidRPr="00D15C22" w:rsidRDefault="004F354E" w:rsidP="00185941">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и среднего предпринимательства»</w:t>
      </w:r>
    </w:p>
    <w:p w:rsidR="00005BCC" w:rsidRPr="00D15C22" w:rsidRDefault="00005BCC" w:rsidP="00005BCC">
      <w:pPr>
        <w:pStyle w:val="ConsPlusNormal"/>
        <w:jc w:val="center"/>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(в ред. </w:t>
      </w:r>
      <w:hyperlink r:id="rId109" w:history="1">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w:t>
      </w:r>
      <w:proofErr w:type="gramEnd"/>
    </w:p>
    <w:p w:rsidR="00005BCC" w:rsidRPr="00D15C22" w:rsidRDefault="00005BCC" w:rsidP="00005BCC">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от 21.06.2023 N 474)</w:t>
      </w:r>
    </w:p>
    <w:p w:rsidR="004F1A67" w:rsidRPr="00D15C22" w:rsidRDefault="004F1A67" w:rsidP="00185941">
      <w:pPr>
        <w:pStyle w:val="ConsPlusNormal"/>
        <w:jc w:val="both"/>
        <w:rPr>
          <w:rFonts w:ascii="Times New Roman" w:hAnsi="Times New Roman" w:cs="Times New Roman"/>
          <w:sz w:val="24"/>
          <w:szCs w:val="24"/>
        </w:rPr>
      </w:pPr>
    </w:p>
    <w:p w:rsidR="004F1A67" w:rsidRPr="00D15C22" w:rsidRDefault="004F1A67">
      <w:pPr>
        <w:pStyle w:val="ConsPlusNormal"/>
        <w:rPr>
          <w:rFonts w:ascii="Times New Roman" w:hAnsi="Times New Roman" w:cs="Times New Roman"/>
          <w:sz w:val="16"/>
          <w:szCs w:val="16"/>
        </w:rPr>
        <w:sectPr w:rsidR="004F1A67" w:rsidRPr="00D15C22" w:rsidSect="00185941">
          <w:pgSz w:w="11905" w:h="16838"/>
          <w:pgMar w:top="1134" w:right="567" w:bottom="1134" w:left="1701" w:header="0" w:footer="0" w:gutter="0"/>
          <w:cols w:space="720"/>
          <w:titlePg/>
        </w:sectPr>
      </w:pPr>
    </w:p>
    <w:p w:rsidR="008C2FD9" w:rsidRPr="00D15C22" w:rsidRDefault="008C2FD9" w:rsidP="008C2FD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15C22">
        <w:rPr>
          <w:rFonts w:ascii="Times New Roman" w:eastAsia="Times New Roman" w:hAnsi="Times New Roman" w:cs="Times New Roman"/>
          <w:b/>
          <w:bCs/>
          <w:sz w:val="24"/>
          <w:szCs w:val="24"/>
          <w:lang w:eastAsia="ru-RU"/>
        </w:rPr>
        <w:lastRenderedPageBreak/>
        <w:t>Перечень мероприятий и ресурсное обеспечение подпрограммы</w:t>
      </w:r>
    </w:p>
    <w:p w:rsidR="008C2FD9" w:rsidRPr="00D15C22" w:rsidRDefault="008C2FD9" w:rsidP="008C2FD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15C22">
        <w:rPr>
          <w:rFonts w:ascii="Times New Roman" w:eastAsia="Times New Roman" w:hAnsi="Times New Roman" w:cs="Times New Roman"/>
          <w:b/>
          <w:bCs/>
          <w:sz w:val="24"/>
          <w:szCs w:val="24"/>
          <w:lang w:eastAsia="ru-RU"/>
        </w:rPr>
        <w:t>«Развитие инновационной деятельности субъектов малого и среднего предпринимательства»</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C2FD9" w:rsidRPr="00D15C22" w:rsidRDefault="008C2FD9" w:rsidP="008C2FD9">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340"/>
        <w:gridCol w:w="1356"/>
        <w:gridCol w:w="1134"/>
        <w:gridCol w:w="1134"/>
        <w:gridCol w:w="1191"/>
        <w:gridCol w:w="794"/>
        <w:gridCol w:w="8"/>
        <w:gridCol w:w="896"/>
        <w:gridCol w:w="8"/>
        <w:gridCol w:w="896"/>
        <w:gridCol w:w="8"/>
        <w:gridCol w:w="896"/>
        <w:gridCol w:w="8"/>
        <w:gridCol w:w="776"/>
        <w:gridCol w:w="8"/>
        <w:gridCol w:w="896"/>
        <w:gridCol w:w="8"/>
        <w:gridCol w:w="896"/>
        <w:gridCol w:w="8"/>
        <w:gridCol w:w="896"/>
        <w:gridCol w:w="8"/>
        <w:gridCol w:w="896"/>
        <w:gridCol w:w="8"/>
        <w:gridCol w:w="616"/>
        <w:gridCol w:w="8"/>
        <w:gridCol w:w="416"/>
        <w:gridCol w:w="8"/>
        <w:gridCol w:w="1187"/>
      </w:tblGrid>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Наименования целей, задач, ведомственных целевых программ, мероприятий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Код бюджетной классификации (КЦСР, КВР)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Уровень приоритетности мероприятий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Критерий уровня приоритетности мероприятий</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Срок исполнения</w:t>
            </w:r>
          </w:p>
        </w:tc>
        <w:tc>
          <w:tcPr>
            <w:tcW w:w="1808" w:type="dxa"/>
            <w:gridSpan w:val="4"/>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Объем финансирования (тыс. рублей)</w:t>
            </w:r>
          </w:p>
        </w:tc>
        <w:tc>
          <w:tcPr>
            <w:tcW w:w="6352" w:type="dxa"/>
            <w:gridSpan w:val="16"/>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 том числе за счет средств</w:t>
            </w: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Ответственный исполнитель, соисполнители, участники</w:t>
            </w: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08" w:type="dxa"/>
            <w:gridSpan w:val="4"/>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местного бюджета</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федерального бюджета</w:t>
            </w:r>
          </w:p>
        </w:tc>
        <w:tc>
          <w:tcPr>
            <w:tcW w:w="1808" w:type="dxa"/>
            <w:gridSpan w:val="4"/>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областного бюджета</w:t>
            </w:r>
          </w:p>
        </w:tc>
        <w:tc>
          <w:tcPr>
            <w:tcW w:w="1048" w:type="dxa"/>
            <w:gridSpan w:val="4"/>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внебюджетных источников</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утверждено</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потребность</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план</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1356"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w:t>
            </w:r>
          </w:p>
        </w:tc>
        <w:tc>
          <w:tcPr>
            <w:tcW w:w="1191"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w:t>
            </w: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17" w:type="dxa"/>
            <w:gridSpan w:val="6"/>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Цель:</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повышение инновационной активности томских предприятий</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8C2FD9">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Основное мероприятие «Повышение инновационной активности томских предприятий» (реализуется в рамках задач 1, 2, 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1620100000, КВР 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51391,2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33416,6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19269,9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6845,3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15723,6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10173,6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24680,0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16786,2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2736,2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8570,0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6620,0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2620,0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8721,2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1696"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17" w:type="dxa"/>
            <w:gridSpan w:val="6"/>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1.</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Развитие взаимодействия наукоемкого и высокотехнологичного бизнеса Города Томска с научно-образовательным комплексом</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1356"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Реализация «дорожных карт», утвержденных в рамках договоров о сотрудничестве вузов с администрацией Города Томска</w:t>
            </w: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191"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Ежегодно, без финансирования</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на создание и обеспечение деятельности центров </w:t>
            </w:r>
            <w:proofErr w:type="spellStart"/>
            <w:r w:rsidRPr="00D15C22">
              <w:rPr>
                <w:rFonts w:ascii="Times New Roman" w:eastAsia="Times New Roman" w:hAnsi="Times New Roman" w:cs="Times New Roman"/>
                <w:sz w:val="16"/>
                <w:szCs w:val="16"/>
                <w:lang w:eastAsia="ru-RU"/>
              </w:rPr>
              <w:t>прототипирования</w:t>
            </w:r>
            <w:proofErr w:type="spellEnd"/>
            <w:r w:rsidRPr="00D15C22">
              <w:rPr>
                <w:rFonts w:ascii="Times New Roman" w:eastAsia="Times New Roman" w:hAnsi="Times New Roman" w:cs="Times New Roman"/>
                <w:sz w:val="16"/>
                <w:szCs w:val="16"/>
                <w:lang w:eastAsia="ru-RU"/>
              </w:rPr>
              <w:t>, центров сертификации, стандартизации и испытаний (коллективного пользования) (субсидии юридическим лицам)</w:t>
            </w:r>
          </w:p>
        </w:tc>
        <w:tc>
          <w:tcPr>
            <w:tcW w:w="1134"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Сопровождение информационного сайта «Инновационный бизнес Томска»</w:t>
            </w:r>
          </w:p>
        </w:tc>
        <w:tc>
          <w:tcPr>
            <w:tcW w:w="1134"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III</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Г</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90" w:type="dxa"/>
            <w:gridSpan w:val="2"/>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1980,0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17" w:type="dxa"/>
            <w:gridSpan w:val="6"/>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2.</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15C22">
              <w:rPr>
                <w:rFonts w:ascii="Times New Roman" w:eastAsia="Times New Roman" w:hAnsi="Times New Roman" w:cs="Times New Roman"/>
                <w:sz w:val="16"/>
                <w:szCs w:val="16"/>
                <w:lang w:eastAsia="ru-RU"/>
              </w:rPr>
              <w:t>Содействие созданию благоприятных условий для предпринимательской деятельности в инновационной и научно-технической сферах</w:t>
            </w:r>
            <w:proofErr w:type="gramEnd"/>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Оказание информационной и консультационной поддержки по участию в программах Фонда </w:t>
            </w:r>
            <w:r w:rsidRPr="00D15C22">
              <w:rPr>
                <w:rFonts w:ascii="Times New Roman" w:eastAsia="Times New Roman" w:hAnsi="Times New Roman" w:cs="Times New Roman"/>
                <w:sz w:val="16"/>
                <w:szCs w:val="16"/>
                <w:lang w:eastAsia="ru-RU"/>
              </w:rPr>
              <w:lastRenderedPageBreak/>
              <w:t>содействия развитию малых форм предприятий в научно-технической сфере, институтов развития Российской Федерации, в муниципальных и государственных программах</w:t>
            </w: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КЦСР 16 2 9999, КВР 244; КЦСР 16 2 01 99990, КВР 244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I</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Ж</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9999,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244</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субъектам малого и среднего предпринимательства в целях возмещения части затрат, </w:t>
            </w:r>
            <w:r w:rsidRPr="00D15C22">
              <w:rPr>
                <w:rFonts w:ascii="Times New Roman" w:eastAsia="Times New Roman" w:hAnsi="Times New Roman" w:cs="Times New Roman"/>
                <w:sz w:val="16"/>
                <w:szCs w:val="16"/>
                <w:lang w:eastAsia="ru-RU"/>
              </w:rPr>
              <w:lastRenderedPageBreak/>
              <w:t>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(субсидии юридическим лицам и индивидуальным предпринимателям)</w:t>
            </w: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 xml:space="preserve">КЦСР 16 2 9999, КВР 810; КЦСР 16 2 8308, КВР 810; КЦСР 16 2 01 99990; КВР 810; </w:t>
            </w:r>
            <w:r w:rsidRPr="00D15C22">
              <w:rPr>
                <w:rFonts w:ascii="Times New Roman" w:eastAsia="Times New Roman" w:hAnsi="Times New Roman" w:cs="Times New Roman"/>
                <w:sz w:val="16"/>
                <w:szCs w:val="16"/>
                <w:lang w:eastAsia="ru-RU"/>
              </w:rPr>
              <w:lastRenderedPageBreak/>
              <w:t>КЦСР 16 2 01 40040, КВР 810; КЦСР 16 2 01 S0030, КВР 810; КЦСР 1620140030, КВР 810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22479,9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11795,3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11579,9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3945,3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10900,0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9999, КВР 810; КЦСР 16 2 8308,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8800,0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2986,2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 КЦСР 16 2 01 40040,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 КЦСР 16 2 01 S0030,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3130,8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 КЦСР 1620140030,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Реализация образовательных мероприятий для сотрудников малых и средних предприятий в инновационной и </w:t>
            </w:r>
            <w:r w:rsidRPr="00D15C22">
              <w:rPr>
                <w:rFonts w:ascii="Times New Roman" w:eastAsia="Times New Roman" w:hAnsi="Times New Roman" w:cs="Times New Roman"/>
                <w:sz w:val="16"/>
                <w:szCs w:val="16"/>
                <w:lang w:eastAsia="ru-RU"/>
              </w:rPr>
              <w:lastRenderedPageBreak/>
              <w:t>научно-технической сферах</w:t>
            </w:r>
          </w:p>
        </w:tc>
        <w:tc>
          <w:tcPr>
            <w:tcW w:w="1134"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90"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23959,9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12895,3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13059,9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5045,3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10900,0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7850,0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9180,0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3086,2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1736,2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4550,0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17" w:type="dxa"/>
            <w:gridSpan w:val="6"/>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Задача 3.</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Создание условий для самореализации молодежи через наукоемкий бизнес</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87"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Субсидии субъектам малого и среднего предпринимательства - юридическим лицам в целях финансового обеспечения (возмещения) затрат на создание, развитие и </w:t>
            </w:r>
            <w:r w:rsidRPr="00D15C22">
              <w:rPr>
                <w:rFonts w:ascii="Times New Roman" w:eastAsia="Times New Roman" w:hAnsi="Times New Roman" w:cs="Times New Roman"/>
                <w:sz w:val="16"/>
                <w:szCs w:val="16"/>
                <w:lang w:eastAsia="ru-RU"/>
              </w:rPr>
              <w:lastRenderedPageBreak/>
              <w:t>обеспечение деятельности центров молодежного инновационного творчества</w:t>
            </w: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КЦСР 16 2 9999,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8608,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5064,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КЦСР </w:t>
            </w:r>
            <w:r w:rsidRPr="00D15C22">
              <w:rPr>
                <w:rFonts w:ascii="Times New Roman" w:eastAsia="Times New Roman" w:hAnsi="Times New Roman" w:cs="Times New Roman"/>
                <w:sz w:val="16"/>
                <w:szCs w:val="16"/>
                <w:lang w:eastAsia="ru-RU"/>
              </w:rPr>
              <w:lastRenderedPageBreak/>
              <w:t>16201L5271, КВР 810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24721,3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9999,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8608,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5064,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w:t>
            </w:r>
          </w:p>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16201L5271,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КЦСР 16 2 01 99990, КВР 810</w:t>
            </w: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 xml:space="preserve">Организация и проведение программ обучения и мероприятий по вовлечению детей и молодежи в </w:t>
            </w:r>
            <w:r w:rsidRPr="00D15C22">
              <w:rPr>
                <w:rFonts w:ascii="Times New Roman" w:eastAsia="Times New Roman" w:hAnsi="Times New Roman" w:cs="Times New Roman"/>
                <w:sz w:val="16"/>
                <w:szCs w:val="16"/>
                <w:lang w:eastAsia="ru-RU"/>
              </w:rPr>
              <w:lastRenderedPageBreak/>
              <w:t xml:space="preserve">научно-техническую деятельность (конкурсы, выставки, образовательные мероприятия, круглые столы, презентации проектов; мероприятия по принципу «технологической свадьбы», содействие клубам менторов, инвесторов и </w:t>
            </w:r>
            <w:proofErr w:type="gramStart"/>
            <w:r w:rsidRPr="00D15C22">
              <w:rPr>
                <w:rFonts w:ascii="Times New Roman" w:eastAsia="Times New Roman" w:hAnsi="Times New Roman" w:cs="Times New Roman"/>
                <w:sz w:val="16"/>
                <w:szCs w:val="16"/>
                <w:lang w:eastAsia="ru-RU"/>
              </w:rPr>
              <w:t>бизнес-ангелов</w:t>
            </w:r>
            <w:proofErr w:type="gramEnd"/>
            <w:r w:rsidRPr="00D15C22">
              <w:rPr>
                <w:rFonts w:ascii="Times New Roman" w:eastAsia="Times New Roman" w:hAnsi="Times New Roman" w:cs="Times New Roman"/>
                <w:sz w:val="16"/>
                <w:szCs w:val="16"/>
                <w:lang w:eastAsia="ru-RU"/>
              </w:rPr>
              <w:t xml:space="preserve"> из числа успешных предпринимателей)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lastRenderedPageBreak/>
              <w:t>3</w:t>
            </w:r>
          </w:p>
        </w:tc>
        <w:tc>
          <w:tcPr>
            <w:tcW w:w="1356"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Предоставление на конкурсной основе субсидий субъектам малого и среднего предпринимательства в целях возмещения затрат, связанных с организацией стажировок молодых специалистов на томских предприятиях</w:t>
            </w:r>
          </w:p>
        </w:tc>
        <w:tc>
          <w:tcPr>
            <w:tcW w:w="1134" w:type="dxa"/>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90"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Итого по задаче 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25451,3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20521,3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4730,0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1800,0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4323,6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14430,0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1730,0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1300,0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6821,3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490"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 ПО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всего</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51391,2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33416,6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19269,9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6845,3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16397,7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15723,6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10173,6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val="restart"/>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Управление экономического развития администрации Города Томска</w:t>
            </w: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24680,0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16786,2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7080,0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2736,2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2650,0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8570,0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5570,0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948,4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6620,0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2620,0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230,8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3000,0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8721,2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8451,2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1199,9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929,9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4997,7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2523,6</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2019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1500,0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1400,0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15C22"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8C2FD9" w:rsidRPr="00D15C22" w:rsidTr="008C2FD9">
        <w:tc>
          <w:tcPr>
            <w:tcW w:w="340"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90"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2025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spacing w:after="0" w:line="240" w:lineRule="auto"/>
              <w:jc w:val="center"/>
              <w:rPr>
                <w:rFonts w:ascii="Times New Roman" w:eastAsia="Times New Roman" w:hAnsi="Times New Roman" w:cs="Times New Roman"/>
                <w:bCs/>
                <w:sz w:val="16"/>
                <w:szCs w:val="16"/>
                <w:lang w:eastAsia="ru-RU"/>
              </w:rPr>
            </w:pPr>
            <w:r w:rsidRPr="00D15C22">
              <w:rPr>
                <w:rFonts w:ascii="Times New Roman" w:eastAsia="Times New Roman" w:hAnsi="Times New Roman" w:cs="Times New Roman"/>
                <w:bCs/>
                <w:sz w:val="16"/>
                <w:szCs w:val="16"/>
                <w:lang w:eastAsia="ru-RU"/>
              </w:rPr>
              <w:t>250,0</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C22">
              <w:rPr>
                <w:rFonts w:ascii="Times New Roman" w:eastAsia="Times New Roman" w:hAnsi="Times New Roman" w:cs="Times New Roman"/>
                <w:sz w:val="16"/>
                <w:szCs w:val="16"/>
                <w:lang w:eastAsia="ru-RU"/>
              </w:rPr>
              <w:t>0,0</w:t>
            </w:r>
          </w:p>
        </w:tc>
        <w:tc>
          <w:tcPr>
            <w:tcW w:w="1195" w:type="dxa"/>
            <w:gridSpan w:val="2"/>
            <w:vMerge/>
            <w:tcBorders>
              <w:top w:val="single" w:sz="4" w:space="0" w:color="auto"/>
              <w:left w:val="single" w:sz="4" w:space="0" w:color="auto"/>
              <w:bottom w:val="single" w:sz="4" w:space="0" w:color="auto"/>
              <w:right w:val="single" w:sz="4" w:space="0" w:color="auto"/>
            </w:tcBorders>
          </w:tcPr>
          <w:p w:rsidR="008C2FD9" w:rsidRPr="00D15C22" w:rsidRDefault="008C2FD9" w:rsidP="008C2FD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8C2FD9" w:rsidRPr="00D15C22" w:rsidRDefault="008C2FD9" w:rsidP="008C2FD9">
      <w:pPr>
        <w:spacing w:after="0" w:line="240" w:lineRule="auto"/>
        <w:rPr>
          <w:rFonts w:ascii="Times New Roman" w:eastAsia="Times New Roman" w:hAnsi="Times New Roman" w:cs="Times New Roman"/>
          <w:sz w:val="16"/>
          <w:szCs w:val="16"/>
          <w:lang w:eastAsia="ru-RU"/>
        </w:rPr>
      </w:pPr>
    </w:p>
    <w:p w:rsidR="004F1A67" w:rsidRPr="00D15C22" w:rsidRDefault="004F1A67">
      <w:pPr>
        <w:pStyle w:val="ConsPlusNormal"/>
        <w:jc w:val="both"/>
        <w:rPr>
          <w:rFonts w:ascii="Times New Roman" w:hAnsi="Times New Roman" w:cs="Times New Roman"/>
          <w:sz w:val="16"/>
          <w:szCs w:val="16"/>
        </w:rPr>
      </w:pPr>
    </w:p>
    <w:p w:rsidR="008C2FD9" w:rsidRPr="00D15C22" w:rsidRDefault="008C2FD9">
      <w:pPr>
        <w:pStyle w:val="ConsPlusNormal"/>
        <w:jc w:val="both"/>
        <w:rPr>
          <w:rFonts w:ascii="Times New Roman" w:hAnsi="Times New Roman" w:cs="Times New Roman"/>
          <w:sz w:val="16"/>
          <w:szCs w:val="16"/>
        </w:rPr>
      </w:pPr>
    </w:p>
    <w:p w:rsidR="00005BCC" w:rsidRPr="00D15C22" w:rsidRDefault="00005BCC">
      <w:pPr>
        <w:pStyle w:val="ConsPlusNormal"/>
        <w:jc w:val="both"/>
        <w:rPr>
          <w:rFonts w:ascii="Times New Roman" w:hAnsi="Times New Roman" w:cs="Times New Roman"/>
          <w:sz w:val="16"/>
          <w:szCs w:val="16"/>
        </w:rPr>
      </w:pPr>
    </w:p>
    <w:p w:rsidR="00005BCC" w:rsidRPr="00D15C22" w:rsidRDefault="00005BCC">
      <w:pPr>
        <w:pStyle w:val="ConsPlusNormal"/>
        <w:jc w:val="both"/>
        <w:rPr>
          <w:rFonts w:ascii="Times New Roman" w:hAnsi="Times New Roman" w:cs="Times New Roman"/>
          <w:sz w:val="16"/>
          <w:szCs w:val="16"/>
        </w:rPr>
        <w:sectPr w:rsidR="00005BCC" w:rsidRPr="00D15C22" w:rsidSect="00005BCC">
          <w:pgSz w:w="16838" w:h="11905" w:orient="landscape"/>
          <w:pgMar w:top="1701" w:right="1134" w:bottom="851" w:left="1134" w:header="0" w:footer="0" w:gutter="0"/>
          <w:cols w:space="720"/>
          <w:titlePg/>
        </w:sectPr>
      </w:pPr>
    </w:p>
    <w:p w:rsidR="004F1A67" w:rsidRPr="00D15C22" w:rsidRDefault="004F1A67" w:rsidP="00005BCC">
      <w:pPr>
        <w:jc w:val="center"/>
        <w:rPr>
          <w:rFonts w:ascii="Times New Roman" w:hAnsi="Times New Roman" w:cs="Times New Roman"/>
          <w:b/>
          <w:sz w:val="24"/>
          <w:szCs w:val="24"/>
        </w:rPr>
      </w:pPr>
      <w:r w:rsidRPr="00D15C22">
        <w:rPr>
          <w:rFonts w:ascii="Times New Roman" w:hAnsi="Times New Roman" w:cs="Times New Roman"/>
          <w:b/>
          <w:sz w:val="24"/>
          <w:szCs w:val="24"/>
        </w:rPr>
        <w:lastRenderedPageBreak/>
        <w:t>V.V. Механизмы управления и контроля</w:t>
      </w:r>
    </w:p>
    <w:p w:rsidR="004F1A67" w:rsidRPr="00D15C22" w:rsidRDefault="004F1A67" w:rsidP="005012B3">
      <w:pPr>
        <w:pStyle w:val="ConsPlusNormal"/>
        <w:jc w:val="both"/>
        <w:rPr>
          <w:rFonts w:ascii="Times New Roman" w:hAnsi="Times New Roman" w:cs="Times New Roman"/>
          <w:b/>
          <w:sz w:val="24"/>
          <w:szCs w:val="24"/>
        </w:rPr>
      </w:pP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Управление подпрограммой, а также реализацию мероприятий подпрограммы осуществляет управление экономического развития администрации Города Томска.</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Куратором подпрограммы является заместитель Мэра Города Томска по экономическому развитию </w:t>
      </w:r>
      <w:proofErr w:type="spellStart"/>
      <w:r w:rsidRPr="00D15C22">
        <w:rPr>
          <w:rFonts w:ascii="Times New Roman" w:hAnsi="Times New Roman" w:cs="Times New Roman"/>
          <w:sz w:val="24"/>
          <w:szCs w:val="24"/>
        </w:rPr>
        <w:t>М.А.Ратнер</w:t>
      </w:r>
      <w:proofErr w:type="spellEnd"/>
      <w:r w:rsidRPr="00D15C22">
        <w:rPr>
          <w:rFonts w:ascii="Times New Roman" w:hAnsi="Times New Roman" w:cs="Times New Roman"/>
          <w:sz w:val="24"/>
          <w:szCs w:val="24"/>
        </w:rPr>
        <w:t>.</w:t>
      </w:r>
    </w:p>
    <w:p w:rsidR="004F1A67" w:rsidRPr="00D15C22" w:rsidRDefault="004F1A67" w:rsidP="005012B3">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110">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Участниками подпрограммы являются субъекты малого и среднего предпринимательства в инновационной сфере, объекты иннов</w:t>
      </w:r>
      <w:r w:rsidR="00B02D6A" w:rsidRPr="00D15C22">
        <w:rPr>
          <w:rFonts w:ascii="Times New Roman" w:hAnsi="Times New Roman" w:cs="Times New Roman"/>
          <w:sz w:val="24"/>
          <w:szCs w:val="24"/>
        </w:rPr>
        <w:t xml:space="preserve">ационной инфраструктуры, вузы, </w:t>
      </w:r>
      <w:proofErr w:type="spellStart"/>
      <w:r w:rsidRPr="00D15C22">
        <w:rPr>
          <w:rFonts w:ascii="Times New Roman" w:hAnsi="Times New Roman" w:cs="Times New Roman"/>
          <w:sz w:val="24"/>
          <w:szCs w:val="24"/>
        </w:rPr>
        <w:t>сузы</w:t>
      </w:r>
      <w:proofErr w:type="spellEnd"/>
      <w:r w:rsidRPr="00D15C22">
        <w:rPr>
          <w:rFonts w:ascii="Times New Roman" w:hAnsi="Times New Roman" w:cs="Times New Roman"/>
          <w:sz w:val="24"/>
          <w:szCs w:val="24"/>
        </w:rPr>
        <w:t>, молодые ученые, аспиранты, студенты, школьники.</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Текущий контроль и мониторинг реализации подпрограммы осуществляет управление экономического развития администрации Города Томска.</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В порядке, установленном нормативными правовыми актами Администрации Томской области, муниципальное образование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Порядок и условия предоставления субсидий из бюджета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по мероприятиям, предусмотренным подпрограммой, утверждаются отдельными нормативными правовыми актами администрации Города Томска.</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Внесение изменений в подпрограмму осуществляется путем принятия соответствующего постановления администрации Города Томска.</w:t>
      </w:r>
    </w:p>
    <w:p w:rsidR="004F1A67" w:rsidRPr="00D15C22" w:rsidRDefault="004F1A67" w:rsidP="005012B3">
      <w:pPr>
        <w:pStyle w:val="ConsPlusNormal"/>
        <w:ind w:firstLine="540"/>
        <w:jc w:val="both"/>
        <w:rPr>
          <w:rFonts w:ascii="Times New Roman" w:hAnsi="Times New Roman" w:cs="Times New Roman"/>
          <w:sz w:val="24"/>
          <w:szCs w:val="24"/>
        </w:rPr>
      </w:pPr>
      <w:proofErr w:type="gramStart"/>
      <w:r w:rsidRPr="00D15C22">
        <w:rPr>
          <w:rFonts w:ascii="Times New Roman" w:hAnsi="Times New Roman" w:cs="Times New Roman"/>
          <w:sz w:val="24"/>
          <w:szCs w:val="24"/>
        </w:rPr>
        <w:t xml:space="preserve">Подпрограмма подлежит приведению в соответствие с решением Думы Города Томска о бюджете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xml:space="preserve"> на очередной финансовый год и плановый период в случаях и в сроки, установленные </w:t>
      </w:r>
      <w:hyperlink r:id="rId111">
        <w:r w:rsidRPr="00D15C22">
          <w:rPr>
            <w:rFonts w:ascii="Times New Roman" w:hAnsi="Times New Roman" w:cs="Times New Roman"/>
            <w:sz w:val="24"/>
            <w:szCs w:val="24"/>
          </w:rPr>
          <w:t>пунктом 6.8</w:t>
        </w:r>
      </w:hyperlink>
      <w:r w:rsidRPr="00D15C22">
        <w:rPr>
          <w:rFonts w:ascii="Times New Roman" w:hAnsi="Times New Roman" w:cs="Times New Roman"/>
          <w:sz w:val="24"/>
          <w:szCs w:val="24"/>
        </w:rPr>
        <w:t xml:space="preserve"> Порядка принятия решений о разработке муниципальных программ муниципального образования </w:t>
      </w:r>
      <w:r w:rsidR="00284758" w:rsidRPr="00D15C22">
        <w:rPr>
          <w:rFonts w:ascii="Times New Roman" w:hAnsi="Times New Roman" w:cs="Times New Roman"/>
          <w:sz w:val="24"/>
          <w:szCs w:val="24"/>
        </w:rPr>
        <w:t>«Город Томск»</w:t>
      </w:r>
      <w:r w:rsidRPr="00D15C22">
        <w:rPr>
          <w:rFonts w:ascii="Times New Roman" w:hAnsi="Times New Roman" w:cs="Times New Roman"/>
          <w:sz w:val="24"/>
          <w:szCs w:val="24"/>
        </w:rPr>
        <w:t>, их формирования, реализации, корректировки, мониторинга и контроля, утвержденного постановлением администрации Города Томска от 15.07.2014 N 677.</w:t>
      </w:r>
      <w:proofErr w:type="gramEnd"/>
    </w:p>
    <w:p w:rsidR="004F1A67" w:rsidRPr="00D15C22" w:rsidRDefault="004F1A67" w:rsidP="005012B3">
      <w:pPr>
        <w:pStyle w:val="ConsPlusNormal"/>
        <w:jc w:val="both"/>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112">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Абзац исключен. - </w:t>
      </w:r>
      <w:hyperlink r:id="rId113">
        <w:r w:rsidRPr="00D15C22">
          <w:rPr>
            <w:rFonts w:ascii="Times New Roman" w:hAnsi="Times New Roman" w:cs="Times New Roman"/>
            <w:sz w:val="24"/>
            <w:szCs w:val="24"/>
          </w:rPr>
          <w:t>Постановление</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Реализация подпрограммы освещается в средствах массовой информации.</w:t>
      </w:r>
    </w:p>
    <w:p w:rsidR="004F1A67" w:rsidRPr="00D15C22" w:rsidRDefault="004F1A67" w:rsidP="005012B3">
      <w:pPr>
        <w:pStyle w:val="ConsPlusNormal"/>
        <w:jc w:val="both"/>
        <w:rPr>
          <w:rFonts w:ascii="Times New Roman" w:hAnsi="Times New Roman" w:cs="Times New Roman"/>
          <w:sz w:val="24"/>
          <w:szCs w:val="24"/>
        </w:rPr>
      </w:pPr>
    </w:p>
    <w:p w:rsidR="005012B3" w:rsidRPr="00D15C22" w:rsidRDefault="005012B3" w:rsidP="005012B3">
      <w:pPr>
        <w:pStyle w:val="ConsPlusNormal"/>
        <w:jc w:val="both"/>
        <w:rPr>
          <w:rFonts w:ascii="Times New Roman" w:hAnsi="Times New Roman" w:cs="Times New Roman"/>
          <w:sz w:val="24"/>
          <w:szCs w:val="24"/>
        </w:rPr>
      </w:pPr>
    </w:p>
    <w:p w:rsidR="00066E84" w:rsidRPr="00D15C22" w:rsidRDefault="00066E84">
      <w:pPr>
        <w:rPr>
          <w:rFonts w:ascii="Times New Roman" w:eastAsiaTheme="minorEastAsia" w:hAnsi="Times New Roman" w:cs="Times New Roman"/>
          <w:sz w:val="24"/>
          <w:szCs w:val="24"/>
          <w:lang w:eastAsia="ru-RU"/>
        </w:rPr>
      </w:pPr>
      <w:r w:rsidRPr="00D15C22">
        <w:rPr>
          <w:rFonts w:ascii="Times New Roman" w:hAnsi="Times New Roman" w:cs="Times New Roman"/>
          <w:sz w:val="24"/>
          <w:szCs w:val="24"/>
        </w:rPr>
        <w:br w:type="page"/>
      </w:r>
    </w:p>
    <w:p w:rsidR="004F1A67" w:rsidRPr="00D15C22" w:rsidRDefault="00E723D6" w:rsidP="005012B3">
      <w:pPr>
        <w:pStyle w:val="ConsPlusTitle"/>
        <w:jc w:val="center"/>
        <w:outlineLvl w:val="1"/>
        <w:rPr>
          <w:rFonts w:ascii="Times New Roman" w:hAnsi="Times New Roman" w:cs="Times New Roman"/>
          <w:sz w:val="24"/>
          <w:szCs w:val="24"/>
        </w:rPr>
      </w:pPr>
      <w:bookmarkStart w:id="6" w:name="P9358"/>
      <w:bookmarkEnd w:id="6"/>
      <w:r w:rsidRPr="00D15C22">
        <w:rPr>
          <w:rFonts w:ascii="Times New Roman" w:hAnsi="Times New Roman" w:cs="Times New Roman"/>
          <w:sz w:val="24"/>
          <w:szCs w:val="24"/>
        </w:rPr>
        <w:lastRenderedPageBreak/>
        <w:t>VI. ПОДПРОГРАММА 3 «</w:t>
      </w:r>
      <w:r w:rsidR="004F1A67" w:rsidRPr="00D15C22">
        <w:rPr>
          <w:rFonts w:ascii="Times New Roman" w:hAnsi="Times New Roman" w:cs="Times New Roman"/>
          <w:sz w:val="24"/>
          <w:szCs w:val="24"/>
        </w:rPr>
        <w:t>ОБЕСПЕЧЕНИЕ РЕАЛИЗАЦИИ</w:t>
      </w:r>
    </w:p>
    <w:p w:rsidR="004F1A67" w:rsidRPr="00D15C22" w:rsidRDefault="004F1A67" w:rsidP="005012B3">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ЭФФ</w:t>
      </w:r>
      <w:r w:rsidR="00E723D6" w:rsidRPr="00D15C22">
        <w:rPr>
          <w:rFonts w:ascii="Times New Roman" w:hAnsi="Times New Roman" w:cs="Times New Roman"/>
          <w:sz w:val="24"/>
          <w:szCs w:val="24"/>
        </w:rPr>
        <w:t>ЕКТИВНОЙ ЭКОНОМИЧЕСКОЙ ПОЛИТИКИ»</w:t>
      </w:r>
    </w:p>
    <w:p w:rsidR="004F1A67" w:rsidRPr="00D15C22" w:rsidRDefault="004F1A67" w:rsidP="005012B3">
      <w:pPr>
        <w:pStyle w:val="ConsPlusNormal"/>
        <w:jc w:val="both"/>
        <w:rPr>
          <w:rFonts w:ascii="Times New Roman" w:hAnsi="Times New Roman" w:cs="Times New Roman"/>
          <w:sz w:val="24"/>
          <w:szCs w:val="24"/>
        </w:rPr>
      </w:pPr>
    </w:p>
    <w:p w:rsidR="004F1A67" w:rsidRPr="00D15C22" w:rsidRDefault="004F1A67" w:rsidP="005012B3">
      <w:pPr>
        <w:pStyle w:val="ConsPlusNormal"/>
        <w:ind w:firstLine="540"/>
        <w:jc w:val="both"/>
        <w:rPr>
          <w:rFonts w:ascii="Times New Roman" w:hAnsi="Times New Roman" w:cs="Times New Roman"/>
          <w:sz w:val="24"/>
          <w:szCs w:val="24"/>
        </w:rPr>
      </w:pPr>
      <w:r w:rsidRPr="00D15C22">
        <w:rPr>
          <w:rFonts w:ascii="Times New Roman" w:hAnsi="Times New Roman" w:cs="Times New Roman"/>
          <w:sz w:val="24"/>
          <w:szCs w:val="24"/>
        </w:rPr>
        <w:t xml:space="preserve">Утратил силу с 1 января 2018 года. - </w:t>
      </w:r>
      <w:hyperlink r:id="rId114">
        <w:r w:rsidRPr="00D15C22">
          <w:rPr>
            <w:rFonts w:ascii="Times New Roman" w:hAnsi="Times New Roman" w:cs="Times New Roman"/>
            <w:sz w:val="24"/>
            <w:szCs w:val="24"/>
          </w:rPr>
          <w:t>Постановление</w:t>
        </w:r>
      </w:hyperlink>
      <w:r w:rsidRPr="00D15C22">
        <w:rPr>
          <w:rFonts w:ascii="Times New Roman" w:hAnsi="Times New Roman" w:cs="Times New Roman"/>
          <w:sz w:val="24"/>
          <w:szCs w:val="24"/>
        </w:rPr>
        <w:t xml:space="preserve"> администрации г. Томска от 23.03.2018 N 208.</w:t>
      </w:r>
    </w:p>
    <w:p w:rsidR="004F1A67" w:rsidRPr="00D15C22" w:rsidRDefault="004F1A67" w:rsidP="005012B3">
      <w:pPr>
        <w:pStyle w:val="ConsPlusNormal"/>
        <w:jc w:val="both"/>
        <w:rPr>
          <w:rFonts w:ascii="Times New Roman" w:hAnsi="Times New Roman" w:cs="Times New Roman"/>
          <w:sz w:val="24"/>
          <w:szCs w:val="24"/>
        </w:rPr>
      </w:pPr>
    </w:p>
    <w:p w:rsidR="004F1A67" w:rsidRPr="00D15C22" w:rsidRDefault="004F1A67" w:rsidP="005012B3">
      <w:pPr>
        <w:pStyle w:val="ConsPlusTitle"/>
        <w:jc w:val="center"/>
        <w:outlineLvl w:val="1"/>
        <w:rPr>
          <w:rFonts w:ascii="Times New Roman" w:hAnsi="Times New Roman" w:cs="Times New Roman"/>
          <w:sz w:val="24"/>
          <w:szCs w:val="24"/>
        </w:rPr>
      </w:pPr>
      <w:r w:rsidRPr="00D15C22">
        <w:rPr>
          <w:rFonts w:ascii="Times New Roman" w:hAnsi="Times New Roman" w:cs="Times New Roman"/>
          <w:sz w:val="24"/>
          <w:szCs w:val="24"/>
        </w:rPr>
        <w:t xml:space="preserve">VII. ИНФОРМАЦИЯ О НАЛОГОВЫХ РАСХОДАХ </w:t>
      </w:r>
      <w:proofErr w:type="gramStart"/>
      <w:r w:rsidRPr="00D15C22">
        <w:rPr>
          <w:rFonts w:ascii="Times New Roman" w:hAnsi="Times New Roman" w:cs="Times New Roman"/>
          <w:sz w:val="24"/>
          <w:szCs w:val="24"/>
        </w:rPr>
        <w:t>МУНИЦИПАЛЬНОГО</w:t>
      </w:r>
      <w:proofErr w:type="gramEnd"/>
    </w:p>
    <w:p w:rsidR="004F1A67" w:rsidRPr="00D15C22" w:rsidRDefault="004F1A67" w:rsidP="005012B3">
      <w:pPr>
        <w:pStyle w:val="ConsPlusTitle"/>
        <w:jc w:val="center"/>
        <w:rPr>
          <w:rFonts w:ascii="Times New Roman" w:hAnsi="Times New Roman" w:cs="Times New Roman"/>
          <w:sz w:val="24"/>
          <w:szCs w:val="24"/>
        </w:rPr>
      </w:pPr>
      <w:r w:rsidRPr="00D15C22">
        <w:rPr>
          <w:rFonts w:ascii="Times New Roman" w:hAnsi="Times New Roman" w:cs="Times New Roman"/>
          <w:sz w:val="24"/>
          <w:szCs w:val="24"/>
        </w:rPr>
        <w:t xml:space="preserve">ОБРАЗОВАНИЯ </w:t>
      </w:r>
      <w:r w:rsidR="00E723D6" w:rsidRPr="00D15C22">
        <w:rPr>
          <w:rFonts w:ascii="Times New Roman" w:hAnsi="Times New Roman" w:cs="Times New Roman"/>
          <w:sz w:val="24"/>
          <w:szCs w:val="24"/>
        </w:rPr>
        <w:t>«ГОРОД ТОМСК»</w:t>
      </w:r>
    </w:p>
    <w:p w:rsidR="004F1A67" w:rsidRPr="00D15C22" w:rsidRDefault="004F1A67" w:rsidP="005012B3">
      <w:pPr>
        <w:pStyle w:val="ConsPlusNormal"/>
        <w:jc w:val="center"/>
        <w:rPr>
          <w:rFonts w:ascii="Times New Roman" w:hAnsi="Times New Roman" w:cs="Times New Roman"/>
          <w:sz w:val="24"/>
          <w:szCs w:val="24"/>
        </w:rPr>
      </w:pPr>
      <w:r w:rsidRPr="00D15C22">
        <w:rPr>
          <w:rFonts w:ascii="Times New Roman" w:hAnsi="Times New Roman" w:cs="Times New Roman"/>
          <w:sz w:val="24"/>
          <w:szCs w:val="24"/>
        </w:rPr>
        <w:t xml:space="preserve">(в ред. </w:t>
      </w:r>
      <w:hyperlink r:id="rId115">
        <w:r w:rsidRPr="00D15C22">
          <w:rPr>
            <w:rFonts w:ascii="Times New Roman" w:hAnsi="Times New Roman" w:cs="Times New Roman"/>
            <w:sz w:val="24"/>
            <w:szCs w:val="24"/>
          </w:rPr>
          <w:t>постановления</w:t>
        </w:r>
      </w:hyperlink>
      <w:r w:rsidRPr="00D15C22">
        <w:rPr>
          <w:rFonts w:ascii="Times New Roman" w:hAnsi="Times New Roman" w:cs="Times New Roman"/>
          <w:sz w:val="24"/>
          <w:szCs w:val="24"/>
        </w:rPr>
        <w:t xml:space="preserve"> администрации г. Томска</w:t>
      </w:r>
      <w:r w:rsidR="005012B3" w:rsidRPr="00D15C22">
        <w:rPr>
          <w:rFonts w:ascii="Times New Roman" w:hAnsi="Times New Roman" w:cs="Times New Roman"/>
          <w:sz w:val="24"/>
          <w:szCs w:val="24"/>
        </w:rPr>
        <w:t xml:space="preserve"> </w:t>
      </w:r>
      <w:r w:rsidRPr="00D15C22">
        <w:rPr>
          <w:rFonts w:ascii="Times New Roman" w:hAnsi="Times New Roman" w:cs="Times New Roman"/>
          <w:sz w:val="24"/>
          <w:szCs w:val="24"/>
        </w:rPr>
        <w:t>от 21.07.2022 N 638)</w:t>
      </w:r>
    </w:p>
    <w:p w:rsidR="004F1A67" w:rsidRPr="00D15C22" w:rsidRDefault="004F1A67">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49"/>
        <w:gridCol w:w="2846"/>
        <w:gridCol w:w="2038"/>
        <w:gridCol w:w="1759"/>
      </w:tblGrid>
      <w:tr w:rsidR="00D15C22" w:rsidRPr="00D15C22" w:rsidTr="00005BCC">
        <w:tc>
          <w:tcPr>
            <w:tcW w:w="454" w:type="dxa"/>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N</w:t>
            </w:r>
          </w:p>
          <w:p w:rsidR="004F1A67" w:rsidRPr="00D15C22" w:rsidRDefault="004F1A67">
            <w:pPr>
              <w:pStyle w:val="ConsPlusNormal"/>
              <w:jc w:val="center"/>
              <w:rPr>
                <w:rFonts w:ascii="Times New Roman" w:hAnsi="Times New Roman" w:cs="Times New Roman"/>
                <w:sz w:val="16"/>
                <w:szCs w:val="16"/>
              </w:rPr>
            </w:pPr>
            <w:proofErr w:type="gramStart"/>
            <w:r w:rsidRPr="00D15C22">
              <w:rPr>
                <w:rFonts w:ascii="Times New Roman" w:hAnsi="Times New Roman" w:cs="Times New Roman"/>
                <w:sz w:val="16"/>
                <w:szCs w:val="16"/>
              </w:rPr>
              <w:t>п</w:t>
            </w:r>
            <w:proofErr w:type="gramEnd"/>
            <w:r w:rsidRPr="00D15C22">
              <w:rPr>
                <w:rFonts w:ascii="Times New Roman" w:hAnsi="Times New Roman" w:cs="Times New Roman"/>
                <w:sz w:val="16"/>
                <w:szCs w:val="16"/>
              </w:rPr>
              <w:t>/п</w:t>
            </w:r>
          </w:p>
        </w:tc>
        <w:tc>
          <w:tcPr>
            <w:tcW w:w="2149" w:type="dxa"/>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Наименование налога, по которому предусматриваются налоговые льготы</w:t>
            </w:r>
          </w:p>
        </w:tc>
        <w:tc>
          <w:tcPr>
            <w:tcW w:w="2846" w:type="dxa"/>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Наименование налогового расхода (налоговой льготы)</w:t>
            </w:r>
          </w:p>
        </w:tc>
        <w:tc>
          <w:tcPr>
            <w:tcW w:w="2038" w:type="dxa"/>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 xml:space="preserve">Связь налогового расхода с муниципальной программой (наименование структурных элементов муниципальной программы муниципального образования </w:t>
            </w:r>
            <w:r w:rsidR="00284758" w:rsidRPr="00D15C22">
              <w:rPr>
                <w:rFonts w:ascii="Times New Roman" w:hAnsi="Times New Roman" w:cs="Times New Roman"/>
                <w:sz w:val="16"/>
                <w:szCs w:val="16"/>
              </w:rPr>
              <w:t>«Город Томск»</w:t>
            </w:r>
            <w:r w:rsidRPr="00D15C22">
              <w:rPr>
                <w:rFonts w:ascii="Times New Roman" w:hAnsi="Times New Roman" w:cs="Times New Roman"/>
                <w:sz w:val="16"/>
                <w:szCs w:val="16"/>
              </w:rPr>
              <w:t>)</w:t>
            </w:r>
          </w:p>
        </w:tc>
        <w:tc>
          <w:tcPr>
            <w:tcW w:w="1759" w:type="dxa"/>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Куратор налогового расхода</w:t>
            </w:r>
          </w:p>
        </w:tc>
      </w:tr>
      <w:tr w:rsidR="00D15C22" w:rsidRPr="00D15C22" w:rsidTr="00005BCC">
        <w:tc>
          <w:tcPr>
            <w:tcW w:w="4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2149"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w:t>
            </w:r>
          </w:p>
        </w:tc>
        <w:tc>
          <w:tcPr>
            <w:tcW w:w="2846"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3</w:t>
            </w:r>
          </w:p>
        </w:tc>
        <w:tc>
          <w:tcPr>
            <w:tcW w:w="2038"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4</w:t>
            </w:r>
          </w:p>
        </w:tc>
        <w:tc>
          <w:tcPr>
            <w:tcW w:w="1759"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5</w:t>
            </w:r>
          </w:p>
        </w:tc>
      </w:tr>
      <w:tr w:rsidR="00D15C22" w:rsidRPr="00D15C22" w:rsidTr="00005BCC">
        <w:tc>
          <w:tcPr>
            <w:tcW w:w="4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1</w:t>
            </w:r>
          </w:p>
        </w:tc>
        <w:tc>
          <w:tcPr>
            <w:tcW w:w="2149" w:type="dxa"/>
            <w:vMerge w:val="restart"/>
            <w:vAlign w:val="center"/>
          </w:tcPr>
          <w:p w:rsidR="004F1A67" w:rsidRPr="00D15C22" w:rsidRDefault="004F1A67">
            <w:pPr>
              <w:pStyle w:val="ConsPlusNormal"/>
              <w:rPr>
                <w:rFonts w:ascii="Times New Roman" w:hAnsi="Times New Roman" w:cs="Times New Roman"/>
                <w:sz w:val="16"/>
                <w:szCs w:val="16"/>
              </w:rPr>
            </w:pPr>
            <w:r w:rsidRPr="00D15C22">
              <w:rPr>
                <w:rFonts w:ascii="Times New Roman" w:hAnsi="Times New Roman" w:cs="Times New Roman"/>
                <w:sz w:val="16"/>
                <w:szCs w:val="16"/>
              </w:rPr>
              <w:t>Налог на имущество физических лиц</w:t>
            </w:r>
          </w:p>
        </w:tc>
        <w:tc>
          <w:tcPr>
            <w:tcW w:w="2846" w:type="dxa"/>
            <w:vAlign w:val="center"/>
          </w:tcPr>
          <w:p w:rsidR="004F1A67" w:rsidRPr="00D15C22" w:rsidRDefault="004F1A67">
            <w:pPr>
              <w:pStyle w:val="ConsPlusNormal"/>
              <w:ind w:firstLine="283"/>
              <w:jc w:val="both"/>
              <w:rPr>
                <w:rFonts w:ascii="Times New Roman" w:hAnsi="Times New Roman" w:cs="Times New Roman"/>
                <w:sz w:val="16"/>
                <w:szCs w:val="16"/>
              </w:rPr>
            </w:pPr>
            <w:proofErr w:type="gramStart"/>
            <w:r w:rsidRPr="00D15C22">
              <w:rPr>
                <w:rFonts w:ascii="Times New Roman" w:hAnsi="Times New Roman" w:cs="Times New Roman"/>
                <w:sz w:val="16"/>
                <w:szCs w:val="16"/>
              </w:rPr>
              <w:t xml:space="preserve">Налоговая льгота для физических лиц, являющихся собственниками объектов недвижимого имущества, включенных в перечень, определяемый в соответствии с </w:t>
            </w:r>
            <w:hyperlink r:id="rId116">
              <w:r w:rsidRPr="00D15C22">
                <w:rPr>
                  <w:rFonts w:ascii="Times New Roman" w:hAnsi="Times New Roman" w:cs="Times New Roman"/>
                  <w:sz w:val="16"/>
                  <w:szCs w:val="16"/>
                </w:rPr>
                <w:t>пунктом 7 статьи 378.2</w:t>
              </w:r>
            </w:hyperlink>
            <w:r w:rsidRPr="00D15C22">
              <w:rPr>
                <w:rFonts w:ascii="Times New Roman" w:hAnsi="Times New Roman" w:cs="Times New Roman"/>
                <w:sz w:val="16"/>
                <w:szCs w:val="16"/>
              </w:rPr>
              <w:t xml:space="preserve"> Налогового кодекса Российской Федерации, в виде уменьшения суммы исчисленного налога за отчетный налоговый период на величину, превышающую более чем на 10% сумму налога за налоговый период, предшествующий отчетному налоговому периоду (утверждена </w:t>
            </w:r>
            <w:hyperlink r:id="rId117">
              <w:r w:rsidRPr="00D15C22">
                <w:rPr>
                  <w:rFonts w:ascii="Times New Roman" w:hAnsi="Times New Roman" w:cs="Times New Roman"/>
                  <w:sz w:val="16"/>
                  <w:szCs w:val="16"/>
                </w:rPr>
                <w:t>решением</w:t>
              </w:r>
            </w:hyperlink>
            <w:r w:rsidRPr="00D15C22">
              <w:rPr>
                <w:rFonts w:ascii="Times New Roman" w:hAnsi="Times New Roman" w:cs="Times New Roman"/>
                <w:sz w:val="16"/>
                <w:szCs w:val="16"/>
              </w:rPr>
              <w:t xml:space="preserve"> Думы Горо</w:t>
            </w:r>
            <w:r w:rsidR="000E183A" w:rsidRPr="00D15C22">
              <w:rPr>
                <w:rFonts w:ascii="Times New Roman" w:hAnsi="Times New Roman" w:cs="Times New Roman"/>
                <w:sz w:val="16"/>
                <w:szCs w:val="16"/>
              </w:rPr>
              <w:t>да Томска от 05.11.2019 N 1204</w:t>
            </w:r>
            <w:proofErr w:type="gramEnd"/>
            <w:r w:rsidR="000E183A" w:rsidRPr="00D15C22">
              <w:rPr>
                <w:rFonts w:ascii="Times New Roman" w:hAnsi="Times New Roman" w:cs="Times New Roman"/>
                <w:sz w:val="16"/>
                <w:szCs w:val="16"/>
              </w:rPr>
              <w:t xml:space="preserve"> «</w:t>
            </w:r>
            <w:proofErr w:type="gramStart"/>
            <w:r w:rsidRPr="00D15C22">
              <w:rPr>
                <w:rFonts w:ascii="Times New Roman" w:hAnsi="Times New Roman" w:cs="Times New Roman"/>
                <w:sz w:val="16"/>
                <w:szCs w:val="16"/>
              </w:rPr>
              <w:t xml:space="preserve">Об установлении на территории муниципального образования </w:t>
            </w:r>
            <w:r w:rsidR="00284758" w:rsidRPr="00D15C22">
              <w:rPr>
                <w:rFonts w:ascii="Times New Roman" w:hAnsi="Times New Roman" w:cs="Times New Roman"/>
                <w:sz w:val="16"/>
                <w:szCs w:val="16"/>
              </w:rPr>
              <w:t>«Город Томск»</w:t>
            </w:r>
            <w:r w:rsidRPr="00D15C22">
              <w:rPr>
                <w:rFonts w:ascii="Times New Roman" w:hAnsi="Times New Roman" w:cs="Times New Roman"/>
                <w:sz w:val="16"/>
                <w:szCs w:val="16"/>
              </w:rPr>
              <w:t xml:space="preserve"> нал</w:t>
            </w:r>
            <w:r w:rsidR="000E183A" w:rsidRPr="00D15C22">
              <w:rPr>
                <w:rFonts w:ascii="Times New Roman" w:hAnsi="Times New Roman" w:cs="Times New Roman"/>
                <w:sz w:val="16"/>
                <w:szCs w:val="16"/>
              </w:rPr>
              <w:t>ога на имущество физических лиц»</w:t>
            </w:r>
            <w:r w:rsidRPr="00D15C22">
              <w:rPr>
                <w:rFonts w:ascii="Times New Roman" w:hAnsi="Times New Roman" w:cs="Times New Roman"/>
                <w:sz w:val="16"/>
                <w:szCs w:val="16"/>
              </w:rPr>
              <w:t>)</w:t>
            </w:r>
            <w:proofErr w:type="gramEnd"/>
          </w:p>
        </w:tc>
        <w:tc>
          <w:tcPr>
            <w:tcW w:w="2038" w:type="dxa"/>
          </w:tcPr>
          <w:p w:rsidR="004F1A67" w:rsidRPr="00D15C22" w:rsidRDefault="000565D0">
            <w:pPr>
              <w:pStyle w:val="ConsPlusNormal"/>
              <w:ind w:firstLine="283"/>
              <w:jc w:val="both"/>
              <w:rPr>
                <w:rFonts w:ascii="Times New Roman" w:hAnsi="Times New Roman" w:cs="Times New Roman"/>
                <w:sz w:val="16"/>
                <w:szCs w:val="16"/>
              </w:rPr>
            </w:pPr>
            <w:hyperlink w:anchor="P1745">
              <w:r w:rsidR="004F1A67" w:rsidRPr="00D15C22">
                <w:rPr>
                  <w:rFonts w:ascii="Times New Roman" w:hAnsi="Times New Roman" w:cs="Times New Roman"/>
                  <w:sz w:val="16"/>
                  <w:szCs w:val="16"/>
                </w:rPr>
                <w:t>Подпрограмма</w:t>
              </w:r>
            </w:hyperlink>
            <w:r w:rsidR="000E183A" w:rsidRPr="00D15C22">
              <w:rPr>
                <w:rFonts w:ascii="Times New Roman" w:hAnsi="Times New Roman" w:cs="Times New Roman"/>
                <w:sz w:val="16"/>
                <w:szCs w:val="16"/>
              </w:rPr>
              <w:t xml:space="preserve"> «</w:t>
            </w:r>
            <w:r w:rsidR="004F1A67" w:rsidRPr="00D15C22">
              <w:rPr>
                <w:rFonts w:ascii="Times New Roman" w:hAnsi="Times New Roman" w:cs="Times New Roman"/>
                <w:sz w:val="16"/>
                <w:szCs w:val="16"/>
              </w:rPr>
              <w:t>Развитие малого</w:t>
            </w:r>
            <w:r w:rsidR="000E183A" w:rsidRPr="00D15C22">
              <w:rPr>
                <w:rFonts w:ascii="Times New Roman" w:hAnsi="Times New Roman" w:cs="Times New Roman"/>
                <w:sz w:val="16"/>
                <w:szCs w:val="16"/>
              </w:rPr>
              <w:t xml:space="preserve"> и среднего предпринимательства»</w:t>
            </w:r>
          </w:p>
          <w:p w:rsidR="004F1A67" w:rsidRPr="00D15C22" w:rsidRDefault="000E183A">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В 2021 году целевой показатель «</w:t>
            </w:r>
            <w:r w:rsidR="004F1A67" w:rsidRPr="00D15C22">
              <w:rPr>
                <w:rFonts w:ascii="Times New Roman" w:hAnsi="Times New Roman" w:cs="Times New Roman"/>
                <w:sz w:val="16"/>
                <w:szCs w:val="16"/>
              </w:rPr>
              <w:t>Число субъектов малого и среднего предпринимательства, единиц на 10000 жителей</w:t>
            </w:r>
            <w:r w:rsidRPr="00D15C22">
              <w:rPr>
                <w:rFonts w:ascii="Times New Roman" w:hAnsi="Times New Roman" w:cs="Times New Roman"/>
                <w:sz w:val="16"/>
                <w:szCs w:val="16"/>
              </w:rPr>
              <w:t>»</w:t>
            </w:r>
            <w:r w:rsidR="004F1A67" w:rsidRPr="00D15C22">
              <w:rPr>
                <w:rFonts w:ascii="Times New Roman" w:hAnsi="Times New Roman" w:cs="Times New Roman"/>
                <w:sz w:val="16"/>
                <w:szCs w:val="16"/>
              </w:rPr>
              <w:t>.</w:t>
            </w:r>
          </w:p>
          <w:p w:rsidR="004F1A67" w:rsidRPr="00D15C22" w:rsidRDefault="004F1A67">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С 2022 года целев</w:t>
            </w:r>
            <w:r w:rsidR="000E183A" w:rsidRPr="00D15C22">
              <w:rPr>
                <w:rFonts w:ascii="Times New Roman" w:hAnsi="Times New Roman" w:cs="Times New Roman"/>
                <w:sz w:val="16"/>
                <w:szCs w:val="16"/>
              </w:rPr>
              <w:t>ой показатель «</w:t>
            </w:r>
            <w:r w:rsidRPr="00D15C22">
              <w:rPr>
                <w:rFonts w:ascii="Times New Roman" w:hAnsi="Times New Roman" w:cs="Times New Roman"/>
                <w:sz w:val="16"/>
                <w:szCs w:val="16"/>
              </w:rPr>
              <w:t>Увеличение экономического оборота к уровню 2012 года</w:t>
            </w:r>
            <w:r w:rsidR="000E183A" w:rsidRPr="00D15C22">
              <w:rPr>
                <w:rFonts w:ascii="Times New Roman" w:hAnsi="Times New Roman" w:cs="Times New Roman"/>
                <w:sz w:val="16"/>
                <w:szCs w:val="16"/>
              </w:rPr>
              <w:t xml:space="preserve"> в сопоставимых ценах</w:t>
            </w:r>
            <w:proofErr w:type="gramStart"/>
            <w:r w:rsidR="000E183A" w:rsidRPr="00D15C22">
              <w:rPr>
                <w:rFonts w:ascii="Times New Roman" w:hAnsi="Times New Roman" w:cs="Times New Roman"/>
                <w:sz w:val="16"/>
                <w:szCs w:val="16"/>
              </w:rPr>
              <w:t xml:space="preserve"> (%, </w:t>
            </w:r>
            <w:proofErr w:type="gramEnd"/>
            <w:r w:rsidR="000E183A" w:rsidRPr="00D15C22">
              <w:rPr>
                <w:rFonts w:ascii="Times New Roman" w:hAnsi="Times New Roman" w:cs="Times New Roman"/>
                <w:sz w:val="16"/>
                <w:szCs w:val="16"/>
              </w:rPr>
              <w:t>раз).»</w:t>
            </w:r>
          </w:p>
        </w:tc>
        <w:tc>
          <w:tcPr>
            <w:tcW w:w="1759"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Управление экономического развития администрации Города Томска</w:t>
            </w:r>
          </w:p>
        </w:tc>
      </w:tr>
      <w:tr w:rsidR="004F1A67" w:rsidRPr="00D15C22" w:rsidTr="00005BCC">
        <w:tc>
          <w:tcPr>
            <w:tcW w:w="454"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2</w:t>
            </w:r>
          </w:p>
        </w:tc>
        <w:tc>
          <w:tcPr>
            <w:tcW w:w="2149" w:type="dxa"/>
            <w:vMerge/>
          </w:tcPr>
          <w:p w:rsidR="004F1A67" w:rsidRPr="00D15C22" w:rsidRDefault="004F1A67">
            <w:pPr>
              <w:pStyle w:val="ConsPlusNormal"/>
              <w:rPr>
                <w:rFonts w:ascii="Times New Roman" w:hAnsi="Times New Roman" w:cs="Times New Roman"/>
                <w:sz w:val="16"/>
                <w:szCs w:val="16"/>
              </w:rPr>
            </w:pPr>
          </w:p>
        </w:tc>
        <w:tc>
          <w:tcPr>
            <w:tcW w:w="2846" w:type="dxa"/>
            <w:vAlign w:val="center"/>
          </w:tcPr>
          <w:p w:rsidR="004F1A67" w:rsidRPr="00D15C22" w:rsidRDefault="004F1A67">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 xml:space="preserve">Налоговая льгота для физических лиц, являющихся собственниками объектов недвижимого имущества, впервые включенных в перечень, определяемый в соответствии с </w:t>
            </w:r>
            <w:hyperlink r:id="rId118">
              <w:r w:rsidRPr="00D15C22">
                <w:rPr>
                  <w:rFonts w:ascii="Times New Roman" w:hAnsi="Times New Roman" w:cs="Times New Roman"/>
                  <w:sz w:val="16"/>
                  <w:szCs w:val="16"/>
                </w:rPr>
                <w:t>пунктом 7 статьи 378.2</w:t>
              </w:r>
            </w:hyperlink>
            <w:r w:rsidRPr="00D15C22">
              <w:rPr>
                <w:rFonts w:ascii="Times New Roman" w:hAnsi="Times New Roman" w:cs="Times New Roman"/>
                <w:sz w:val="16"/>
                <w:szCs w:val="16"/>
              </w:rPr>
              <w:t xml:space="preserve"> Налогового кодекса Российской Федерации, в виде:</w:t>
            </w:r>
          </w:p>
          <w:p w:rsidR="004F1A67" w:rsidRPr="00D15C22" w:rsidRDefault="004F1A67">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 применения к ставке налога понижающего коэффициента, равного 0,6 в первый налоговый период налогообложения;</w:t>
            </w:r>
          </w:p>
          <w:p w:rsidR="004F1A67" w:rsidRPr="00D15C22" w:rsidRDefault="004F1A67" w:rsidP="009B73EB">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 xml:space="preserve">- уменьшения суммы исчисленного налога за отчетный налоговый период на величину, превышающую более чем на 10% сумму налога за налоговый период, предшествующий отчетному налоговому периоду, со второго налогового периода налогообложения указанных объектов. Налоговая льгота утверждена </w:t>
            </w:r>
            <w:hyperlink r:id="rId119">
              <w:r w:rsidRPr="00D15C22">
                <w:rPr>
                  <w:rFonts w:ascii="Times New Roman" w:hAnsi="Times New Roman" w:cs="Times New Roman"/>
                  <w:sz w:val="16"/>
                  <w:szCs w:val="16"/>
                </w:rPr>
                <w:t>решением</w:t>
              </w:r>
            </w:hyperlink>
            <w:r w:rsidRPr="00D15C22">
              <w:rPr>
                <w:rFonts w:ascii="Times New Roman" w:hAnsi="Times New Roman" w:cs="Times New Roman"/>
                <w:sz w:val="16"/>
                <w:szCs w:val="16"/>
              </w:rPr>
              <w:t xml:space="preserve"> Думы Горо</w:t>
            </w:r>
            <w:r w:rsidR="009B73EB" w:rsidRPr="00D15C22">
              <w:rPr>
                <w:rFonts w:ascii="Times New Roman" w:hAnsi="Times New Roman" w:cs="Times New Roman"/>
                <w:sz w:val="16"/>
                <w:szCs w:val="16"/>
              </w:rPr>
              <w:t>да Томска от 05.11.2019 N 1204 «</w:t>
            </w:r>
            <w:r w:rsidRPr="00D15C22">
              <w:rPr>
                <w:rFonts w:ascii="Times New Roman" w:hAnsi="Times New Roman" w:cs="Times New Roman"/>
                <w:sz w:val="16"/>
                <w:szCs w:val="16"/>
              </w:rPr>
              <w:t xml:space="preserve">Об установлении на территории муниципального образования </w:t>
            </w:r>
            <w:r w:rsidR="00284758" w:rsidRPr="00D15C22">
              <w:rPr>
                <w:rFonts w:ascii="Times New Roman" w:hAnsi="Times New Roman" w:cs="Times New Roman"/>
                <w:sz w:val="16"/>
                <w:szCs w:val="16"/>
              </w:rPr>
              <w:t>«Город Томск»</w:t>
            </w:r>
            <w:r w:rsidRPr="00D15C22">
              <w:rPr>
                <w:rFonts w:ascii="Times New Roman" w:hAnsi="Times New Roman" w:cs="Times New Roman"/>
                <w:sz w:val="16"/>
                <w:szCs w:val="16"/>
              </w:rPr>
              <w:t xml:space="preserve"> налога на имущество физических лиц</w:t>
            </w:r>
            <w:r w:rsidR="009B73EB" w:rsidRPr="00D15C22">
              <w:rPr>
                <w:rFonts w:ascii="Times New Roman" w:hAnsi="Times New Roman" w:cs="Times New Roman"/>
                <w:sz w:val="16"/>
                <w:szCs w:val="16"/>
              </w:rPr>
              <w:t>»</w:t>
            </w:r>
          </w:p>
        </w:tc>
        <w:tc>
          <w:tcPr>
            <w:tcW w:w="2038" w:type="dxa"/>
          </w:tcPr>
          <w:p w:rsidR="004F1A67" w:rsidRPr="00D15C22" w:rsidRDefault="000565D0">
            <w:pPr>
              <w:pStyle w:val="ConsPlusNormal"/>
              <w:ind w:firstLine="283"/>
              <w:jc w:val="both"/>
              <w:rPr>
                <w:rFonts w:ascii="Times New Roman" w:hAnsi="Times New Roman" w:cs="Times New Roman"/>
                <w:sz w:val="16"/>
                <w:szCs w:val="16"/>
              </w:rPr>
            </w:pPr>
            <w:hyperlink w:anchor="P1745">
              <w:r w:rsidR="004F1A67" w:rsidRPr="00D15C22">
                <w:rPr>
                  <w:rFonts w:ascii="Times New Roman" w:hAnsi="Times New Roman" w:cs="Times New Roman"/>
                  <w:sz w:val="16"/>
                  <w:szCs w:val="16"/>
                </w:rPr>
                <w:t>Подпрограмма</w:t>
              </w:r>
            </w:hyperlink>
            <w:r w:rsidR="000E183A" w:rsidRPr="00D15C22">
              <w:rPr>
                <w:rFonts w:ascii="Times New Roman" w:hAnsi="Times New Roman" w:cs="Times New Roman"/>
                <w:sz w:val="16"/>
                <w:szCs w:val="16"/>
              </w:rPr>
              <w:t xml:space="preserve"> «</w:t>
            </w:r>
            <w:r w:rsidR="004F1A67" w:rsidRPr="00D15C22">
              <w:rPr>
                <w:rFonts w:ascii="Times New Roman" w:hAnsi="Times New Roman" w:cs="Times New Roman"/>
                <w:sz w:val="16"/>
                <w:szCs w:val="16"/>
              </w:rPr>
              <w:t>Развитие малого и среднего предпринимательства</w:t>
            </w:r>
            <w:r w:rsidR="000E183A" w:rsidRPr="00D15C22">
              <w:rPr>
                <w:rFonts w:ascii="Times New Roman" w:hAnsi="Times New Roman" w:cs="Times New Roman"/>
                <w:sz w:val="16"/>
                <w:szCs w:val="16"/>
              </w:rPr>
              <w:t>»</w:t>
            </w:r>
          </w:p>
          <w:p w:rsidR="004F1A67" w:rsidRPr="00D15C22" w:rsidRDefault="000E183A">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В 2021 году целевой показатель «</w:t>
            </w:r>
            <w:r w:rsidR="004F1A67" w:rsidRPr="00D15C22">
              <w:rPr>
                <w:rFonts w:ascii="Times New Roman" w:hAnsi="Times New Roman" w:cs="Times New Roman"/>
                <w:sz w:val="16"/>
                <w:szCs w:val="16"/>
              </w:rPr>
              <w:t>Число субъектов малого и среднего предпринимательства, единиц на 10000 жителей</w:t>
            </w:r>
            <w:r w:rsidRPr="00D15C22">
              <w:rPr>
                <w:rFonts w:ascii="Times New Roman" w:hAnsi="Times New Roman" w:cs="Times New Roman"/>
                <w:sz w:val="16"/>
                <w:szCs w:val="16"/>
              </w:rPr>
              <w:t>»</w:t>
            </w:r>
            <w:r w:rsidR="004F1A67" w:rsidRPr="00D15C22">
              <w:rPr>
                <w:rFonts w:ascii="Times New Roman" w:hAnsi="Times New Roman" w:cs="Times New Roman"/>
                <w:sz w:val="16"/>
                <w:szCs w:val="16"/>
              </w:rPr>
              <w:t>.</w:t>
            </w:r>
          </w:p>
          <w:p w:rsidR="004F1A67" w:rsidRPr="00D15C22" w:rsidRDefault="000E183A">
            <w:pPr>
              <w:pStyle w:val="ConsPlusNormal"/>
              <w:ind w:firstLine="283"/>
              <w:jc w:val="both"/>
              <w:rPr>
                <w:rFonts w:ascii="Times New Roman" w:hAnsi="Times New Roman" w:cs="Times New Roman"/>
                <w:sz w:val="16"/>
                <w:szCs w:val="16"/>
              </w:rPr>
            </w:pPr>
            <w:r w:rsidRPr="00D15C22">
              <w:rPr>
                <w:rFonts w:ascii="Times New Roman" w:hAnsi="Times New Roman" w:cs="Times New Roman"/>
                <w:sz w:val="16"/>
                <w:szCs w:val="16"/>
              </w:rPr>
              <w:t>С 2022 года целевой показатель «</w:t>
            </w:r>
            <w:r w:rsidR="004F1A67" w:rsidRPr="00D15C22">
              <w:rPr>
                <w:rFonts w:ascii="Times New Roman" w:hAnsi="Times New Roman" w:cs="Times New Roman"/>
                <w:sz w:val="16"/>
                <w:szCs w:val="16"/>
              </w:rPr>
              <w:t>Увеличение экономического оборота к уровню 2012 года</w:t>
            </w:r>
            <w:r w:rsidRPr="00D15C22">
              <w:rPr>
                <w:rFonts w:ascii="Times New Roman" w:hAnsi="Times New Roman" w:cs="Times New Roman"/>
                <w:sz w:val="16"/>
                <w:szCs w:val="16"/>
              </w:rPr>
              <w:t xml:space="preserve"> в сопоставимых ценах</w:t>
            </w:r>
            <w:proofErr w:type="gramStart"/>
            <w:r w:rsidRPr="00D15C22">
              <w:rPr>
                <w:rFonts w:ascii="Times New Roman" w:hAnsi="Times New Roman" w:cs="Times New Roman"/>
                <w:sz w:val="16"/>
                <w:szCs w:val="16"/>
              </w:rPr>
              <w:t xml:space="preserve"> (%, </w:t>
            </w:r>
            <w:proofErr w:type="gramEnd"/>
            <w:r w:rsidRPr="00D15C22">
              <w:rPr>
                <w:rFonts w:ascii="Times New Roman" w:hAnsi="Times New Roman" w:cs="Times New Roman"/>
                <w:sz w:val="16"/>
                <w:szCs w:val="16"/>
              </w:rPr>
              <w:t>раз).»</w:t>
            </w:r>
          </w:p>
        </w:tc>
        <w:tc>
          <w:tcPr>
            <w:tcW w:w="1759" w:type="dxa"/>
            <w:vAlign w:val="center"/>
          </w:tcPr>
          <w:p w:rsidR="004F1A67" w:rsidRPr="00D15C22" w:rsidRDefault="004F1A67">
            <w:pPr>
              <w:pStyle w:val="ConsPlusNormal"/>
              <w:jc w:val="center"/>
              <w:rPr>
                <w:rFonts w:ascii="Times New Roman" w:hAnsi="Times New Roman" w:cs="Times New Roman"/>
                <w:sz w:val="16"/>
                <w:szCs w:val="16"/>
              </w:rPr>
            </w:pPr>
            <w:r w:rsidRPr="00D15C22">
              <w:rPr>
                <w:rFonts w:ascii="Times New Roman" w:hAnsi="Times New Roman" w:cs="Times New Roman"/>
                <w:sz w:val="16"/>
                <w:szCs w:val="16"/>
              </w:rPr>
              <w:t>Управление экономического развития администрации Города Томска</w:t>
            </w:r>
          </w:p>
        </w:tc>
      </w:tr>
    </w:tbl>
    <w:p w:rsidR="004F1A67" w:rsidRPr="00D15C22" w:rsidRDefault="004F1A67" w:rsidP="00005BCC">
      <w:pPr>
        <w:pStyle w:val="ConsPlusNormal"/>
        <w:jc w:val="both"/>
        <w:rPr>
          <w:rFonts w:ascii="Times New Roman" w:hAnsi="Times New Roman" w:cs="Times New Roman"/>
          <w:sz w:val="16"/>
          <w:szCs w:val="16"/>
        </w:rPr>
      </w:pPr>
    </w:p>
    <w:sectPr w:rsidR="004F1A67" w:rsidRPr="00D15C22" w:rsidSect="00005BCC">
      <w:pgSz w:w="11905" w:h="16838"/>
      <w:pgMar w:top="1134" w:right="851"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67"/>
    <w:rsid w:val="000054C4"/>
    <w:rsid w:val="00005BCC"/>
    <w:rsid w:val="000152A1"/>
    <w:rsid w:val="00032883"/>
    <w:rsid w:val="00035BC1"/>
    <w:rsid w:val="00052637"/>
    <w:rsid w:val="000565D0"/>
    <w:rsid w:val="00066E84"/>
    <w:rsid w:val="00075AE5"/>
    <w:rsid w:val="000C5060"/>
    <w:rsid w:val="000C6442"/>
    <w:rsid w:val="000E03BF"/>
    <w:rsid w:val="000E183A"/>
    <w:rsid w:val="000F0DB9"/>
    <w:rsid w:val="001264F1"/>
    <w:rsid w:val="001338CF"/>
    <w:rsid w:val="001352FE"/>
    <w:rsid w:val="0015519B"/>
    <w:rsid w:val="00164880"/>
    <w:rsid w:val="00185941"/>
    <w:rsid w:val="00196EF7"/>
    <w:rsid w:val="001B4DC9"/>
    <w:rsid w:val="001B666C"/>
    <w:rsid w:val="001C09BA"/>
    <w:rsid w:val="001C57D0"/>
    <w:rsid w:val="001D4264"/>
    <w:rsid w:val="001F3878"/>
    <w:rsid w:val="00237D23"/>
    <w:rsid w:val="00256BCF"/>
    <w:rsid w:val="00284758"/>
    <w:rsid w:val="002A1C10"/>
    <w:rsid w:val="002A626A"/>
    <w:rsid w:val="002A7957"/>
    <w:rsid w:val="002C719E"/>
    <w:rsid w:val="002F3E60"/>
    <w:rsid w:val="0030347F"/>
    <w:rsid w:val="00311141"/>
    <w:rsid w:val="003256C8"/>
    <w:rsid w:val="00326152"/>
    <w:rsid w:val="0033148E"/>
    <w:rsid w:val="003506A7"/>
    <w:rsid w:val="00351F7F"/>
    <w:rsid w:val="00383AFF"/>
    <w:rsid w:val="00390D4C"/>
    <w:rsid w:val="003C4E4C"/>
    <w:rsid w:val="003F452A"/>
    <w:rsid w:val="00402D8A"/>
    <w:rsid w:val="004341A4"/>
    <w:rsid w:val="00436A27"/>
    <w:rsid w:val="00445C9D"/>
    <w:rsid w:val="00456912"/>
    <w:rsid w:val="00460358"/>
    <w:rsid w:val="00461BD7"/>
    <w:rsid w:val="00465EC8"/>
    <w:rsid w:val="004722A0"/>
    <w:rsid w:val="00482FDE"/>
    <w:rsid w:val="004B4643"/>
    <w:rsid w:val="004B691F"/>
    <w:rsid w:val="004C2AC2"/>
    <w:rsid w:val="004F1A67"/>
    <w:rsid w:val="004F354E"/>
    <w:rsid w:val="00500D27"/>
    <w:rsid w:val="005012B3"/>
    <w:rsid w:val="00537279"/>
    <w:rsid w:val="0054071A"/>
    <w:rsid w:val="005432C7"/>
    <w:rsid w:val="005974C2"/>
    <w:rsid w:val="005C4E2F"/>
    <w:rsid w:val="005D0182"/>
    <w:rsid w:val="005D5DEB"/>
    <w:rsid w:val="005F5B80"/>
    <w:rsid w:val="0064792C"/>
    <w:rsid w:val="00677461"/>
    <w:rsid w:val="00692596"/>
    <w:rsid w:val="00695D9C"/>
    <w:rsid w:val="006B1A78"/>
    <w:rsid w:val="006B6AAD"/>
    <w:rsid w:val="006E5E16"/>
    <w:rsid w:val="007043A9"/>
    <w:rsid w:val="00707CF3"/>
    <w:rsid w:val="00715525"/>
    <w:rsid w:val="00732CEA"/>
    <w:rsid w:val="00735E1F"/>
    <w:rsid w:val="007621D2"/>
    <w:rsid w:val="00762AF8"/>
    <w:rsid w:val="00765C28"/>
    <w:rsid w:val="00776DDE"/>
    <w:rsid w:val="00795B3D"/>
    <w:rsid w:val="007C2215"/>
    <w:rsid w:val="007F50BF"/>
    <w:rsid w:val="0080336C"/>
    <w:rsid w:val="00805498"/>
    <w:rsid w:val="00822299"/>
    <w:rsid w:val="00864E57"/>
    <w:rsid w:val="00876C7D"/>
    <w:rsid w:val="0088391F"/>
    <w:rsid w:val="008A56B2"/>
    <w:rsid w:val="008C2FD9"/>
    <w:rsid w:val="008D0DA8"/>
    <w:rsid w:val="008D7CE5"/>
    <w:rsid w:val="00900680"/>
    <w:rsid w:val="00905CB7"/>
    <w:rsid w:val="009141CC"/>
    <w:rsid w:val="00916C80"/>
    <w:rsid w:val="00956749"/>
    <w:rsid w:val="009900C4"/>
    <w:rsid w:val="009B1F80"/>
    <w:rsid w:val="009B3572"/>
    <w:rsid w:val="009B73EB"/>
    <w:rsid w:val="009C16B3"/>
    <w:rsid w:val="009C33C5"/>
    <w:rsid w:val="009E1AB9"/>
    <w:rsid w:val="009E45B1"/>
    <w:rsid w:val="00A578C9"/>
    <w:rsid w:val="00A641F1"/>
    <w:rsid w:val="00AA4D66"/>
    <w:rsid w:val="00AE72D4"/>
    <w:rsid w:val="00AE7D77"/>
    <w:rsid w:val="00B02D6A"/>
    <w:rsid w:val="00B225A7"/>
    <w:rsid w:val="00B414C7"/>
    <w:rsid w:val="00B41AF5"/>
    <w:rsid w:val="00B87BAE"/>
    <w:rsid w:val="00B94FBD"/>
    <w:rsid w:val="00BA5F7D"/>
    <w:rsid w:val="00BA7A0D"/>
    <w:rsid w:val="00BE4ED8"/>
    <w:rsid w:val="00C36E9D"/>
    <w:rsid w:val="00C5552B"/>
    <w:rsid w:val="00C74A91"/>
    <w:rsid w:val="00CA474A"/>
    <w:rsid w:val="00CA6DAF"/>
    <w:rsid w:val="00CB02FA"/>
    <w:rsid w:val="00CE20C5"/>
    <w:rsid w:val="00D14420"/>
    <w:rsid w:val="00D15C22"/>
    <w:rsid w:val="00D45D6F"/>
    <w:rsid w:val="00D52F35"/>
    <w:rsid w:val="00D719A9"/>
    <w:rsid w:val="00D73828"/>
    <w:rsid w:val="00D7421B"/>
    <w:rsid w:val="00D81016"/>
    <w:rsid w:val="00D83E15"/>
    <w:rsid w:val="00DA7730"/>
    <w:rsid w:val="00DD5467"/>
    <w:rsid w:val="00E11E53"/>
    <w:rsid w:val="00E45AC5"/>
    <w:rsid w:val="00E50F69"/>
    <w:rsid w:val="00E55C7F"/>
    <w:rsid w:val="00E600AF"/>
    <w:rsid w:val="00E723D6"/>
    <w:rsid w:val="00EC5AC2"/>
    <w:rsid w:val="00ED4793"/>
    <w:rsid w:val="00EE46F5"/>
    <w:rsid w:val="00F2780F"/>
    <w:rsid w:val="00F60822"/>
    <w:rsid w:val="00F7682B"/>
    <w:rsid w:val="00F91763"/>
    <w:rsid w:val="00FA0A99"/>
    <w:rsid w:val="00FA6743"/>
    <w:rsid w:val="00FC08AB"/>
    <w:rsid w:val="00FC5316"/>
    <w:rsid w:val="00FF0D76"/>
    <w:rsid w:val="00FF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41C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9141C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9141CC"/>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6">
    <w:name w:val="heading 6"/>
    <w:basedOn w:val="a"/>
    <w:next w:val="a"/>
    <w:link w:val="60"/>
    <w:unhideWhenUsed/>
    <w:qFormat/>
    <w:rsid w:val="009141CC"/>
    <w:pPr>
      <w:keepNext/>
      <w:autoSpaceDE w:val="0"/>
      <w:autoSpaceDN w:val="0"/>
      <w:spacing w:after="0" w:line="240" w:lineRule="auto"/>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1A6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F1A67"/>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95D9C"/>
    <w:rPr>
      <w:color w:val="0563C1" w:themeColor="hyperlink"/>
      <w:u w:val="single"/>
    </w:rPr>
  </w:style>
  <w:style w:type="character" w:styleId="a4">
    <w:name w:val="FollowedHyperlink"/>
    <w:basedOn w:val="a0"/>
    <w:uiPriority w:val="99"/>
    <w:semiHidden/>
    <w:unhideWhenUsed/>
    <w:rsid w:val="005C4E2F"/>
    <w:rPr>
      <w:color w:val="954F72" w:themeColor="followedHyperlink"/>
      <w:u w:val="single"/>
    </w:rPr>
  </w:style>
  <w:style w:type="paragraph" w:styleId="a5">
    <w:name w:val="Balloon Text"/>
    <w:basedOn w:val="a"/>
    <w:link w:val="a6"/>
    <w:uiPriority w:val="99"/>
    <w:semiHidden/>
    <w:unhideWhenUsed/>
    <w:rsid w:val="00015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A1"/>
    <w:rPr>
      <w:rFonts w:ascii="Tahoma" w:hAnsi="Tahoma" w:cs="Tahoma"/>
      <w:sz w:val="16"/>
      <w:szCs w:val="16"/>
    </w:rPr>
  </w:style>
  <w:style w:type="character" w:customStyle="1" w:styleId="10">
    <w:name w:val="Заголовок 1 Знак"/>
    <w:basedOn w:val="a0"/>
    <w:link w:val="1"/>
    <w:rsid w:val="009141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1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1C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9141C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141CC"/>
  </w:style>
  <w:style w:type="numbering" w:customStyle="1" w:styleId="110">
    <w:name w:val="Нет списка11"/>
    <w:next w:val="a2"/>
    <w:uiPriority w:val="99"/>
    <w:semiHidden/>
    <w:unhideWhenUsed/>
    <w:rsid w:val="009141CC"/>
  </w:style>
  <w:style w:type="paragraph" w:styleId="a7">
    <w:name w:val="header"/>
    <w:basedOn w:val="a"/>
    <w:link w:val="a8"/>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141C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9141CC"/>
    <w:rPr>
      <w:rFonts w:ascii="Times New Roman" w:eastAsia="Times New Roman" w:hAnsi="Times New Roman" w:cs="Times New Roman"/>
      <w:sz w:val="20"/>
      <w:szCs w:val="20"/>
      <w:lang w:eastAsia="ru-RU"/>
    </w:rPr>
  </w:style>
  <w:style w:type="character" w:customStyle="1" w:styleId="12">
    <w:name w:val="Текст выноски Знак1"/>
    <w:basedOn w:val="a0"/>
    <w:uiPriority w:val="99"/>
    <w:semiHidden/>
    <w:rsid w:val="009141CC"/>
    <w:rPr>
      <w:rFonts w:ascii="Tahoma" w:hAnsi="Tahoma" w:cs="Tahoma"/>
      <w:sz w:val="16"/>
      <w:szCs w:val="16"/>
    </w:rPr>
  </w:style>
  <w:style w:type="numbering" w:customStyle="1" w:styleId="111">
    <w:name w:val="Нет списка111"/>
    <w:next w:val="a2"/>
    <w:uiPriority w:val="99"/>
    <w:semiHidden/>
    <w:unhideWhenUsed/>
    <w:rsid w:val="009141CC"/>
  </w:style>
  <w:style w:type="paragraph" w:styleId="ab">
    <w:name w:val="List Paragraph"/>
    <w:basedOn w:val="a"/>
    <w:uiPriority w:val="34"/>
    <w:qFormat/>
    <w:rsid w:val="009141CC"/>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326152"/>
  </w:style>
  <w:style w:type="numbering" w:customStyle="1" w:styleId="120">
    <w:name w:val="Нет списка12"/>
    <w:next w:val="a2"/>
    <w:uiPriority w:val="99"/>
    <w:semiHidden/>
    <w:unhideWhenUsed/>
    <w:rsid w:val="00326152"/>
  </w:style>
  <w:style w:type="numbering" w:customStyle="1" w:styleId="112">
    <w:name w:val="Нет списка112"/>
    <w:next w:val="a2"/>
    <w:uiPriority w:val="99"/>
    <w:semiHidden/>
    <w:unhideWhenUsed/>
    <w:rsid w:val="00326152"/>
  </w:style>
  <w:style w:type="numbering" w:customStyle="1" w:styleId="31">
    <w:name w:val="Нет списка3"/>
    <w:next w:val="a2"/>
    <w:uiPriority w:val="99"/>
    <w:semiHidden/>
    <w:unhideWhenUsed/>
    <w:rsid w:val="008C2FD9"/>
  </w:style>
  <w:style w:type="numbering" w:customStyle="1" w:styleId="13">
    <w:name w:val="Нет списка13"/>
    <w:next w:val="a2"/>
    <w:uiPriority w:val="99"/>
    <w:semiHidden/>
    <w:unhideWhenUsed/>
    <w:rsid w:val="008C2FD9"/>
  </w:style>
  <w:style w:type="numbering" w:customStyle="1" w:styleId="210">
    <w:name w:val="Нет списка21"/>
    <w:next w:val="a2"/>
    <w:uiPriority w:val="99"/>
    <w:semiHidden/>
    <w:unhideWhenUsed/>
    <w:rsid w:val="008C2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41C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9141C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9141CC"/>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6">
    <w:name w:val="heading 6"/>
    <w:basedOn w:val="a"/>
    <w:next w:val="a"/>
    <w:link w:val="60"/>
    <w:unhideWhenUsed/>
    <w:qFormat/>
    <w:rsid w:val="009141CC"/>
    <w:pPr>
      <w:keepNext/>
      <w:autoSpaceDE w:val="0"/>
      <w:autoSpaceDN w:val="0"/>
      <w:spacing w:after="0" w:line="240" w:lineRule="auto"/>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1A6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F1A67"/>
    <w:pPr>
      <w:widowControl w:val="0"/>
      <w:autoSpaceDE w:val="0"/>
      <w:autoSpaceDN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95D9C"/>
    <w:rPr>
      <w:color w:val="0563C1" w:themeColor="hyperlink"/>
      <w:u w:val="single"/>
    </w:rPr>
  </w:style>
  <w:style w:type="character" w:styleId="a4">
    <w:name w:val="FollowedHyperlink"/>
    <w:basedOn w:val="a0"/>
    <w:uiPriority w:val="99"/>
    <w:semiHidden/>
    <w:unhideWhenUsed/>
    <w:rsid w:val="005C4E2F"/>
    <w:rPr>
      <w:color w:val="954F72" w:themeColor="followedHyperlink"/>
      <w:u w:val="single"/>
    </w:rPr>
  </w:style>
  <w:style w:type="paragraph" w:styleId="a5">
    <w:name w:val="Balloon Text"/>
    <w:basedOn w:val="a"/>
    <w:link w:val="a6"/>
    <w:uiPriority w:val="99"/>
    <w:semiHidden/>
    <w:unhideWhenUsed/>
    <w:rsid w:val="00015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A1"/>
    <w:rPr>
      <w:rFonts w:ascii="Tahoma" w:hAnsi="Tahoma" w:cs="Tahoma"/>
      <w:sz w:val="16"/>
      <w:szCs w:val="16"/>
    </w:rPr>
  </w:style>
  <w:style w:type="character" w:customStyle="1" w:styleId="10">
    <w:name w:val="Заголовок 1 Знак"/>
    <w:basedOn w:val="a0"/>
    <w:link w:val="1"/>
    <w:rsid w:val="009141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1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1CC"/>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9141C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141CC"/>
  </w:style>
  <w:style w:type="numbering" w:customStyle="1" w:styleId="110">
    <w:name w:val="Нет списка11"/>
    <w:next w:val="a2"/>
    <w:uiPriority w:val="99"/>
    <w:semiHidden/>
    <w:unhideWhenUsed/>
    <w:rsid w:val="009141CC"/>
  </w:style>
  <w:style w:type="paragraph" w:styleId="a7">
    <w:name w:val="header"/>
    <w:basedOn w:val="a"/>
    <w:link w:val="a8"/>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141C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141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9141CC"/>
    <w:rPr>
      <w:rFonts w:ascii="Times New Roman" w:eastAsia="Times New Roman" w:hAnsi="Times New Roman" w:cs="Times New Roman"/>
      <w:sz w:val="20"/>
      <w:szCs w:val="20"/>
      <w:lang w:eastAsia="ru-RU"/>
    </w:rPr>
  </w:style>
  <w:style w:type="character" w:customStyle="1" w:styleId="12">
    <w:name w:val="Текст выноски Знак1"/>
    <w:basedOn w:val="a0"/>
    <w:uiPriority w:val="99"/>
    <w:semiHidden/>
    <w:rsid w:val="009141CC"/>
    <w:rPr>
      <w:rFonts w:ascii="Tahoma" w:hAnsi="Tahoma" w:cs="Tahoma"/>
      <w:sz w:val="16"/>
      <w:szCs w:val="16"/>
    </w:rPr>
  </w:style>
  <w:style w:type="numbering" w:customStyle="1" w:styleId="111">
    <w:name w:val="Нет списка111"/>
    <w:next w:val="a2"/>
    <w:uiPriority w:val="99"/>
    <w:semiHidden/>
    <w:unhideWhenUsed/>
    <w:rsid w:val="009141CC"/>
  </w:style>
  <w:style w:type="paragraph" w:styleId="ab">
    <w:name w:val="List Paragraph"/>
    <w:basedOn w:val="a"/>
    <w:uiPriority w:val="34"/>
    <w:qFormat/>
    <w:rsid w:val="009141CC"/>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326152"/>
  </w:style>
  <w:style w:type="numbering" w:customStyle="1" w:styleId="120">
    <w:name w:val="Нет списка12"/>
    <w:next w:val="a2"/>
    <w:uiPriority w:val="99"/>
    <w:semiHidden/>
    <w:unhideWhenUsed/>
    <w:rsid w:val="00326152"/>
  </w:style>
  <w:style w:type="numbering" w:customStyle="1" w:styleId="112">
    <w:name w:val="Нет списка112"/>
    <w:next w:val="a2"/>
    <w:uiPriority w:val="99"/>
    <w:semiHidden/>
    <w:unhideWhenUsed/>
    <w:rsid w:val="00326152"/>
  </w:style>
  <w:style w:type="numbering" w:customStyle="1" w:styleId="31">
    <w:name w:val="Нет списка3"/>
    <w:next w:val="a2"/>
    <w:uiPriority w:val="99"/>
    <w:semiHidden/>
    <w:unhideWhenUsed/>
    <w:rsid w:val="008C2FD9"/>
  </w:style>
  <w:style w:type="numbering" w:customStyle="1" w:styleId="13">
    <w:name w:val="Нет списка13"/>
    <w:next w:val="a2"/>
    <w:uiPriority w:val="99"/>
    <w:semiHidden/>
    <w:unhideWhenUsed/>
    <w:rsid w:val="008C2FD9"/>
  </w:style>
  <w:style w:type="numbering" w:customStyle="1" w:styleId="210">
    <w:name w:val="Нет списка21"/>
    <w:next w:val="a2"/>
    <w:uiPriority w:val="99"/>
    <w:semiHidden/>
    <w:unhideWhenUsed/>
    <w:rsid w:val="008C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AC742FC5B65F2E23375840E5BB5D18AB0C26FF7BBAFEF8C0F6C0CDAF082F0F3236EFFA11F2EB8045DFB5EF6B84B6F894163AEA60AFFC631F928DFrFKCJ" TargetMode="External"/><Relationship Id="rId117" Type="http://schemas.openxmlformats.org/officeDocument/2006/relationships/hyperlink" Target="consultantplus://offline/ref=E90FC0D015169BE47BA0895AC8E1079F9E10BA5152D5CAA2D5DA9E868EB800B5C486563755889457C7A0847AF9CA3A43FBs6K4J" TargetMode="External"/><Relationship Id="rId21" Type="http://schemas.openxmlformats.org/officeDocument/2006/relationships/hyperlink" Target="consultantplus://offline/ref=D15AC742FC5B65F2E23375840E5BB5D18AB0C26FF7BBA4EE8F0D6C0CDAF082F0F3236EFFA11F2EB8045DFB5EF6B84B6F894163AEA60AFFC631F928DFrFKCJ" TargetMode="External"/><Relationship Id="rId42" Type="http://schemas.openxmlformats.org/officeDocument/2006/relationships/hyperlink" Target="consultantplus://offline/ref=D15AC742FC5B65F2E23375840E5BB5D18AB0C26FF7B9AFEF8D096C0CDAF082F0F3236EFFA11F2EB8045DFB5EF5B84B6F894163AEA60AFFC631F928DFrFKCJ" TargetMode="External"/><Relationship Id="rId47" Type="http://schemas.openxmlformats.org/officeDocument/2006/relationships/hyperlink" Target="consultantplus://offline/ref=D15AC742FC5B65F2E23375840E5BB5D18AB0C26FF7BEA3E8860C6C0CDAF082F0F3236EFFA11F2EB8045DFB5EF5B84B6F894163AEA60AFFC631F928DFrFKCJ" TargetMode="External"/><Relationship Id="rId63" Type="http://schemas.openxmlformats.org/officeDocument/2006/relationships/hyperlink" Target="consultantplus://offline/ref=284B796270B19ED63DDA294FAF15AEF3AD1F2614510D029B7196C1F4570471CFC4A00B96A2DEFF44B357DDBE9B6B49CAB612B4C5F9F6A6537B122A26S6z0C" TargetMode="External"/><Relationship Id="rId68" Type="http://schemas.openxmlformats.org/officeDocument/2006/relationships/hyperlink" Target="consultantplus://offline/ref=F66A71ABC62291930BE31DE8E1488863650BA50B198F4E54A1E67BC451818AD7F924C2597B15B31CD23D9F7ABE0BE32E29689C8C43E5389C30507872t2a4D" TargetMode="External"/><Relationship Id="rId84" Type="http://schemas.openxmlformats.org/officeDocument/2006/relationships/image" Target="media/image1.wmf"/><Relationship Id="rId89" Type="http://schemas.openxmlformats.org/officeDocument/2006/relationships/hyperlink" Target="consultantplus://offline/ref=03E4A9F2F102DB0DB6299BD9D885535720A93E3831E04CA27B15C65A08CC5978981A0FDA0F39C24F26586370F73657247Eu2l6F" TargetMode="External"/><Relationship Id="rId112" Type="http://schemas.openxmlformats.org/officeDocument/2006/relationships/hyperlink" Target="consultantplus://offline/ref=E90FC0D015169BE47BA0895AC8E1079F9E10BA5152D1C5A3D1DE9E868EB800B5C48656374788CC5BC5A69A7EFDDF6C12BD329FB6F668F2DF62DA9ED0s8KCJ" TargetMode="External"/><Relationship Id="rId16" Type="http://schemas.openxmlformats.org/officeDocument/2006/relationships/hyperlink" Target="consultantplus://offline/ref=D15AC742FC5B65F2E23375840E5BB5D18AB0C26FF7BAA0EF8F096C0CDAF082F0F3236EFFA11F2EB8045DFB5EF6B84B6F894163AEA60AFFC631F928DFrFKCJ" TargetMode="External"/><Relationship Id="rId107" Type="http://schemas.openxmlformats.org/officeDocument/2006/relationships/hyperlink" Target="consultantplus://offline/ref=15D2F1300E62DF4DB8886AB4837F51C3847589E3BBDB59CC06F383683869E1D5C3D0D3F91F3A441FFBDF274B7975041469CDFDC170DF1C2FE4582C43O3vAF" TargetMode="External"/><Relationship Id="rId11" Type="http://schemas.openxmlformats.org/officeDocument/2006/relationships/hyperlink" Target="consultantplus://offline/ref=D15AC742FC5B65F2E23375840E5BB5D18AB0C26FFFB2A0EA8E033106D2A98EF2F42C31E8A65622B9045DFB5BF8E74E7A98196CAABE14FBDC2DFB2ArDKEJ" TargetMode="External"/><Relationship Id="rId32" Type="http://schemas.openxmlformats.org/officeDocument/2006/relationships/hyperlink" Target="consultantplus://offline/ref=D15AC742FC5B65F2E23375840E5BB5D18AB0C26FF7B8AEEE8D0C6C0CDAF082F0F3236EFFA11F2EB8045DFB5EF5B84B6F894163AEA60AFFC631F928DFrFKCJ" TargetMode="External"/><Relationship Id="rId37" Type="http://schemas.openxmlformats.org/officeDocument/2006/relationships/hyperlink" Target="consultantplus://offline/ref=D15AC742FC5B65F2E23375840E5BB5D18AB0C26FF7B9A2EE8E096C0CDAF082F0F3236EFFA11F2EB8045DFB5EF5B84B6F894163AEA60AFFC631F928DFrFKCJ" TargetMode="External"/><Relationship Id="rId53" Type="http://schemas.openxmlformats.org/officeDocument/2006/relationships/hyperlink" Target="consultantplus://offline/ref=D15AC742FC5B65F2E23375840E5BB5D18AB0C26FF7BFA1EB880B6C0CDAF082F0F3236EFFA11F2EB8045DFB5EF6B84B6F894163AEA60AFFC631F928DFrFKCJ" TargetMode="External"/><Relationship Id="rId58" Type="http://schemas.openxmlformats.org/officeDocument/2006/relationships/hyperlink" Target="consultantplus://offline/ref=D15AC742FC5B65F2E23375840E5BB5D18AB0C26FF7BCA0E8890D6C0CDAF082F0F3236EFFA11F2EB8045DFB5EF5B84B6F894163AEA60AFFC631F928DFrFKCJ" TargetMode="External"/><Relationship Id="rId74"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4;&#1085;&#1076;&#1072;&#1088;%20&#1063;.&#1042;\&#1052;&#1059;&#1053;&#1048;&#1062;&#1048;&#1055;&#1040;&#1051;&#1068;&#1053;&#1040;&#1071;%20&#1055;&#1056;&#1054;&#1043;&#1056;&#1040;&#1052;&#1052;&#1040;\II.%20&#1054;&#1041;&#1065;&#1040;&#1071;%20&#1061;&#1040;&#1056;&#1040;&#1050;-&#1050;&#1040;%20&#1052;&#1059;&#1053;.&#1055;&#1056;&#1054;&#1043;&#1056;&#1040;&#1052;&#1052;&#1067;.docx" TargetMode="External"/><Relationship Id="rId79" Type="http://schemas.openxmlformats.org/officeDocument/2006/relationships/hyperlink" Target="consultantplus://offline/ref=D15AC742FC5B65F2E23375840E5BB5D18AB0C26FF7BDA4EF8C0D6C0CDAF082F0F3236EFFA11F2EB8045DF858F5B84B6F894163AEA60AFFC631F928DFrFKCJ" TargetMode="External"/><Relationship Id="rId102" Type="http://schemas.openxmlformats.org/officeDocument/2006/relationships/hyperlink" Target="consultantplus://offline/ref=D15AC742FC5B65F2E23375840E5BB5D18AB0C26FF7BFA6EF8E016C0CDAF082F0F3236EFFA11F2EB8045DFB5AF5B84B6F894163AEA60AFFC631F928DFrFKCJ" TargetMode="External"/><Relationship Id="rId5" Type="http://schemas.openxmlformats.org/officeDocument/2006/relationships/webSettings" Target="webSettings.xml"/><Relationship Id="rId90" Type="http://schemas.openxmlformats.org/officeDocument/2006/relationships/hyperlink" Target="consultantplus://offline/ref=03E4A9F2F102DB0DB6299BD9D885535720A93E3831E04BA77014C65A08CC5978981A0FDA1D399A43275E7973FF2301753870290DDDB7BF8F9C4C4470u0l7F" TargetMode="External"/><Relationship Id="rId95" Type="http://schemas.openxmlformats.org/officeDocument/2006/relationships/hyperlink" Target="consultantplus://offline/ref=D15AC742FC5B65F2E23375840E5BB5D18AB0C26FF7B8A2EF8A0D6C0CDAF082F0F3236EFFA11F2EB8045DFB5CFBB84B6F894163AEA60AFFC631F928DFrFKCJ" TargetMode="External"/><Relationship Id="rId22" Type="http://schemas.openxmlformats.org/officeDocument/2006/relationships/hyperlink" Target="consultantplus://offline/ref=D15AC742FC5B65F2E23375840E5BB5D18AB0C26FF7BBA4EF8C0B6C0CDAF082F0F3236EFFA11F2EB8045DFB5EF6B84B6F894163AEA60AFFC631F928DFrFKCJ" TargetMode="External"/><Relationship Id="rId27" Type="http://schemas.openxmlformats.org/officeDocument/2006/relationships/hyperlink" Target="consultantplus://offline/ref=D15AC742FC5B65F2E23375840E5BB5D18AB0C26FF7B8A4EE88096C0CDAF082F0F3236EFFA11F2EB8045DFB5EF6B84B6F894163AEA60AFFC631F928DFrFKCJ" TargetMode="External"/><Relationship Id="rId43" Type="http://schemas.openxmlformats.org/officeDocument/2006/relationships/hyperlink" Target="consultantplus://offline/ref=D15AC742FC5B65F2E23375840E5BB5D18AB0C26FF7BEA6E98D0E6C0CDAF082F0F3236EFFA11F2EB8045DFB5EF6B84B6F894163AEA60AFFC631F928DFrFKCJ" TargetMode="External"/><Relationship Id="rId48" Type="http://schemas.openxmlformats.org/officeDocument/2006/relationships/hyperlink" Target="consultantplus://offline/ref=D15AC742FC5B65F2E23375840E5BB5D18AB0C26FF7BEAFEC8E016C0CDAF082F0F3236EFFA11F2EB8045DFB5EF6B84B6F894163AEA60AFFC631F928DFrFKCJ" TargetMode="External"/><Relationship Id="rId64" Type="http://schemas.openxmlformats.org/officeDocument/2006/relationships/hyperlink" Target="consultantplus://offline/ref=61D87CBF38904A309753B5D11271D5D374D482BCBD8B75642CC761183A0B13C56F4D5A4875D1182595293D359F4409A4FD2203013C2E8D4AE6A9h2r9C" TargetMode="External"/><Relationship Id="rId69" Type="http://schemas.openxmlformats.org/officeDocument/2006/relationships/hyperlink" Target="consultantplus://offline/ref=F66A71ABC62291930BE31DE8E1488863650BA50B198F4E54A1E67BC451818AD7F924C2597B15B31CD23D9E73B80BE32E29689C8C43E5389C30507872t2a4D" TargetMode="External"/><Relationship Id="rId113" Type="http://schemas.openxmlformats.org/officeDocument/2006/relationships/hyperlink" Target="consultantplus://offline/ref=E90FC0D015169BE47BA0895AC8E1079F9E10BA5152D1C5A3D1DE9E868EB800B5C48656374788CC5BC5A69A7EFFDF6C12BD329FB6F668F2DF62DA9ED0s8KCJ" TargetMode="External"/><Relationship Id="rId118" Type="http://schemas.openxmlformats.org/officeDocument/2006/relationships/hyperlink" Target="consultantplus://offline/ref=E90FC0D015169BE47BA09757DE8D599B9B18E25553D7C7F08F8D98D1D1E806E084C6506A06CDC85191F7DE2FF0D63E5DF9638CB6F074sFK1J" TargetMode="External"/><Relationship Id="rId80" Type="http://schemas.openxmlformats.org/officeDocument/2006/relationships/hyperlink" Target="consultantplus://offline/ref=D15AC742FC5B65F2E23375840E5BB5D18AB0C26FF7BDA4EF8C0D6C0CDAF082F0F3236EFFA11F2EB8045DFF58F2B84B6F894163AEA60AFFC631F928DFrFKCJ" TargetMode="External"/><Relationship Id="rId85" Type="http://schemas.openxmlformats.org/officeDocument/2006/relationships/image" Target="media/image2.wmf"/><Relationship Id="rId12" Type="http://schemas.openxmlformats.org/officeDocument/2006/relationships/hyperlink" Target="consultantplus://offline/ref=D15AC742FC5B65F2E23375840E5BB5D18AB0C26FFFB3A2EB89033106D2A98EF2F42C31E8A65622B9045DFB5BF8E74E7A98196CAABE14FBDC2DFB2ArDKEJ" TargetMode="External"/><Relationship Id="rId17" Type="http://schemas.openxmlformats.org/officeDocument/2006/relationships/hyperlink" Target="consultantplus://offline/ref=D15AC742FC5B65F2E23375840E5BB5D18AB0C26FF7BAA0EF8B0C6C0CDAF082F0F3236EFFA11F2EB8045DFB5EF6B84B6F894163AEA60AFFC631F928DFrFKCJ" TargetMode="External"/><Relationship Id="rId33" Type="http://schemas.openxmlformats.org/officeDocument/2006/relationships/hyperlink" Target="consultantplus://offline/ref=D15AC742FC5B65F2E23375840E5BB5D18AB0C26FF7B8AFE988096C0CDAF082F0F3236EFFA11F2EB8045DF85FF5B84B6F894163AEA60AFFC631F928DFrFKCJ" TargetMode="External"/><Relationship Id="rId38" Type="http://schemas.openxmlformats.org/officeDocument/2006/relationships/hyperlink" Target="consultantplus://offline/ref=D15AC742FC5B65F2E23375840E5BB5D18AB0C26FF7B9A0E289016C0CDAF082F0F3236EFFA11F2EB8045DFB5EF5B84B6F894163AEA60AFFC631F928DFrFKCJ" TargetMode="External"/><Relationship Id="rId59" Type="http://schemas.openxmlformats.org/officeDocument/2006/relationships/hyperlink" Target="consultantplus://offline/ref=D15AC742FC5B65F2E23375840E5BB5D18AB0C26FF7BCAFEA8D0B6C0CDAF082F0F3236EFFA11F2EB8045DFB5EF5B84B6F894163AEA60AFFC631F928DFrFKCJ" TargetMode="External"/><Relationship Id="rId103" Type="http://schemas.openxmlformats.org/officeDocument/2006/relationships/hyperlink" Target="consultantplus://offline/ref=C7BFBFAF10A97BDDFD38CA0EDA5A5F1F3248AD698630AA2364D1D5A9ECE6644C8FAA07BEA7DE5F68E475E1A126376E7075A276D21F9319BCC68CF698m7t7F" TargetMode="External"/><Relationship Id="rId108" Type="http://schemas.openxmlformats.org/officeDocument/2006/relationships/hyperlink" Target="consultantplus://offline/ref=10777679AB0B513C4348C22894982D42FDC86768F08AE73D56AF9CCF39F5C038131AB435E3669B8C8D0D2E2E4E0993D7A91DD8D3B0173533B52BDC24Y0HBE" TargetMode="External"/><Relationship Id="rId54" Type="http://schemas.openxmlformats.org/officeDocument/2006/relationships/hyperlink" Target="consultantplus://offline/ref=D15AC742FC5B65F2E23375840E5BB5D18AB0C26FF7BFAFED890F6C0CDAF082F0F3236EFFA11F2EB8045DFB5EF5B84B6F894163AEA60AFFC631F928DFrFKCJ" TargetMode="External"/><Relationship Id="rId70" Type="http://schemas.openxmlformats.org/officeDocument/2006/relationships/hyperlink" Target="consultantplus://offline/ref=F66A71ABC62291930BE31DE8E1488863650BA50B198F4E54A1E67BC451818AD7F924C2597B15B31CD23B9C79B00BE32E29689C8C43E5389C30507872t2a4D" TargetMode="External"/><Relationship Id="rId75"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4;&#1085;&#1076;&#1072;&#1088;%20&#1063;.&#1042;\&#1052;&#1059;&#1053;&#1048;&#1062;&#1048;&#1055;&#1040;&#1051;&#1068;&#1053;&#1040;&#1071;%20&#1055;&#1056;&#1054;&#1043;&#1056;&#1040;&#1052;&#1052;&#1040;\II.%20&#1054;&#1041;&#1065;&#1040;&#1071;%20&#1061;&#1040;&#1056;&#1040;&#1050;-&#1050;&#1040;%20&#1052;&#1059;&#1053;.&#1055;&#1056;&#1054;&#1043;&#1056;&#1040;&#1052;&#1052;&#1067;.docx" TargetMode="External"/><Relationship Id="rId91" Type="http://schemas.openxmlformats.org/officeDocument/2006/relationships/hyperlink" Target="consultantplus://offline/ref=D15AC742FC5B65F2E23375840E5BB5D18AB0C26FF7BDA4E8870E6C0CDAF082F0F3236EFFA11F2EB8045DFB5FF0B84B6F894163AEA60AFFC631F928DFrFKCJ" TargetMode="External"/><Relationship Id="rId96" Type="http://schemas.openxmlformats.org/officeDocument/2006/relationships/hyperlink" Target="consultantplus://offline/ref=D15AC742FC5B65F2E23375840E5BB5D18AB0C26FF7B8A2EF8A0D6C0CDAF082F0F3236EFFA11F2EB8045DFB5DF3B84B6F894163AEA60AFFC631F928DFrFKCJ" TargetMode="External"/><Relationship Id="rId1" Type="http://schemas.openxmlformats.org/officeDocument/2006/relationships/customXml" Target="../customXml/item1.xml"/><Relationship Id="rId6" Type="http://schemas.openxmlformats.org/officeDocument/2006/relationships/hyperlink" Target="consultantplus://offline/ref=D15AC742FC5B65F2E23375840E5BB5D18AB0C26FFFBBAFE88D033106D2A98EF2F42C31E8A65622B9045DFB5BF8E74E7A98196CAABE14FBDC2DFB2ArDKEJ" TargetMode="External"/><Relationship Id="rId23" Type="http://schemas.openxmlformats.org/officeDocument/2006/relationships/hyperlink" Target="consultantplus://offline/ref=D15AC742FC5B65F2E23375840E5BB5D18AB0C26FF7BBA1E886096C0CDAF082F0F3236EFFA11F2EB8045DFB5EF5B84B6F894163AEA60AFFC631F928DFrFKCJ" TargetMode="External"/><Relationship Id="rId28" Type="http://schemas.openxmlformats.org/officeDocument/2006/relationships/hyperlink" Target="consultantplus://offline/ref=D15AC742FC5B65F2E23375840E5BB5D18AB0C26FF7B8A2EE8F016C0CDAF082F0F3236EFFA11F2EB8045DFB5EF6B84B6F894163AEA60AFFC631F928DFrFKCJ" TargetMode="External"/><Relationship Id="rId49" Type="http://schemas.openxmlformats.org/officeDocument/2006/relationships/hyperlink" Target="consultantplus://offline/ref=D15AC742FC5B65F2E23375840E5BB5D18AB0C26FF7BFA6EF8E016C0CDAF082F0F3236EFFA11F2EB8045DFB5EF6B84B6F894163AEA60AFFC631F928DFrFKCJ" TargetMode="External"/><Relationship Id="rId114" Type="http://schemas.openxmlformats.org/officeDocument/2006/relationships/hyperlink" Target="consultantplus://offline/ref=E90FC0D015169BE47BA0895AC8E1079F9E10BA5152D1C5A3D1DE9E868EB800B5C48656374788CC5BC5A69A7EFEDF6C12BD329FB6F668F2DF62DA9ED0s8KCJ" TargetMode="External"/><Relationship Id="rId119" Type="http://schemas.openxmlformats.org/officeDocument/2006/relationships/hyperlink" Target="consultantplus://offline/ref=E90FC0D015169BE47BA0895AC8E1079F9E10BA5152D5CAA2D5DA9E868EB800B5C486563755889457C7A0847AF9CA3A43FBs6K4J" TargetMode="External"/><Relationship Id="rId44" Type="http://schemas.openxmlformats.org/officeDocument/2006/relationships/hyperlink" Target="consultantplus://offline/ref=D15AC742FC5B65F2E23375840E5BB5D18AB0C26FF7BEA7EA8A0C6C0CDAF082F0F3236EFFA11F2EB8045DFB5EF5B84B6F894163AEA60AFFC631F928DFrFKCJ" TargetMode="External"/><Relationship Id="rId60" Type="http://schemas.openxmlformats.org/officeDocument/2006/relationships/hyperlink" Target="consultantplus://offline/ref=D15AC742FC5B65F2E23375840E5BB5D18AB0C26FF7BDA6E2870B6C0CDAF082F0F3236EFFA11F2EB8045DFB5EF5B84B6F894163AEA60AFFC631F928DFrFKCJ" TargetMode="External"/><Relationship Id="rId65" Type="http://schemas.openxmlformats.org/officeDocument/2006/relationships/hyperlink" Target="consultantplus://offline/ref=D7C93851EE0A04B449BE86D9B3DD39FCED0ADD07CA39F088E50860CCDB9BD299AEE919F91D4FAFBF9FDE60EEC6DE9B764B1D5E7FB44FABC69CE9IFzBF" TargetMode="External"/><Relationship Id="rId81" Type="http://schemas.openxmlformats.org/officeDocument/2006/relationships/hyperlink" Target="consultantplus://offline/ref=D15AC742FC5B65F2E23375840E5BB5D18AB0C26FF7BDA4EF8C0D6C0CDAF082F0F3236EFFA11F2EB8045DFD5AF0B84B6F894163AEA60AFFC631F928DFrFKCJ" TargetMode="External"/><Relationship Id="rId86"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D15AC742FC5B65F2E23375840E5BB5D18AB0C26FFFBFA0E986033106D2A98EF2F42C31E8A65622B9045DFB5BF8E74E7A98196CAABE14FBDC2DFB2ArDKEJ" TargetMode="External"/><Relationship Id="rId13" Type="http://schemas.openxmlformats.org/officeDocument/2006/relationships/hyperlink" Target="consultantplus://offline/ref=D15AC742FC5B65F2E23375840E5BB5D18AB0C26FF7BAA7E38B096C0CDAF082F0F3236EFFA11F2EB8045DFB5EF5B84B6F894163AEA60AFFC631F928DFrFKCJ" TargetMode="External"/><Relationship Id="rId18" Type="http://schemas.openxmlformats.org/officeDocument/2006/relationships/hyperlink" Target="consultantplus://offline/ref=D15AC742FC5B65F2E23375840E5BB5D18AB0C26FF7BAAEEF8D0C6C0CDAF082F0F3236EFFA11F2EB8045DFB5EF4B84B6F894163AEA60AFFC631F928DFrFKCJ" TargetMode="External"/><Relationship Id="rId39" Type="http://schemas.openxmlformats.org/officeDocument/2006/relationships/hyperlink" Target="consultantplus://offline/ref=D15AC742FC5B65F2E23375840E5BB5D18AB0C26FF7B9A1EF8D086C0CDAF082F0F3236EFFA11F2EB8045DFB5EF5B84B6F894163AEA60AFFC631F928DFrFKCJ" TargetMode="External"/><Relationship Id="rId109" Type="http://schemas.openxmlformats.org/officeDocument/2006/relationships/hyperlink" Target="consultantplus://offline/ref=15D2F1300E62DF4DB8886AB4837F51C3847589E3BBDB59CC06F383683869E1D5C3D0D3F91F3A441FFBDF274B7975041469CDFDC170DF1C2FE4582C43O3vAF" TargetMode="External"/><Relationship Id="rId34" Type="http://schemas.openxmlformats.org/officeDocument/2006/relationships/hyperlink" Target="consultantplus://offline/ref=D15AC742FC5B65F2E23375840E5BB5D18AB0C26FF7B9A7EE8B086C0CDAF082F0F3236EFFA11F2EB8045DFB5EF5B84B6F894163AEA60AFFC631F928DFrFKCJ" TargetMode="External"/><Relationship Id="rId50" Type="http://schemas.openxmlformats.org/officeDocument/2006/relationships/hyperlink" Target="consultantplus://offline/ref=D15AC742FC5B65F2E23375840E5BB5D18AB0C26FF7BFA6E3880D6C0CDAF082F0F3236EFFA11F2EB8045DFB5EF5B84B6F894163AEA60AFFC631F928DFrFKCJ" TargetMode="External"/><Relationship Id="rId55" Type="http://schemas.openxmlformats.org/officeDocument/2006/relationships/hyperlink" Target="consultantplus://offline/ref=D15AC742FC5B65F2E23375840E5BB5D18AB0C26FF7BCA7E98A096C0CDAF082F0F3236EFFA11F2EB8045DFB5EF5B84B6F894163AEA60AFFC631F928DFrFKCJ" TargetMode="External"/><Relationship Id="rId76"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4;&#1085;&#1076;&#1072;&#1088;%20&#1063;.&#1042;\&#1052;&#1059;&#1053;&#1048;&#1062;&#1048;&#1055;&#1040;&#1051;&#1068;&#1053;&#1040;&#1071;%20&#1055;&#1056;&#1054;&#1043;&#1056;&#1040;&#1052;&#1052;&#1040;\II.%20&#1054;&#1041;&#1065;&#1040;&#1071;%20&#1061;&#1040;&#1056;&#1040;&#1050;-&#1050;&#1040;%20&#1052;&#1059;&#1053;.&#1055;&#1056;&#1054;&#1043;&#1056;&#1040;&#1052;&#1052;&#1067;.docx" TargetMode="External"/><Relationship Id="rId97" Type="http://schemas.openxmlformats.org/officeDocument/2006/relationships/hyperlink" Target="consultantplus://offline/ref=D15AC742FC5B65F2E23375840E5BB5D18AB0C26FF7BDA4EF8C0D6C0CDAF082F0F3236EFFA11F2EB8045DFE5FFBB84B6F894163AEA60AFFC631F928DFrFKCJ" TargetMode="External"/><Relationship Id="rId104" Type="http://schemas.openxmlformats.org/officeDocument/2006/relationships/hyperlink" Target="https://login.consultant.ru/link/?req=doc&amp;base=RLAW091&amp;n=179249&amp;dst=4,24" TargetMode="External"/><Relationship Id="rId120" Type="http://schemas.openxmlformats.org/officeDocument/2006/relationships/fontTable" Target="fontTable.xml"/><Relationship Id="rId7" Type="http://schemas.openxmlformats.org/officeDocument/2006/relationships/hyperlink" Target="consultantplus://offline/ref=D15AC742FC5B65F2E23375840E5BB5D18AB0C26FFFBEAEEA8C033106D2A98EF2F42C31E8A65622B9045DFB5BF8E74E7A98196CAABE14FBDC2DFB2ArDKEJ" TargetMode="External"/><Relationship Id="rId71" Type="http://schemas.openxmlformats.org/officeDocument/2006/relationships/hyperlink" Target="consultantplus://offline/ref=F66A71ABC62291930BE31DE8E1488863650BA50B198C4851A5E37BC451818AD7F924C2597B15B31CD23E9A7ABA0BE32E29689C8C43E5389C30507872t2a4D" TargetMode="External"/><Relationship Id="rId92" Type="http://schemas.openxmlformats.org/officeDocument/2006/relationships/hyperlink" Target="consultantplus://offline/ref=D15AC742FC5B65F2E23375840E5BB5D18AB0C26FF7BBA6EB8F006C0CDAF082F0F3236EFFA11F2EB8045DFB5AFBB84B6F894163AEA60AFFC631F928DFrFKCJ" TargetMode="External"/><Relationship Id="rId2" Type="http://schemas.openxmlformats.org/officeDocument/2006/relationships/styles" Target="styles.xml"/><Relationship Id="rId29" Type="http://schemas.openxmlformats.org/officeDocument/2006/relationships/hyperlink" Target="consultantplus://offline/ref=D15AC742FC5B65F2E23375840E5BB5D18AB0C26FF7B8A2EF8A0D6C0CDAF082F0F3236EFFA11F2EB8045DFB5EFBB84B6F894163AEA60AFFC631F928DFrFKCJ" TargetMode="External"/><Relationship Id="rId24" Type="http://schemas.openxmlformats.org/officeDocument/2006/relationships/hyperlink" Target="consultantplus://offline/ref=D15AC742FC5B65F2E23375840E5BB5D18AB0C26FF7BBA1E8860F6C0CDAF082F0F3236EFFA11F2EB8045DFB5EFBB84B6F894163AEA60AFFC631F928DFrFKCJ" TargetMode="External"/><Relationship Id="rId40" Type="http://schemas.openxmlformats.org/officeDocument/2006/relationships/hyperlink" Target="consultantplus://offline/ref=D15AC742FC5B65F2E23375840E5BB5D18AB0C26FF7B9AEEB8B006C0CDAF082F0F3236EFFA11F2EB8045DFB5EF5B84B6F894163AEA60AFFC631F928DFrFKCJ" TargetMode="External"/><Relationship Id="rId45" Type="http://schemas.openxmlformats.org/officeDocument/2006/relationships/hyperlink" Target="consultantplus://offline/ref=D15AC742FC5B65F2E23375840E5BB5D18AB0C26FF7BEA4ED8C006C0CDAF082F0F3236EFFA11F2EB8045DFB5EF5B84B6F894163AEA60AFFC631F928DFrFKCJ" TargetMode="External"/><Relationship Id="rId66" Type="http://schemas.openxmlformats.org/officeDocument/2006/relationships/hyperlink" Target="https://login.consultant.ru/link/?req=doc&amp;base=RLAW091&amp;n=179249&amp;dst=4,24" TargetMode="External"/><Relationship Id="rId87" Type="http://schemas.openxmlformats.org/officeDocument/2006/relationships/image" Target="media/image4.wmf"/><Relationship Id="rId110" Type="http://schemas.openxmlformats.org/officeDocument/2006/relationships/hyperlink" Target="consultantplus://offline/ref=E90FC0D015169BE47BA0895AC8E1079F9E10BA5152D1C5A3D1DE9E868EB800B5C48656374788CC5BC5A69A79F5DF6C12BD329FB6F668F2DF62DA9ED0s8KCJ" TargetMode="External"/><Relationship Id="rId115" Type="http://schemas.openxmlformats.org/officeDocument/2006/relationships/hyperlink" Target="consultantplus://offline/ref=E90FC0D015169BE47BA0895AC8E1079F9E10BA5152D6C8AFDBDA9E868EB800B5C48656374788CC5BC5A69A7BFBDF6C12BD329FB6F668F2DF62DA9ED0s8KCJ" TargetMode="External"/><Relationship Id="rId61" Type="http://schemas.openxmlformats.org/officeDocument/2006/relationships/hyperlink" Target="consultantplus://offline/ref=D15AC742FC5B65F2E23375840E5BB5D18AB0C26FF7BDA4E8870E6C0CDAF082F0F3236EFFA11F2EB8045DFB5EF6B84B6F894163AEA60AFFC631F928DFrFKCJ" TargetMode="External"/><Relationship Id="rId82" Type="http://schemas.openxmlformats.org/officeDocument/2006/relationships/hyperlink" Target="consultantplus://offline/ref=D15AC742FC5B65F2E23375840E5BB5D18AB0C26FF7BDA4EF8C0D6C0CDAF082F0F3236EFFA11F2EB8045DFD5BF0B84B6F894163AEA60AFFC631F928DFrFKCJ" TargetMode="External"/><Relationship Id="rId19" Type="http://schemas.openxmlformats.org/officeDocument/2006/relationships/hyperlink" Target="consultantplus://offline/ref=D15AC742FC5B65F2E23375840E5BB5D18AB0C26FF7BBA6EB8F006C0CDAF082F0F3236EFFA11F2EB8045DFB5EF6B84B6F894163AEA60AFFC631F928DFrFKCJ" TargetMode="External"/><Relationship Id="rId14" Type="http://schemas.openxmlformats.org/officeDocument/2006/relationships/hyperlink" Target="consultantplus://offline/ref=D15AC742FC5B65F2E23375840E5BB5D18AB0C26FF7BAA5ED8E0B6C0CDAF082F0F3236EFFA11F2EB8045DFB5EF6B84B6F894163AEA60AFFC631F928DFrFKCJ" TargetMode="External"/><Relationship Id="rId30" Type="http://schemas.openxmlformats.org/officeDocument/2006/relationships/hyperlink" Target="consultantplus://offline/ref=D15AC742FC5B65F2E23375840E5BB5D18AB0C26FF7B8A3E2880F6C0CDAF082F0F3236EFFA11F2EB8045DFB5EF5B84B6F894163AEA60AFFC631F928DFrFKCJ" TargetMode="External"/><Relationship Id="rId35" Type="http://schemas.openxmlformats.org/officeDocument/2006/relationships/hyperlink" Target="consultantplus://offline/ref=D15AC742FC5B65F2E23375840E5BB5D18AB0C26FF7B9A4E2860B6C0CDAF082F0F3236EFFA11F2EB8045DFB5EF5B84B6F894163AEA60AFFC631F928DFrFKCJ" TargetMode="External"/><Relationship Id="rId56" Type="http://schemas.openxmlformats.org/officeDocument/2006/relationships/hyperlink" Target="consultantplus://offline/ref=D15AC742FC5B65F2E23375840E5BB5D18AB0C26FF7BCA2EA8D0A6C0CDAF082F0F3236EFFA11F2EB8045DFB5EF5B84B6F894163AEA60AFFC631F928DFrFKCJ" TargetMode="External"/><Relationship Id="rId77" Type="http://schemas.openxmlformats.org/officeDocument/2006/relationships/hyperlink" Target="consultantplus://offline/ref=D15AC742FC5B65F2E23375840E5BB5D18AB0C26FF7BDA4E8870E6C0CDAF082F0F3236EFFA11F2EB8045DFB5EFBB84B6F894163AEA60AFFC631F928DFrFKCJ" TargetMode="External"/><Relationship Id="rId100" Type="http://schemas.openxmlformats.org/officeDocument/2006/relationships/hyperlink" Target="consultantplus://offline/ref=D15AC742FC5B65F2E23375840E5BB5D18AB0C26FF7BBAFEF8C0F6C0CDAF082F0F3236EFFA11F2EB8045DFB5DF3B84B6F894163AEA60AFFC631F928DFrFKCJ" TargetMode="External"/><Relationship Id="rId105" Type="http://schemas.openxmlformats.org/officeDocument/2006/relationships/hyperlink" Target="consultantplus://offline/ref=61D87CBF38904A309753B5D11271D5D374D482BCBD8B75642CC761183A0B13C56F4D5A4875D1182595293D359F4409A4FD2203013C2E8D4AE6A9h2r9C" TargetMode="External"/><Relationship Id="rId8" Type="http://schemas.openxmlformats.org/officeDocument/2006/relationships/hyperlink" Target="consultantplus://offline/ref=D15AC742FC5B65F2E23375840E5BB5D18AB0C26FFFBFA0E988033106D2A98EF2F42C31E8A65622B9045DFB5BF8E74E7A98196CAABE14FBDC2DFB2ArDKEJ" TargetMode="External"/><Relationship Id="rId51" Type="http://schemas.openxmlformats.org/officeDocument/2006/relationships/hyperlink" Target="consultantplus://offline/ref=D15AC742FC5B65F2E23375840E5BB5D18AB0C26FF7BFA4EF870C6C0CDAF082F0F3236EFFA11F2EB8045DFB5EF5B84B6F894163AEA60AFFC631F928DFrFKCJ" TargetMode="External"/><Relationship Id="rId72" Type="http://schemas.openxmlformats.org/officeDocument/2006/relationships/hyperlink" Target="consultantplus://offline/ref=F66A71ABC62291930BE31DE8E1488863650BA50B198E4958A3E07BC451818AD7F924C2597B15B31CD23F9F7DBD0BE32E29689C8C43E5389C30507872t2a4D" TargetMode="External"/><Relationship Id="rId93" Type="http://schemas.openxmlformats.org/officeDocument/2006/relationships/hyperlink" Target="consultantplus://offline/ref=D15AC742FC5B65F2E23375840E5BB5D18AB0C26FF7BBAFEF8C0F6C0CDAF082F0F3236EFFA11F2EB8045DFB5CF4B84B6F894163AEA60AFFC631F928DFrFKCJ" TargetMode="External"/><Relationship Id="rId98" Type="http://schemas.openxmlformats.org/officeDocument/2006/relationships/hyperlink" Target="consultantplus://offline/ref=D15AC742FC5B65F2E23375840E5BB5D18AB0C26FF7B8A2EF8A0D6C0CDAF082F0F3236EFFA11F2EB8045DFB5DF1B84B6F894163AEA60AFFC631F928DFrFKCJ" TargetMode="Externa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D15AC742FC5B65F2E23375840E5BB5D18AB0C26FF7BBA1EE8E086C0CDAF082F0F3236EFFA11F2EB8045DFB5EF5B84B6F894163AEA60AFFC631F928DFrFKCJ" TargetMode="External"/><Relationship Id="rId46" Type="http://schemas.openxmlformats.org/officeDocument/2006/relationships/hyperlink" Target="consultantplus://offline/ref=D15AC742FC5B65F2E23375840E5BB5D18AB0C26FF7BEA2EE87096C0CDAF082F0F3236EFFA11F2EB8045DFB5EF5B84B6F894163AEA60AFFC631F928DFrFKCJ" TargetMode="External"/><Relationship Id="rId67" Type="http://schemas.openxmlformats.org/officeDocument/2006/relationships/hyperlink" Target="consultantplus://offline/ref=F66A71ABC62291930BE31DE8E1488863650BA50B198E4559A5E57BC451818AD7F924C2596915EB10D23C837ABC1EB57F6Ft3aED" TargetMode="External"/><Relationship Id="rId116" Type="http://schemas.openxmlformats.org/officeDocument/2006/relationships/hyperlink" Target="consultantplus://offline/ref=E90FC0D015169BE47BA09757DE8D599B9B18E25553D7C7F08F8D98D1D1E806E084C6506A06CDC85191F7DE2FF0D63E5DF9638CB6F074sFK1J" TargetMode="External"/><Relationship Id="rId20" Type="http://schemas.openxmlformats.org/officeDocument/2006/relationships/hyperlink" Target="consultantplus://offline/ref=D15AC742FC5B65F2E23375840E5BB5D18AB0C26FF7BBA7EE8A016C0CDAF082F0F3236EFFA11F2EB8045DFB5EF6B84B6F894163AEA60AFFC631F928DFrFKCJ" TargetMode="External"/><Relationship Id="rId41" Type="http://schemas.openxmlformats.org/officeDocument/2006/relationships/hyperlink" Target="consultantplus://offline/ref=D15AC742FC5B65F2E23375840E5BB5D18AB0C26FF7B9AEE88E096C0CDAF082F0F3236EFFA11F2EB8045DFB5EF5B84B6F894163AEA60AFFC631F928DFrFKCJ" TargetMode="External"/><Relationship Id="rId62" Type="http://schemas.openxmlformats.org/officeDocument/2006/relationships/hyperlink" Target="consultantplus://offline/ref=ACBC404729BB359F023F51D86A9FB06EADD2931E0633EF9A41781DFB0EE73245DEBDB42A9AC39D44D75D9E617A3B74FF17746C7E75BAA431B8FC0B4ABF73k3xAC" TargetMode="External"/><Relationship Id="rId83" Type="http://schemas.openxmlformats.org/officeDocument/2006/relationships/hyperlink" Target="consultantplus://offline/ref=D7C93851EE0A04B449BE86D9B3DD39FCED0ADD07CA39F088E50860CCDB9BD299AEE919F91D4FAFBF9FDE60EEC6DE9B764B1D5E7FB44FABC69CE9IFzBF" TargetMode="External"/><Relationship Id="rId88" Type="http://schemas.openxmlformats.org/officeDocument/2006/relationships/hyperlink" Target="consultantplus://offline/ref=03E4A9F2F102DB0DB6299BD9D885535720A93E3831E04AAF7A12C65A08CC5978981A0FDA1D399A43275D7D71FD2301753870290DDDB7BF8F9C4C4470u0l7F" TargetMode="External"/><Relationship Id="rId111" Type="http://schemas.openxmlformats.org/officeDocument/2006/relationships/hyperlink" Target="consultantplus://offline/ref=E90FC0D015169BE47BA0895AC8E1079F9E10BA5152D7CEA3D1DC9E868EB800B5C48656374788CC5BC5A69F73F4DF6C12BD329FB6F668F2DF62DA9ED0s8KCJ" TargetMode="External"/><Relationship Id="rId15" Type="http://schemas.openxmlformats.org/officeDocument/2006/relationships/hyperlink" Target="consultantplus://offline/ref=D15AC742FC5B65F2E23375840E5BB5D18AB0C26FF7BAA3EF8E0A6C0CDAF082F0F3236EFFA11F2EB8045DFB5EF6B84B6F894163AEA60AFFC631F928DFrFKCJ" TargetMode="External"/><Relationship Id="rId36" Type="http://schemas.openxmlformats.org/officeDocument/2006/relationships/hyperlink" Target="consultantplus://offline/ref=D15AC742FC5B65F2E23375840E5BB5D18AB0C26FF7B9A5EF890B6C0CDAF082F0F3236EFFA11F2EB8045DFB5EF5B84B6F894163AEA60AFFC631F928DFrFKCJ" TargetMode="External"/><Relationship Id="rId57" Type="http://schemas.openxmlformats.org/officeDocument/2006/relationships/hyperlink" Target="consultantplus://offline/ref=D15AC742FC5B65F2E23375840E5BB5D18AB0C26FF7BCA2E3860B6C0CDAF082F0F3236EFFA11F2EB8045DFB5EF5B84B6F894163AEA60AFFC631F928DFrFKCJ" TargetMode="External"/><Relationship Id="rId106" Type="http://schemas.openxmlformats.org/officeDocument/2006/relationships/hyperlink" Target="https://login.consultant.ru/link/?req=doc&amp;base=RLAW091&amp;n=179249&amp;dst=4,24" TargetMode="External"/><Relationship Id="rId10" Type="http://schemas.openxmlformats.org/officeDocument/2006/relationships/hyperlink" Target="consultantplus://offline/ref=D15AC742FC5B65F2E23375840E5BB5D18AB0C26FFFBDA1E286033106D2A98EF2F42C31E8A65622B9045DFB5BF8E74E7A98196CAABE14FBDC2DFB2ArDKEJ" TargetMode="External"/><Relationship Id="rId31" Type="http://schemas.openxmlformats.org/officeDocument/2006/relationships/hyperlink" Target="consultantplus://offline/ref=D15AC742FC5B65F2E23375840E5BB5D18AB0C26FF7B8A1EA890C6C0CDAF082F0F3236EFFA11F2EB8045DFB5EF5B84B6F894163AEA60AFFC631F928DFrFKCJ" TargetMode="External"/><Relationship Id="rId52" Type="http://schemas.openxmlformats.org/officeDocument/2006/relationships/hyperlink" Target="consultantplus://offline/ref=D15AC742FC5B65F2E23375840E5BB5D18AB0C26FF7BFA3EC86096C0CDAF082F0F3236EFFA11F2EB8045DFB5EFAB84B6F894163AEA60AFFC631F928DFrFKCJ" TargetMode="External"/><Relationship Id="rId73"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4;&#1085;&#1076;&#1072;&#1088;%20&#1063;.&#1042;\&#1052;&#1059;&#1053;&#1048;&#1062;&#1048;&#1055;&#1040;&#1051;&#1068;&#1053;&#1040;&#1071;%20&#1055;&#1056;&#1054;&#1043;&#1056;&#1040;&#1052;&#1052;&#1040;\II.%20&#1054;&#1041;&#1065;&#1040;&#1071;%20&#1061;&#1040;&#1056;&#1040;&#1050;-&#1050;&#1040;%20&#1052;&#1059;&#1053;.&#1055;&#1056;&#1054;&#1043;&#1056;&#1040;&#1052;&#1052;&#1067;.docx" TargetMode="External"/><Relationship Id="rId78" Type="http://schemas.openxmlformats.org/officeDocument/2006/relationships/hyperlink" Target="consultantplus://offline/ref=D15AC742FC5B65F2E23375840E5BB5D18AB0C26FF7BDA4EF8C0D6C0CDAF082F0F3236EFFA11F2EB8045DFE5FFBB84B6F894163AEA60AFFC631F928DFrFKCJ" TargetMode="External"/><Relationship Id="rId94" Type="http://schemas.openxmlformats.org/officeDocument/2006/relationships/hyperlink" Target="consultantplus://offline/ref=D15AC742FC5B65F2E23375840E5BB5D18AB0C26FF7B8A2EF8A0D6C0CDAF082F0F3236EFFA11F2EB8045DFB5CF5B84B6F894163AEA60AFFC631F928DFrFKCJ" TargetMode="External"/><Relationship Id="rId99" Type="http://schemas.openxmlformats.org/officeDocument/2006/relationships/hyperlink" Target="consultantplus://offline/ref=D15AC742FC5B65F2E23375840E5BB5D18AB0C26FF7BDA4EF8C0D6C0CDAF082F0F3236EFFA11F2EB8045DFE57FAB84B6F894163AEA60AFFC631F928DFrFKCJ" TargetMode="External"/><Relationship Id="rId101" Type="http://schemas.openxmlformats.org/officeDocument/2006/relationships/hyperlink" Target="consultantplus://offline/ref=D15AC742FC5B65F2E23375840E5BB5D18AB0C26FF7BBAFEF8C0F6C0CDAF082F0F3236EFFA11F2EB8045DFB5DF1B84B6F894163AEA60AFFC631F928DFrF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2A65-D4C1-49E1-ACCE-8C78E27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33127</Words>
  <Characters>188824</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 Елена Петровна</dc:creator>
  <cp:lastModifiedBy>Витковская Светлана Михайловна</cp:lastModifiedBy>
  <cp:revision>2</cp:revision>
  <dcterms:created xsi:type="dcterms:W3CDTF">2024-03-15T07:45:00Z</dcterms:created>
  <dcterms:modified xsi:type="dcterms:W3CDTF">2024-03-15T07:45:00Z</dcterms:modified>
</cp:coreProperties>
</file>