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41" w:rsidRPr="00D02E41" w:rsidRDefault="00D02E41">
      <w:pPr>
        <w:pStyle w:val="ConsPlusNormal"/>
        <w:jc w:val="right"/>
        <w:outlineLvl w:val="0"/>
        <w:rPr>
          <w:rFonts w:ascii="Times New Roman" w:hAnsi="Times New Roman" w:cs="Times New Roman"/>
        </w:rPr>
      </w:pPr>
      <w:bookmarkStart w:id="0" w:name="_GoBack"/>
      <w:bookmarkEnd w:id="0"/>
      <w:r w:rsidRPr="00D02E41">
        <w:rPr>
          <w:rFonts w:ascii="Times New Roman" w:hAnsi="Times New Roman" w:cs="Times New Roman"/>
        </w:rPr>
        <w:t>Приложение</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к постановлению</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администрации Города Томска</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от 14.08.2015 N 728</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Title"/>
        <w:jc w:val="center"/>
        <w:rPr>
          <w:rFonts w:ascii="Times New Roman" w:hAnsi="Times New Roman" w:cs="Times New Roman"/>
        </w:rPr>
      </w:pPr>
      <w:bookmarkStart w:id="1" w:name="P42"/>
      <w:bookmarkEnd w:id="1"/>
      <w:r w:rsidRPr="00D02E41">
        <w:rPr>
          <w:rFonts w:ascii="Times New Roman" w:hAnsi="Times New Roman" w:cs="Times New Roman"/>
        </w:rPr>
        <w:t>ПОЛОЖЕНИЕ</w:t>
      </w:r>
    </w:p>
    <w:p w:rsidR="00D02E41" w:rsidRPr="00D02E41" w:rsidRDefault="00D02E41">
      <w:pPr>
        <w:pStyle w:val="ConsPlusTitle"/>
        <w:jc w:val="center"/>
        <w:rPr>
          <w:rFonts w:ascii="Times New Roman" w:hAnsi="Times New Roman" w:cs="Times New Roman"/>
        </w:rPr>
      </w:pPr>
      <w:r w:rsidRPr="00D02E41">
        <w:rPr>
          <w:rFonts w:ascii="Times New Roman" w:hAnsi="Times New Roman" w:cs="Times New Roman"/>
        </w:rPr>
        <w:t>ОБ ОПЛАТЕ ТРУДА РУКОВОДИТЕЛЕЙ МУНИЦИПАЛЬНЫХ УНИТАРНЫХ</w:t>
      </w:r>
    </w:p>
    <w:p w:rsidR="00D02E41" w:rsidRPr="00D02E41" w:rsidRDefault="00D02E41">
      <w:pPr>
        <w:pStyle w:val="ConsPlusTitle"/>
        <w:jc w:val="center"/>
        <w:rPr>
          <w:rFonts w:ascii="Times New Roman" w:hAnsi="Times New Roman" w:cs="Times New Roman"/>
        </w:rPr>
      </w:pPr>
      <w:r w:rsidRPr="00D02E41">
        <w:rPr>
          <w:rFonts w:ascii="Times New Roman" w:hAnsi="Times New Roman" w:cs="Times New Roman"/>
        </w:rPr>
        <w:t>ПРЕДПРИЯТИЙ, В ОТНОШЕНИИ КОТОРЫХ ФУНКЦИИ И ПОЛНОМОЧИЯ</w:t>
      </w:r>
    </w:p>
    <w:p w:rsidR="00D02E41" w:rsidRPr="00D02E41" w:rsidRDefault="00D02E41">
      <w:pPr>
        <w:pStyle w:val="ConsPlusTitle"/>
        <w:jc w:val="center"/>
        <w:rPr>
          <w:rFonts w:ascii="Times New Roman" w:hAnsi="Times New Roman" w:cs="Times New Roman"/>
        </w:rPr>
      </w:pPr>
      <w:r w:rsidRPr="00D02E41">
        <w:rPr>
          <w:rFonts w:ascii="Times New Roman" w:hAnsi="Times New Roman" w:cs="Times New Roman"/>
        </w:rPr>
        <w:t>УЧРЕДИТЕЛЯ ОСУЩЕСТВЛЯЕТ ДЕПАРТАМЕНТ ГОРОДСКОГО</w:t>
      </w:r>
    </w:p>
    <w:p w:rsidR="00D02E41" w:rsidRPr="00D02E41" w:rsidRDefault="00D02E41">
      <w:pPr>
        <w:pStyle w:val="ConsPlusTitle"/>
        <w:jc w:val="center"/>
        <w:rPr>
          <w:rFonts w:ascii="Times New Roman" w:hAnsi="Times New Roman" w:cs="Times New Roman"/>
        </w:rPr>
      </w:pPr>
      <w:r w:rsidRPr="00D02E41">
        <w:rPr>
          <w:rFonts w:ascii="Times New Roman" w:hAnsi="Times New Roman" w:cs="Times New Roman"/>
        </w:rPr>
        <w:t>ХОЗЯЙСТВА АДМИНИСТРАЦИИ ГОРОДА ТОМСКА</w:t>
      </w:r>
    </w:p>
    <w:p w:rsidR="00D02E41" w:rsidRPr="00D02E41" w:rsidRDefault="00D02E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41" w:rsidRPr="00D02E41">
        <w:trPr>
          <w:jc w:val="center"/>
        </w:trPr>
        <w:tc>
          <w:tcPr>
            <w:tcW w:w="9294" w:type="dxa"/>
            <w:tcBorders>
              <w:top w:val="nil"/>
              <w:left w:val="single" w:sz="24" w:space="0" w:color="CED3F1"/>
              <w:bottom w:val="nil"/>
              <w:right w:val="single" w:sz="24" w:space="0" w:color="F4F3F8"/>
            </w:tcBorders>
            <w:shd w:val="clear" w:color="auto" w:fill="F4F3F8"/>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Список изменяющих документов</w:t>
            </w:r>
          </w:p>
          <w:p w:rsidR="00D02E41" w:rsidRPr="00D02E41" w:rsidRDefault="00D02E41">
            <w:pPr>
              <w:pStyle w:val="ConsPlusNormal"/>
              <w:jc w:val="center"/>
              <w:rPr>
                <w:rFonts w:ascii="Times New Roman" w:hAnsi="Times New Roman" w:cs="Times New Roman"/>
              </w:rPr>
            </w:pPr>
            <w:proofErr w:type="gramStart"/>
            <w:r w:rsidRPr="00D02E41">
              <w:rPr>
                <w:rFonts w:ascii="Times New Roman" w:hAnsi="Times New Roman" w:cs="Times New Roman"/>
              </w:rPr>
              <w:t>(в ред. постановлений администрации г. Томска</w:t>
            </w:r>
            <w:proofErr w:type="gramEnd"/>
          </w:p>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xml:space="preserve">от 20.12.2017 </w:t>
            </w:r>
            <w:hyperlink r:id="rId5" w:history="1">
              <w:r w:rsidRPr="00D02E41">
                <w:rPr>
                  <w:rFonts w:ascii="Times New Roman" w:hAnsi="Times New Roman" w:cs="Times New Roman"/>
                </w:rPr>
                <w:t>N 1256</w:t>
              </w:r>
            </w:hyperlink>
            <w:r w:rsidRPr="00D02E41">
              <w:rPr>
                <w:rFonts w:ascii="Times New Roman" w:hAnsi="Times New Roman" w:cs="Times New Roman"/>
              </w:rPr>
              <w:t xml:space="preserve">, от 15.06.2018 </w:t>
            </w:r>
            <w:hyperlink r:id="rId6" w:history="1">
              <w:r w:rsidRPr="00D02E41">
                <w:rPr>
                  <w:rFonts w:ascii="Times New Roman" w:hAnsi="Times New Roman" w:cs="Times New Roman"/>
                </w:rPr>
                <w:t>N 513</w:t>
              </w:r>
            </w:hyperlink>
            <w:r w:rsidRPr="00D02E41">
              <w:rPr>
                <w:rFonts w:ascii="Times New Roman" w:hAnsi="Times New Roman" w:cs="Times New Roman"/>
              </w:rPr>
              <w:t xml:space="preserve">, от 16.07.2020 </w:t>
            </w:r>
            <w:hyperlink r:id="rId7" w:history="1">
              <w:r w:rsidRPr="00D02E41">
                <w:rPr>
                  <w:rFonts w:ascii="Times New Roman" w:hAnsi="Times New Roman" w:cs="Times New Roman"/>
                </w:rPr>
                <w:t>N 624</w:t>
              </w:r>
            </w:hyperlink>
            <w:r w:rsidRPr="00D02E41">
              <w:rPr>
                <w:rFonts w:ascii="Times New Roman" w:hAnsi="Times New Roman" w:cs="Times New Roman"/>
              </w:rPr>
              <w:t>)</w:t>
            </w:r>
          </w:p>
        </w:tc>
      </w:tr>
    </w:tbl>
    <w:p w:rsidR="00D02E41" w:rsidRPr="00D02E41" w:rsidRDefault="00D02E41">
      <w:pPr>
        <w:pStyle w:val="ConsPlusNormal"/>
        <w:jc w:val="both"/>
        <w:rPr>
          <w:rFonts w:ascii="Times New Roman" w:hAnsi="Times New Roman" w:cs="Times New Roman"/>
        </w:rPr>
      </w:pPr>
    </w:p>
    <w:p w:rsidR="00D02E41" w:rsidRPr="00D02E41" w:rsidRDefault="00D02E41">
      <w:pPr>
        <w:pStyle w:val="ConsPlusTitle"/>
        <w:jc w:val="center"/>
        <w:outlineLvl w:val="1"/>
        <w:rPr>
          <w:rFonts w:ascii="Times New Roman" w:hAnsi="Times New Roman" w:cs="Times New Roman"/>
        </w:rPr>
      </w:pPr>
      <w:r w:rsidRPr="00D02E41">
        <w:rPr>
          <w:rFonts w:ascii="Times New Roman" w:hAnsi="Times New Roman" w:cs="Times New Roman"/>
        </w:rPr>
        <w:t>I. ОБЩИЕ ПОЛОЖЕНИЯ</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 xml:space="preserve">1. </w:t>
      </w:r>
      <w:proofErr w:type="gramStart"/>
      <w:r w:rsidRPr="00D02E41">
        <w:rPr>
          <w:rFonts w:ascii="Times New Roman" w:hAnsi="Times New Roman" w:cs="Times New Roman"/>
        </w:rPr>
        <w:t xml:space="preserve">Настоящее Положение об оплате труда руководителей муниципальных унитарных предприятий, в отношении которых функции и полномочия учредителя осуществляет департамент городского хозяйства администрации Города Томска (далее - Положение), разработано в соответствии с Трудовым </w:t>
      </w:r>
      <w:hyperlink r:id="rId8" w:history="1">
        <w:r w:rsidRPr="00D02E41">
          <w:rPr>
            <w:rFonts w:ascii="Times New Roman" w:hAnsi="Times New Roman" w:cs="Times New Roman"/>
          </w:rPr>
          <w:t>кодексом</w:t>
        </w:r>
      </w:hyperlink>
      <w:r w:rsidRPr="00D02E41">
        <w:rPr>
          <w:rFonts w:ascii="Times New Roman" w:hAnsi="Times New Roman" w:cs="Times New Roman"/>
        </w:rPr>
        <w:t xml:space="preserve"> Российской Федерации, Федеральным </w:t>
      </w:r>
      <w:hyperlink r:id="rId9" w:history="1">
        <w:r w:rsidRPr="00D02E41">
          <w:rPr>
            <w:rFonts w:ascii="Times New Roman" w:hAnsi="Times New Roman" w:cs="Times New Roman"/>
          </w:rPr>
          <w:t>законом</w:t>
        </w:r>
      </w:hyperlink>
      <w:r w:rsidRPr="00D02E41">
        <w:rPr>
          <w:rFonts w:ascii="Times New Roman" w:hAnsi="Times New Roman" w:cs="Times New Roman"/>
        </w:rPr>
        <w:t xml:space="preserve"> от 14.11.2002 N 161-ФЗ "О государственных и муниципальных унитарных предприятиях", </w:t>
      </w:r>
      <w:hyperlink r:id="rId10" w:history="1">
        <w:r w:rsidRPr="00D02E41">
          <w:rPr>
            <w:rFonts w:ascii="Times New Roman" w:hAnsi="Times New Roman" w:cs="Times New Roman"/>
          </w:rPr>
          <w:t>постановлением</w:t>
        </w:r>
      </w:hyperlink>
      <w:r w:rsidRPr="00D02E41">
        <w:rPr>
          <w:rFonts w:ascii="Times New Roman" w:hAnsi="Times New Roman" w:cs="Times New Roman"/>
        </w:rPr>
        <w:t xml:space="preserve"> администрации Города Томска от 07.08.2012 N 910 "Об утверждении Положения об осуществлении органами администрации</w:t>
      </w:r>
      <w:proofErr w:type="gramEnd"/>
      <w:r w:rsidRPr="00D02E41">
        <w:rPr>
          <w:rFonts w:ascii="Times New Roman" w:hAnsi="Times New Roman" w:cs="Times New Roman"/>
        </w:rPr>
        <w:t xml:space="preserve"> Города Томска прав собственника имущества муниципального унитарного предприятия", в целях упорядочения условий оплаты труда, стимулирования деловой активности руководителей и повышения эффективности работы муниципальных унитарных предприятий, в отношении которых функции и полномочия учредителя осуществляет департамент городского хозяйства администрации Города Томска (далее - департамент).</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2. Оплата труда руководителей муниципальных унитарных предприятий (далее - предприятия) состоит из должностного оклада, определенного в соответствии с настоящим Положением, стимулирующих выплат (надбавок, премий и пр.), размер, порядок и условия выплат которых определяются департаментом в соответствии с личным трудовым вкладом руководителей в общие результаты работы предприятий, а также компенсационных выплат.</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 xml:space="preserve">3. </w:t>
      </w:r>
      <w:proofErr w:type="gramStart"/>
      <w:r w:rsidRPr="00D02E41">
        <w:rPr>
          <w:rFonts w:ascii="Times New Roman" w:hAnsi="Times New Roman" w:cs="Times New Roman"/>
        </w:rPr>
        <w:t>Размер среднемесячной заработной платы руководителей предприятий, формируемой за счет всех источников финансового обеспечения и рассчитываемой за календарный год, не может превышать предельный уровень соотношения среднемесячной заработной платы руководителей соответствующих муниципальных унитарных предприятий муниципального образования "Город Томск", формируемой за счет всех источников финансового обеспечения и рассчитываемой за календарный год, и среднемесячной заработной платы работников соответствующих муниципальных унитарных предприятий (без учета заработной</w:t>
      </w:r>
      <w:proofErr w:type="gramEnd"/>
      <w:r w:rsidRPr="00D02E41">
        <w:rPr>
          <w:rFonts w:ascii="Times New Roman" w:hAnsi="Times New Roman" w:cs="Times New Roman"/>
        </w:rPr>
        <w:t xml:space="preserve"> платы соответствующего руководителя, его заместителей, главного бухгалтера), установленный отдельным муниципальным правовым актом администрации Города Томска.</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3 в ред. </w:t>
      </w:r>
      <w:hyperlink r:id="rId11"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20.12.2017 N 1256)</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Title"/>
        <w:jc w:val="center"/>
        <w:outlineLvl w:val="1"/>
        <w:rPr>
          <w:rFonts w:ascii="Times New Roman" w:hAnsi="Times New Roman" w:cs="Times New Roman"/>
        </w:rPr>
      </w:pPr>
      <w:r w:rsidRPr="00D02E41">
        <w:rPr>
          <w:rFonts w:ascii="Times New Roman" w:hAnsi="Times New Roman" w:cs="Times New Roman"/>
        </w:rPr>
        <w:t>II. ПОРЯДОК ОПРЕДЕЛЕНИЯ РАЗМЕРА ДОЛЖНОСТНОГО</w:t>
      </w:r>
    </w:p>
    <w:p w:rsidR="00D02E41" w:rsidRPr="00D02E41" w:rsidRDefault="00D02E41">
      <w:pPr>
        <w:pStyle w:val="ConsPlusTitle"/>
        <w:jc w:val="center"/>
        <w:rPr>
          <w:rFonts w:ascii="Times New Roman" w:hAnsi="Times New Roman" w:cs="Times New Roman"/>
        </w:rPr>
      </w:pPr>
      <w:r w:rsidRPr="00D02E41">
        <w:rPr>
          <w:rFonts w:ascii="Times New Roman" w:hAnsi="Times New Roman" w:cs="Times New Roman"/>
        </w:rPr>
        <w:t>ОКЛАДА И НАДБАВОК К ДОЛЖНОСТНОМУ ОКЛАДУ</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 xml:space="preserve">4. Для установления или изменения размера должностного оклада руководителей предприятий предприятием не позднее 25 числа месяца, в котором устанавливается должностной оклад, предоставляется в департамент титульный </w:t>
      </w:r>
      <w:hyperlink w:anchor="P200" w:history="1">
        <w:r w:rsidRPr="00D02E41">
          <w:rPr>
            <w:rFonts w:ascii="Times New Roman" w:hAnsi="Times New Roman" w:cs="Times New Roman"/>
          </w:rPr>
          <w:t>лист</w:t>
        </w:r>
      </w:hyperlink>
      <w:r w:rsidRPr="00D02E41">
        <w:rPr>
          <w:rFonts w:ascii="Times New Roman" w:hAnsi="Times New Roman" w:cs="Times New Roman"/>
        </w:rPr>
        <w:t xml:space="preserve"> расчета должностного оклада (далее - титульный лист) согласно приложению 1 к настоящему Положению, являющемуся экономическим обоснованием возможности установления или изменения размера оклада руководителю предприятия. Департамент в течение 5 рабочих дней со дня получения </w:t>
      </w:r>
      <w:r w:rsidRPr="00D02E41">
        <w:rPr>
          <w:rFonts w:ascii="Times New Roman" w:hAnsi="Times New Roman" w:cs="Times New Roman"/>
        </w:rPr>
        <w:lastRenderedPageBreak/>
        <w:t>рассматривает обращение предприятия и проверяет обоснованность содержащейся в нем информации. По итогам рассмотрения предприятию в течение 1 рабочего дня направляется мотивированный отказ либо копия приказа департамента об установлении размера должностного оклада руководителю предприятия.</w:t>
      </w:r>
    </w:p>
    <w:p w:rsidR="00D02E41" w:rsidRPr="00D02E41" w:rsidRDefault="00D02E41">
      <w:pPr>
        <w:pStyle w:val="ConsPlusNormal"/>
        <w:spacing w:before="220"/>
        <w:ind w:firstLine="540"/>
        <w:jc w:val="both"/>
        <w:rPr>
          <w:rFonts w:ascii="Times New Roman" w:hAnsi="Times New Roman" w:cs="Times New Roman"/>
        </w:rPr>
      </w:pPr>
      <w:bookmarkStart w:id="2" w:name="P62"/>
      <w:bookmarkEnd w:id="2"/>
      <w:r w:rsidRPr="00D02E41">
        <w:rPr>
          <w:rFonts w:ascii="Times New Roman" w:hAnsi="Times New Roman" w:cs="Times New Roman"/>
        </w:rPr>
        <w:t>5. Должностной оклад руководителей предприятий устанавливается начальником департамента в зависимости от размера минимального оклада работников предприятий, списочной численности работников предприятий на первое число месяца, в котором устанавливается должностной оклад, и определяется по формуле:</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 xml:space="preserve">О = </w:t>
      </w:r>
      <w:proofErr w:type="spellStart"/>
      <w:r w:rsidRPr="00D02E41">
        <w:rPr>
          <w:rFonts w:ascii="Times New Roman" w:hAnsi="Times New Roman" w:cs="Times New Roman"/>
        </w:rPr>
        <w:t>Omin</w:t>
      </w:r>
      <w:proofErr w:type="spellEnd"/>
      <w:r w:rsidRPr="00D02E41">
        <w:rPr>
          <w:rFonts w:ascii="Times New Roman" w:hAnsi="Times New Roman" w:cs="Times New Roman"/>
        </w:rPr>
        <w:t xml:space="preserve"> x к, где:</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proofErr w:type="spellStart"/>
      <w:r w:rsidRPr="00D02E41">
        <w:rPr>
          <w:rFonts w:ascii="Times New Roman" w:hAnsi="Times New Roman" w:cs="Times New Roman"/>
        </w:rPr>
        <w:t>Omin</w:t>
      </w:r>
      <w:proofErr w:type="spellEnd"/>
      <w:r w:rsidRPr="00D02E41">
        <w:rPr>
          <w:rFonts w:ascii="Times New Roman" w:hAnsi="Times New Roman" w:cs="Times New Roman"/>
        </w:rPr>
        <w:t xml:space="preserve"> - минимальный оклад работника предприятия на 1 число месяца, в котором устанавливается должностной оклад, руб.;</w:t>
      </w:r>
    </w:p>
    <w:p w:rsidR="00D02E41" w:rsidRPr="00D02E41" w:rsidRDefault="00D02E41">
      <w:pPr>
        <w:pStyle w:val="ConsPlusNormal"/>
        <w:spacing w:before="220"/>
        <w:ind w:firstLine="540"/>
        <w:jc w:val="both"/>
        <w:rPr>
          <w:rFonts w:ascii="Times New Roman" w:hAnsi="Times New Roman" w:cs="Times New Roman"/>
        </w:rPr>
      </w:pPr>
      <w:proofErr w:type="gramStart"/>
      <w:r w:rsidRPr="00D02E41">
        <w:rPr>
          <w:rFonts w:ascii="Times New Roman" w:hAnsi="Times New Roman" w:cs="Times New Roman"/>
        </w:rPr>
        <w:t>к - кратность должностного оклада руководителей к величине минимального оклада работника предприятий, определяемая по списочной численности работников предприятия на первое число месяца, в котором устанавливается должностной оклад, в соответствии с таблицей 1.</w:t>
      </w:r>
      <w:proofErr w:type="gramEnd"/>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right"/>
        <w:outlineLvl w:val="2"/>
        <w:rPr>
          <w:rFonts w:ascii="Times New Roman" w:hAnsi="Times New Roman" w:cs="Times New Roman"/>
        </w:rPr>
      </w:pPr>
      <w:r w:rsidRPr="00D02E41">
        <w:rPr>
          <w:rFonts w:ascii="Times New Roman" w:hAnsi="Times New Roman" w:cs="Times New Roman"/>
        </w:rPr>
        <w:t>Табл. 1</w:t>
      </w:r>
    </w:p>
    <w:p w:rsidR="00D02E41" w:rsidRPr="00D02E41" w:rsidRDefault="00D02E41">
      <w:pPr>
        <w:pStyle w:val="ConsPlusNormal"/>
        <w:jc w:val="center"/>
        <w:rPr>
          <w:rFonts w:ascii="Times New Roman" w:hAnsi="Times New Roman" w:cs="Times New Roman"/>
        </w:rPr>
      </w:pPr>
      <w:proofErr w:type="gramStart"/>
      <w:r w:rsidRPr="00D02E41">
        <w:rPr>
          <w:rFonts w:ascii="Times New Roman" w:hAnsi="Times New Roman" w:cs="Times New Roman"/>
        </w:rPr>
        <w:t xml:space="preserve">(в ред. </w:t>
      </w:r>
      <w:hyperlink r:id="rId12"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w:t>
      </w:r>
      <w:proofErr w:type="gramEnd"/>
    </w:p>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от 15.06.2018 N 513)</w:t>
      </w:r>
    </w:p>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02E41" w:rsidRPr="00D02E41">
        <w:tc>
          <w:tcPr>
            <w:tcW w:w="340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Списочная численность работников предприятия, чел.</w:t>
            </w:r>
          </w:p>
        </w:tc>
        <w:tc>
          <w:tcPr>
            <w:tcW w:w="566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Кратность должностного оклада руководителей к величине минимального оклада работника предприятия</w:t>
            </w:r>
          </w:p>
        </w:tc>
      </w:tr>
      <w:tr w:rsidR="00D02E41" w:rsidRPr="00D02E41">
        <w:tc>
          <w:tcPr>
            <w:tcW w:w="340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до 10</w:t>
            </w:r>
          </w:p>
        </w:tc>
        <w:tc>
          <w:tcPr>
            <w:tcW w:w="566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4,0</w:t>
            </w:r>
          </w:p>
        </w:tc>
      </w:tr>
      <w:tr w:rsidR="00D02E41" w:rsidRPr="00D02E41">
        <w:tc>
          <w:tcPr>
            <w:tcW w:w="340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11 - 40</w:t>
            </w:r>
          </w:p>
        </w:tc>
        <w:tc>
          <w:tcPr>
            <w:tcW w:w="566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5,4</w:t>
            </w:r>
          </w:p>
        </w:tc>
      </w:tr>
      <w:tr w:rsidR="00D02E41" w:rsidRPr="00D02E41">
        <w:tc>
          <w:tcPr>
            <w:tcW w:w="340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41 - 200</w:t>
            </w:r>
          </w:p>
        </w:tc>
        <w:tc>
          <w:tcPr>
            <w:tcW w:w="566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6,1</w:t>
            </w:r>
          </w:p>
        </w:tc>
      </w:tr>
      <w:tr w:rsidR="00D02E41" w:rsidRPr="00D02E41">
        <w:tc>
          <w:tcPr>
            <w:tcW w:w="340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201 и более</w:t>
            </w:r>
          </w:p>
        </w:tc>
        <w:tc>
          <w:tcPr>
            <w:tcW w:w="566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6,5</w:t>
            </w:r>
          </w:p>
        </w:tc>
      </w:tr>
    </w:tbl>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 xml:space="preserve">6. Должностной оклад руководителей, определенный в соответствии с </w:t>
      </w:r>
      <w:hyperlink w:anchor="P62" w:history="1">
        <w:r w:rsidRPr="00D02E41">
          <w:rPr>
            <w:rFonts w:ascii="Times New Roman" w:hAnsi="Times New Roman" w:cs="Times New Roman"/>
          </w:rPr>
          <w:t>пунктом 5</w:t>
        </w:r>
      </w:hyperlink>
      <w:r w:rsidRPr="00D02E41">
        <w:rPr>
          <w:rFonts w:ascii="Times New Roman" w:hAnsi="Times New Roman" w:cs="Times New Roman"/>
        </w:rPr>
        <w:t xml:space="preserve"> настоящего Положения, не может превышать размер, определенный в кратности (табл. 2) к средней заработной плате работников предприятия.</w:t>
      </w:r>
    </w:p>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D02E41" w:rsidRPr="00D02E41">
        <w:tc>
          <w:tcPr>
            <w:tcW w:w="430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Среднесписочная численность работников предприятия за предыдущий отчетный период (квартал), чел.</w:t>
            </w:r>
          </w:p>
        </w:tc>
        <w:tc>
          <w:tcPr>
            <w:tcW w:w="476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Кратность к размеру средней заработной платы работников предприятия за предыдущий отчетный период (квартал)</w:t>
            </w:r>
          </w:p>
        </w:tc>
      </w:tr>
      <w:tr w:rsidR="00D02E41" w:rsidRPr="00D02E41">
        <w:tc>
          <w:tcPr>
            <w:tcW w:w="430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до 20</w:t>
            </w:r>
          </w:p>
        </w:tc>
        <w:tc>
          <w:tcPr>
            <w:tcW w:w="476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1,5</w:t>
            </w:r>
          </w:p>
        </w:tc>
      </w:tr>
      <w:tr w:rsidR="00D02E41" w:rsidRPr="00D02E41">
        <w:tc>
          <w:tcPr>
            <w:tcW w:w="430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21 - 60</w:t>
            </w:r>
          </w:p>
        </w:tc>
        <w:tc>
          <w:tcPr>
            <w:tcW w:w="476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2,0</w:t>
            </w:r>
          </w:p>
        </w:tc>
      </w:tr>
      <w:tr w:rsidR="00D02E41" w:rsidRPr="00D02E41">
        <w:tc>
          <w:tcPr>
            <w:tcW w:w="430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61 - 200</w:t>
            </w:r>
          </w:p>
        </w:tc>
        <w:tc>
          <w:tcPr>
            <w:tcW w:w="476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2,5</w:t>
            </w:r>
          </w:p>
        </w:tc>
      </w:tr>
      <w:tr w:rsidR="00D02E41" w:rsidRPr="00D02E41">
        <w:tc>
          <w:tcPr>
            <w:tcW w:w="4309"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201 и более</w:t>
            </w:r>
          </w:p>
        </w:tc>
        <w:tc>
          <w:tcPr>
            <w:tcW w:w="4762"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3,5</w:t>
            </w:r>
          </w:p>
        </w:tc>
      </w:tr>
    </w:tbl>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Размер должностного оклада заместителей руководителя, главных бухгалтеров предприятия не должен превышать 80% должностного оклада руководителя предприятия.</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6 в ред. </w:t>
      </w:r>
      <w:hyperlink r:id="rId13"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7. Ежегодно приказом начальника департамента руководителям предприятий сроком на 1 год устанавливается персональная надбавка стимулирующего характера в следующем размере:</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lastRenderedPageBreak/>
        <w:t>- 100% должностного оклада в расчете на месяц руководителю Томского городского унитарного муниципального предприятия "Трамвайно-троллейбусное управление";</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 xml:space="preserve">- 75% должностного оклада в расчете на месяц руководителям унитарного муниципального предприятия г. Томска "Комбинат </w:t>
      </w:r>
      <w:proofErr w:type="spellStart"/>
      <w:r w:rsidRPr="00D02E41">
        <w:rPr>
          <w:rFonts w:ascii="Times New Roman" w:hAnsi="Times New Roman" w:cs="Times New Roman"/>
        </w:rPr>
        <w:t>Спецобслуживания</w:t>
      </w:r>
      <w:proofErr w:type="spellEnd"/>
      <w:r w:rsidRPr="00D02E41">
        <w:rPr>
          <w:rFonts w:ascii="Times New Roman" w:hAnsi="Times New Roman" w:cs="Times New Roman"/>
        </w:rPr>
        <w:t>" по организации похорон и предоставлению связанных с ними услуг, унитарного муниципального предприятия города Томска "Муниципальная управляющая компания", унитарного муниципального предприятия г. Томска "Комбинат коммунального хозяйства";</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- 50% должностного оклада в расчете на месяц руководителю унитарного муниципального предприятия "Единый расчетно-кассовый центр г. Томска".</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(в ред. </w:t>
      </w:r>
      <w:hyperlink r:id="rId14"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16.07.2020 N 624)</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По решению начальника департамента руководителям предприятий снижается ранее установленный размер персональной надбавки или прекращается ее выплата до окончания года. Основанием для снижения размера персональной надбавки или прекращения ее выплаты является приказ департамента с указанием причин снижения или прекращения выплаты персональной надбавки.</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Причинами снижения персональной надбавки является одно из следующих обстоятельств: систематическое, а именно более двух раз подряд невыполнение утвержденных показателей, характеризующих финансово-хозяйственную деятельность предприятия; наличие дисциплинарных взысканий, наложенных на руководителя предприятия; факты нецелевого использования бюджетных средств, отраженные в актах проверок органов, уполномоченных в соответствии с действующим законодательством на проведение таких проверок.</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Причинами прекращения выплаты персональной надбавки является признание деятельности муниципального унитарного предприятия неудовлетворительной по итогам отчетного года решением городской балансовой комиссии администрации Города Томска.</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Изменение размера персональной надбавки не является существенным изменением условий труда.</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7 в ред. </w:t>
      </w:r>
      <w:hyperlink r:id="rId15"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7.1. По решению начальника департамента руководителям предприятий при выполнении особо важных и сложных заданий устанавливается дополнительная компенсационная выплата в размере до 100% должностного оклада с персональной надбавкой в расчете за месяц с учетом фактически отработанного времени. Перечень особо важных и сложных заданий с указанием соответствующего каждому особо важному и сложному заданию, включенному в перечень, конкретному размеру компенсационной выплаты, а также срок, порядок и критерии выполнения особо важных и сложных заданий устанавливаются приказом начальника департамента.</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7.1 </w:t>
      </w:r>
      <w:proofErr w:type="gramStart"/>
      <w:r w:rsidRPr="00D02E41">
        <w:rPr>
          <w:rFonts w:ascii="Times New Roman" w:hAnsi="Times New Roman" w:cs="Times New Roman"/>
        </w:rPr>
        <w:t>введен</w:t>
      </w:r>
      <w:proofErr w:type="gramEnd"/>
      <w:r w:rsidRPr="00D02E41">
        <w:rPr>
          <w:rFonts w:ascii="Times New Roman" w:hAnsi="Times New Roman" w:cs="Times New Roman"/>
        </w:rPr>
        <w:t xml:space="preserve"> </w:t>
      </w:r>
      <w:hyperlink r:id="rId16" w:history="1">
        <w:r w:rsidRPr="00D02E41">
          <w:rPr>
            <w:rFonts w:ascii="Times New Roman" w:hAnsi="Times New Roman" w:cs="Times New Roman"/>
          </w:rPr>
          <w:t>постановлением</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Title"/>
        <w:jc w:val="center"/>
        <w:outlineLvl w:val="1"/>
        <w:rPr>
          <w:rFonts w:ascii="Times New Roman" w:hAnsi="Times New Roman" w:cs="Times New Roman"/>
        </w:rPr>
      </w:pPr>
      <w:r w:rsidRPr="00D02E41">
        <w:rPr>
          <w:rFonts w:ascii="Times New Roman" w:hAnsi="Times New Roman" w:cs="Times New Roman"/>
        </w:rPr>
        <w:t>III. УСЛОВИЯ ПРЕМИРОВАНИЯ</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8. Премирование руководителей предприятий производится по кварталам с учетом фактически отработанного времени за выполнение показателей финансово-хозяйственной деятельности предприятия в соответствии с настоящим Положением.</w:t>
      </w:r>
    </w:p>
    <w:p w:rsidR="00D02E41" w:rsidRPr="00D02E41" w:rsidRDefault="00D02E41">
      <w:pPr>
        <w:pStyle w:val="ConsPlusNormal"/>
        <w:spacing w:before="220"/>
        <w:ind w:firstLine="540"/>
        <w:jc w:val="both"/>
        <w:rPr>
          <w:rFonts w:ascii="Times New Roman" w:hAnsi="Times New Roman" w:cs="Times New Roman"/>
        </w:rPr>
      </w:pPr>
      <w:proofErr w:type="gramStart"/>
      <w:r w:rsidRPr="00D02E41">
        <w:rPr>
          <w:rFonts w:ascii="Times New Roman" w:hAnsi="Times New Roman" w:cs="Times New Roman"/>
        </w:rPr>
        <w:t xml:space="preserve">Руководителю унитарного муниципального предприятия г. Томска "Комбинат </w:t>
      </w:r>
      <w:proofErr w:type="spellStart"/>
      <w:r w:rsidRPr="00D02E41">
        <w:rPr>
          <w:rFonts w:ascii="Times New Roman" w:hAnsi="Times New Roman" w:cs="Times New Roman"/>
        </w:rPr>
        <w:t>Спецобслуживания</w:t>
      </w:r>
      <w:proofErr w:type="spellEnd"/>
      <w:r w:rsidRPr="00D02E41">
        <w:rPr>
          <w:rFonts w:ascii="Times New Roman" w:hAnsi="Times New Roman" w:cs="Times New Roman"/>
        </w:rPr>
        <w:t>" по организации похорон и предоставлению связанных с ними услуг, унитарного муниципального предприятия "Единый расчетно-кассовый центр г. Томска", унитарного муниципального предприятия г. Томска "Муниципальная управляющая компания", унитарного муниципального предприятия г. Томска "Комбинат коммунального хозяйства" выплачивается премия в размере до 75% должностного оклада с персональной надбавкой в расчете на месяц за выполнение следующих показателей:</w:t>
      </w:r>
      <w:proofErr w:type="gramEnd"/>
    </w:p>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030"/>
        <w:gridCol w:w="1624"/>
      </w:tblGrid>
      <w:tr w:rsidR="00D02E41" w:rsidRPr="00D02E41">
        <w:tc>
          <w:tcPr>
            <w:tcW w:w="39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lastRenderedPageBreak/>
              <w:t xml:space="preserve">N </w:t>
            </w:r>
            <w:proofErr w:type="spellStart"/>
            <w:r w:rsidRPr="00D02E41">
              <w:rPr>
                <w:rFonts w:ascii="Times New Roman" w:hAnsi="Times New Roman" w:cs="Times New Roman"/>
              </w:rPr>
              <w:t>пп</w:t>
            </w:r>
            <w:proofErr w:type="spellEnd"/>
          </w:p>
        </w:tc>
        <w:tc>
          <w:tcPr>
            <w:tcW w:w="7030"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Наименование показателей</w:t>
            </w:r>
          </w:p>
        </w:tc>
        <w:tc>
          <w:tcPr>
            <w:tcW w:w="162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Размер премии к должностному окладу с персональной надбавкой</w:t>
            </w:r>
          </w:p>
        </w:tc>
      </w:tr>
      <w:tr w:rsidR="00D02E41" w:rsidRPr="00D02E41">
        <w:tc>
          <w:tcPr>
            <w:tcW w:w="39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w:t>
            </w:r>
          </w:p>
        </w:tc>
        <w:tc>
          <w:tcPr>
            <w:tcW w:w="7030"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показателя "Чистая прибыль", утвержденного планом финансово-хозяйственной деятельности (тыс. руб.)</w:t>
            </w:r>
          </w:p>
        </w:tc>
        <w:tc>
          <w:tcPr>
            <w:tcW w:w="162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40%</w:t>
            </w:r>
          </w:p>
        </w:tc>
      </w:tr>
      <w:tr w:rsidR="00D02E41" w:rsidRPr="00D02E41">
        <w:tc>
          <w:tcPr>
            <w:tcW w:w="39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w:t>
            </w:r>
          </w:p>
        </w:tc>
        <w:tc>
          <w:tcPr>
            <w:tcW w:w="7030"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плана по доходам без учета субсидии, выданной из бюджета муниципального образования "Город Томск" (тыс. руб.)</w:t>
            </w:r>
          </w:p>
        </w:tc>
        <w:tc>
          <w:tcPr>
            <w:tcW w:w="162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20%</w:t>
            </w:r>
          </w:p>
        </w:tc>
      </w:tr>
      <w:tr w:rsidR="00D02E41" w:rsidRPr="00D02E41">
        <w:tc>
          <w:tcPr>
            <w:tcW w:w="39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w:t>
            </w:r>
          </w:p>
        </w:tc>
        <w:tc>
          <w:tcPr>
            <w:tcW w:w="7030"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плана финансово-хозяйственной деятельности предприятия по производственным показателям в натуральном выражении:</w:t>
            </w:r>
          </w:p>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сдача в наем собственного нежилого недвижимого имущества (м</w:t>
            </w:r>
            <w:proofErr w:type="gramStart"/>
            <w:r w:rsidRPr="00D02E41">
              <w:rPr>
                <w:rFonts w:ascii="Times New Roman" w:hAnsi="Times New Roman" w:cs="Times New Roman"/>
                <w:vertAlign w:val="superscript"/>
              </w:rPr>
              <w:t>2</w:t>
            </w:r>
            <w:proofErr w:type="gramEnd"/>
            <w:r w:rsidRPr="00D02E41">
              <w:rPr>
                <w:rFonts w:ascii="Times New Roman" w:hAnsi="Times New Roman" w:cs="Times New Roman"/>
              </w:rPr>
              <w:t>) в отношении унитарного муниципального предприятия г. Томска "Муниципальная управляющая компания";</w:t>
            </w:r>
          </w:p>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печать и обработка лицевых счетов (тыс. л/</w:t>
            </w:r>
            <w:proofErr w:type="spellStart"/>
            <w:r w:rsidRPr="00D02E41">
              <w:rPr>
                <w:rFonts w:ascii="Times New Roman" w:hAnsi="Times New Roman" w:cs="Times New Roman"/>
              </w:rPr>
              <w:t>сч</w:t>
            </w:r>
            <w:proofErr w:type="spellEnd"/>
            <w:r w:rsidRPr="00D02E41">
              <w:rPr>
                <w:rFonts w:ascii="Times New Roman" w:hAnsi="Times New Roman" w:cs="Times New Roman"/>
              </w:rPr>
              <w:t>) в отношении унитарного муниципального предприятия "Единый расчетно-кассовый центр г. Томска";</w:t>
            </w:r>
          </w:p>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суммарное количество оказанных ритуальных услуг и транспортировка умерших (</w:t>
            </w:r>
            <w:proofErr w:type="spellStart"/>
            <w:r w:rsidRPr="00D02E41">
              <w:rPr>
                <w:rFonts w:ascii="Times New Roman" w:hAnsi="Times New Roman" w:cs="Times New Roman"/>
              </w:rPr>
              <w:t>усл</w:t>
            </w:r>
            <w:proofErr w:type="spellEnd"/>
            <w:r w:rsidRPr="00D02E41">
              <w:rPr>
                <w:rFonts w:ascii="Times New Roman" w:hAnsi="Times New Roman" w:cs="Times New Roman"/>
              </w:rPr>
              <w:t xml:space="preserve">.) в отношении унитарного муниципального предприятия г. Томска "Комбинат </w:t>
            </w:r>
            <w:proofErr w:type="spellStart"/>
            <w:r w:rsidRPr="00D02E41">
              <w:rPr>
                <w:rFonts w:ascii="Times New Roman" w:hAnsi="Times New Roman" w:cs="Times New Roman"/>
              </w:rPr>
              <w:t>Спецобслуживания</w:t>
            </w:r>
            <w:proofErr w:type="spellEnd"/>
            <w:r w:rsidRPr="00D02E41">
              <w:rPr>
                <w:rFonts w:ascii="Times New Roman" w:hAnsi="Times New Roman" w:cs="Times New Roman"/>
              </w:rPr>
              <w:t>" по организации похорон и предоставлению связанных с ними услуг;</w:t>
            </w:r>
          </w:p>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услуги водоснабжения (м</w:t>
            </w:r>
            <w:r w:rsidRPr="00D02E41">
              <w:rPr>
                <w:rFonts w:ascii="Times New Roman" w:hAnsi="Times New Roman" w:cs="Times New Roman"/>
                <w:vertAlign w:val="superscript"/>
              </w:rPr>
              <w:t>3</w:t>
            </w:r>
            <w:r w:rsidRPr="00D02E41">
              <w:rPr>
                <w:rFonts w:ascii="Times New Roman" w:hAnsi="Times New Roman" w:cs="Times New Roman"/>
              </w:rPr>
              <w:t>) в отношении унитарного муниципального предприятия г. Томска "Комбинат коммунального хозяйства"</w:t>
            </w:r>
          </w:p>
        </w:tc>
        <w:tc>
          <w:tcPr>
            <w:tcW w:w="162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15%</w:t>
            </w:r>
          </w:p>
        </w:tc>
      </w:tr>
      <w:tr w:rsidR="00D02E41" w:rsidRPr="00D02E41">
        <w:tc>
          <w:tcPr>
            <w:tcW w:w="394" w:type="dxa"/>
          </w:tcPr>
          <w:p w:rsidR="00D02E41" w:rsidRPr="00D02E41" w:rsidRDefault="00D02E41">
            <w:pPr>
              <w:pStyle w:val="ConsPlusNormal"/>
              <w:rPr>
                <w:rFonts w:ascii="Times New Roman" w:hAnsi="Times New Roman" w:cs="Times New Roman"/>
              </w:rPr>
            </w:pPr>
          </w:p>
        </w:tc>
        <w:tc>
          <w:tcPr>
            <w:tcW w:w="7030"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Всего</w:t>
            </w:r>
          </w:p>
        </w:tc>
        <w:tc>
          <w:tcPr>
            <w:tcW w:w="162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75%</w:t>
            </w:r>
          </w:p>
        </w:tc>
      </w:tr>
    </w:tbl>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(в ред. </w:t>
      </w:r>
      <w:hyperlink r:id="rId17"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16.07.2020 N 624)</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Руководителю Томского городского унитарного муниципального предприятия "Трамвайно-троллейбусное управление" выплачивается премия в размере до 75% должностного оклада с персональной надбавкой в расчете за месяц за выполнение следующих показателей:</w:t>
      </w:r>
    </w:p>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6746"/>
        <w:gridCol w:w="1814"/>
      </w:tblGrid>
      <w:tr w:rsidR="00D02E41" w:rsidRPr="00D02E41">
        <w:tc>
          <w:tcPr>
            <w:tcW w:w="465"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xml:space="preserve">N </w:t>
            </w:r>
            <w:proofErr w:type="spellStart"/>
            <w:r w:rsidRPr="00D02E41">
              <w:rPr>
                <w:rFonts w:ascii="Times New Roman" w:hAnsi="Times New Roman" w:cs="Times New Roman"/>
              </w:rPr>
              <w:t>пп</w:t>
            </w:r>
            <w:proofErr w:type="spellEnd"/>
          </w:p>
        </w:tc>
        <w:tc>
          <w:tcPr>
            <w:tcW w:w="6746"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Наименование показателей</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Размер премии к должностному окладу с персональной надбавкой</w:t>
            </w:r>
          </w:p>
        </w:tc>
      </w:tr>
      <w:tr w:rsidR="00D02E41" w:rsidRPr="00D02E41">
        <w:tc>
          <w:tcPr>
            <w:tcW w:w="465"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w:t>
            </w:r>
          </w:p>
        </w:tc>
        <w:tc>
          <w:tcPr>
            <w:tcW w:w="6746"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показателя "Чистая прибыль/Чистый убыток", утвержденного планом финансово-хозяйственной деятельности (тыс. руб.)</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35%</w:t>
            </w:r>
          </w:p>
        </w:tc>
      </w:tr>
      <w:tr w:rsidR="00D02E41" w:rsidRPr="00D02E41">
        <w:tc>
          <w:tcPr>
            <w:tcW w:w="465"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w:t>
            </w:r>
          </w:p>
        </w:tc>
        <w:tc>
          <w:tcPr>
            <w:tcW w:w="6746"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плана по доходам без учета субсидии, выданной из бюджета муниципального образования "Город Томск" (тыс. руб.)</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20%</w:t>
            </w:r>
          </w:p>
        </w:tc>
      </w:tr>
      <w:tr w:rsidR="00D02E41" w:rsidRPr="00D02E41">
        <w:tc>
          <w:tcPr>
            <w:tcW w:w="465"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w:t>
            </w:r>
          </w:p>
        </w:tc>
        <w:tc>
          <w:tcPr>
            <w:tcW w:w="6746"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рейсов по расписанию, из них:</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20%</w:t>
            </w:r>
          </w:p>
        </w:tc>
      </w:tr>
      <w:tr w:rsidR="00D02E41" w:rsidRPr="00D02E41">
        <w:tc>
          <w:tcPr>
            <w:tcW w:w="465"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3.1</w:t>
            </w:r>
          </w:p>
        </w:tc>
        <w:tc>
          <w:tcPr>
            <w:tcW w:w="6746"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не менее 95% от общего количества запланированных рейсов трамваев (кол-во рейсов)</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w:t>
            </w:r>
          </w:p>
        </w:tc>
      </w:tr>
      <w:tr w:rsidR="00D02E41" w:rsidRPr="00D02E41">
        <w:tc>
          <w:tcPr>
            <w:tcW w:w="465"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3.2</w:t>
            </w:r>
          </w:p>
        </w:tc>
        <w:tc>
          <w:tcPr>
            <w:tcW w:w="6746"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не менее 90% от общего количества запланированных рейсов троллейбусов (кол-во рейсов)</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w:t>
            </w:r>
          </w:p>
        </w:tc>
      </w:tr>
      <w:tr w:rsidR="00D02E41" w:rsidRPr="00D02E41">
        <w:tc>
          <w:tcPr>
            <w:tcW w:w="465" w:type="dxa"/>
          </w:tcPr>
          <w:p w:rsidR="00D02E41" w:rsidRPr="00D02E41" w:rsidRDefault="00D02E41">
            <w:pPr>
              <w:pStyle w:val="ConsPlusNormal"/>
              <w:rPr>
                <w:rFonts w:ascii="Times New Roman" w:hAnsi="Times New Roman" w:cs="Times New Roman"/>
              </w:rPr>
            </w:pPr>
          </w:p>
        </w:tc>
        <w:tc>
          <w:tcPr>
            <w:tcW w:w="6746"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Всего</w:t>
            </w:r>
          </w:p>
        </w:tc>
        <w:tc>
          <w:tcPr>
            <w:tcW w:w="1814"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75%</w:t>
            </w:r>
          </w:p>
        </w:tc>
      </w:tr>
    </w:tbl>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lastRenderedPageBreak/>
        <w:t xml:space="preserve">(п. 8 в ред. </w:t>
      </w:r>
      <w:hyperlink r:id="rId18"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9. Премирование руководителей предприятий производится за выполнение каждого показателя в отдельности.</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 xml:space="preserve">10. Размер премии руководителей предприятий утверждается приказом департамента на основании предоставленного предприятием титульного </w:t>
      </w:r>
      <w:hyperlink w:anchor="P241" w:history="1">
        <w:r w:rsidRPr="00D02E41">
          <w:rPr>
            <w:rFonts w:ascii="Times New Roman" w:hAnsi="Times New Roman" w:cs="Times New Roman"/>
          </w:rPr>
          <w:t>листа</w:t>
        </w:r>
      </w:hyperlink>
      <w:r w:rsidRPr="00D02E41">
        <w:rPr>
          <w:rFonts w:ascii="Times New Roman" w:hAnsi="Times New Roman" w:cs="Times New Roman"/>
        </w:rPr>
        <w:t xml:space="preserve"> расчета размера премии руководителя, утвержденного приложением 2 к настоящему Положению.</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 xml:space="preserve">Титульный лист </w:t>
      </w:r>
      <w:proofErr w:type="gramStart"/>
      <w:r w:rsidRPr="00D02E41">
        <w:rPr>
          <w:rFonts w:ascii="Times New Roman" w:hAnsi="Times New Roman" w:cs="Times New Roman"/>
        </w:rPr>
        <w:t>расчета размера премии руководителей предприятий</w:t>
      </w:r>
      <w:proofErr w:type="gramEnd"/>
      <w:r w:rsidRPr="00D02E41">
        <w:rPr>
          <w:rFonts w:ascii="Times New Roman" w:hAnsi="Times New Roman" w:cs="Times New Roman"/>
        </w:rPr>
        <w:t xml:space="preserve"> предоставляется предприятиями в департамент ежеквартально в срок, установленный в соответствии с </w:t>
      </w:r>
      <w:hyperlink r:id="rId19" w:history="1">
        <w:r w:rsidRPr="00D02E41">
          <w:rPr>
            <w:rFonts w:ascii="Times New Roman" w:hAnsi="Times New Roman" w:cs="Times New Roman"/>
          </w:rPr>
          <w:t>постановлением</w:t>
        </w:r>
      </w:hyperlink>
      <w:r w:rsidRPr="00D02E41">
        <w:rPr>
          <w:rFonts w:ascii="Times New Roman" w:hAnsi="Times New Roman" w:cs="Times New Roman"/>
        </w:rPr>
        <w:t xml:space="preserve"> администрации Города Томска от 08.08.2012 N 914 для предоставления отчетности о деятельности муниципальных унитарных предприятий. Департамент в течение 10 рабочих дней со дня получения рассматривает обращение предприятия, проверяет обоснованность содержащейся в нем информации и направляет мотивированный отказ либо копию приказа департамента об установлении размера премии руководителю предприятия.</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(в ред. </w:t>
      </w:r>
      <w:hyperlink r:id="rId20"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 xml:space="preserve">11. Размер вознаграждения (премии) руководителю предприятия, допустившему нарушения в работе, снижается частично или полностью согласно </w:t>
      </w:r>
      <w:hyperlink w:anchor="P400" w:history="1">
        <w:r w:rsidRPr="00D02E41">
          <w:rPr>
            <w:rFonts w:ascii="Times New Roman" w:hAnsi="Times New Roman" w:cs="Times New Roman"/>
          </w:rPr>
          <w:t>Перечню</w:t>
        </w:r>
      </w:hyperlink>
      <w:r w:rsidRPr="00D02E41">
        <w:rPr>
          <w:rFonts w:ascii="Times New Roman" w:hAnsi="Times New Roman" w:cs="Times New Roman"/>
        </w:rPr>
        <w:t xml:space="preserve"> нарушений, за которые снижается размер вознаграждения, утвержденному приложением 3 к настоящему Положению.</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Снижение размера вознаграждения производится за тот расчетный период, в котором было выявлено нарушение в работе, и отражается в приказе департамента об установлении размера премии руководителю предприятия (в случае частичного снижения) или в мотивированном отказе (в случае полного снижения) с обязательным указанием причин.</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12. Премирование руководителей предприятия приостанавливается на период приостановления уполномоченным органом производственной деятельности предприятий или его структурных подразделений в связи с нарушением нормативных требований по охране труда, экологических, санитарно-эпидемиологических норм.</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13. Руководителям предприятий выплачивается премия за результаты финансово-хозяйственной деятельности по итогам работы предприятий за год. Размер премии составляет 100% должностного оклада с персональной надбавкой. Выплата премии оформляется приказом департамента на основе следующих критериев:</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(в ред. </w:t>
      </w:r>
      <w:hyperlink r:id="rId21"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1) превышение годового объема полученной прибыли над значением, установленным в плане финансово-хозяйственной деятельности, более чем на 5%;</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2) отсутствие дисциплинарных взысканий;</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3) отсутствие нецелевого использования бюджетных средств;</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4) отсутствие нарушений правил охраны труда и техники безопасности, противопожарной эксплуатации оборудования;</w:t>
      </w:r>
    </w:p>
    <w:p w:rsidR="00D02E41" w:rsidRPr="00D02E41" w:rsidRDefault="00D02E41">
      <w:pPr>
        <w:pStyle w:val="ConsPlusNormal"/>
        <w:spacing w:before="220"/>
        <w:ind w:firstLine="540"/>
        <w:jc w:val="both"/>
        <w:rPr>
          <w:rFonts w:ascii="Times New Roman" w:hAnsi="Times New Roman" w:cs="Times New Roman"/>
        </w:rPr>
      </w:pPr>
      <w:r w:rsidRPr="00D02E41">
        <w:rPr>
          <w:rFonts w:ascii="Times New Roman" w:hAnsi="Times New Roman" w:cs="Times New Roman"/>
        </w:rPr>
        <w:t>5) отсутствие просроченной задолженности по налогам и неналоговым платежам в бюджеты и внебюджетные фонды, а также по выплате заработной платы.</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Title"/>
        <w:jc w:val="center"/>
        <w:outlineLvl w:val="1"/>
        <w:rPr>
          <w:rFonts w:ascii="Times New Roman" w:hAnsi="Times New Roman" w:cs="Times New Roman"/>
        </w:rPr>
      </w:pPr>
      <w:r w:rsidRPr="00D02E41">
        <w:rPr>
          <w:rFonts w:ascii="Times New Roman" w:hAnsi="Times New Roman" w:cs="Times New Roman"/>
        </w:rPr>
        <w:t>IV. МАТЕРИАЛЬНАЯ ПОМОЩЬ</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ind w:firstLine="540"/>
        <w:jc w:val="both"/>
        <w:rPr>
          <w:rFonts w:ascii="Times New Roman" w:hAnsi="Times New Roman" w:cs="Times New Roman"/>
        </w:rPr>
      </w:pPr>
      <w:r w:rsidRPr="00D02E41">
        <w:rPr>
          <w:rFonts w:ascii="Times New Roman" w:hAnsi="Times New Roman" w:cs="Times New Roman"/>
        </w:rPr>
        <w:t>14. Из фонда оплаты труда работников предприятий руководителям предприятий по их письменному заявлению оказывается материальная помощь при предоставлении ежегодного оплачиваемого отпуска. Общий размер выплаченной в течение календарного года материальной помощи составляет два должностных оклада руководителя.</w:t>
      </w:r>
    </w:p>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14 в ред. </w:t>
      </w:r>
      <w:hyperlink r:id="rId22"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 от 15.06.2018 N 513)</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right"/>
        <w:outlineLvl w:val="1"/>
        <w:rPr>
          <w:rFonts w:ascii="Times New Roman" w:hAnsi="Times New Roman" w:cs="Times New Roman"/>
        </w:rPr>
      </w:pPr>
      <w:r w:rsidRPr="00D02E41">
        <w:rPr>
          <w:rFonts w:ascii="Times New Roman" w:hAnsi="Times New Roman" w:cs="Times New Roman"/>
        </w:rPr>
        <w:t>Приложение 1</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к Положению</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об оплате труда руководителей муниципальных унитарных</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предприятий, в отношении которых функции и полномочия</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учредителя осуществляет департамент городского хозяйства</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администрации Города Томска</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УТВЕРЖДАЮ</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Начальник департамента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городского хозяйства администрации</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Города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bookmarkStart w:id="3" w:name="P200"/>
      <w:bookmarkEnd w:id="3"/>
      <w:r w:rsidRPr="00D02E41">
        <w:rPr>
          <w:rFonts w:ascii="Times New Roman" w:hAnsi="Times New Roman" w:cs="Times New Roman"/>
        </w:rPr>
        <w:t xml:space="preserve">                              ТИТУЛЬНЫЙ ЛИСТ</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расчета должностного оклада руководителя</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Предприятие _______________________________________________________________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Списочная численность работников на 01.____. 20__ г.</w:t>
      </w:r>
    </w:p>
    <w:p w:rsidR="00D02E41" w:rsidRPr="00D02E41" w:rsidRDefault="00D02E41">
      <w:pPr>
        <w:pStyle w:val="ConsPlusNonformat"/>
        <w:jc w:val="both"/>
        <w:rPr>
          <w:rFonts w:ascii="Times New Roman" w:hAnsi="Times New Roman" w:cs="Times New Roman"/>
        </w:rPr>
      </w:pPr>
      <w:proofErr w:type="gramStart"/>
      <w:r w:rsidRPr="00D02E41">
        <w:rPr>
          <w:rFonts w:ascii="Times New Roman" w:hAnsi="Times New Roman" w:cs="Times New Roman"/>
        </w:rPr>
        <w:t>1      (на 1 число месяца, в котором заключается трудовой       ______ чел.</w:t>
      </w:r>
      <w:proofErr w:type="gramEnd"/>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договор)</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2      Среднесписочная численность работников предприятия</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за предыдущий отчетный период (квартал)</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______ чел.</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3      Средняя заработная плата работников предприятия</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за предыдущий отчетный период (квартал)                  ______ руб.</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4      Размер минимального оклада работника предприятия</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w:t>
      </w:r>
      <w:proofErr w:type="gramStart"/>
      <w:r w:rsidRPr="00D02E41">
        <w:rPr>
          <w:rFonts w:ascii="Times New Roman" w:hAnsi="Times New Roman" w:cs="Times New Roman"/>
        </w:rPr>
        <w:t>(на 1 число месяца, в котором устанавливается</w:t>
      </w:r>
      <w:proofErr w:type="gramEnd"/>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должностной оклад руководителю)                          ______ руб.</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5      Должностной оклад руководителя, предлагаемый</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предприятием для утверждения                             ______ руб.</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6 </w:t>
      </w:r>
      <w:hyperlink w:anchor="P223" w:history="1">
        <w:r w:rsidRPr="00D02E41">
          <w:rPr>
            <w:rFonts w:ascii="Times New Roman" w:hAnsi="Times New Roman" w:cs="Times New Roman"/>
          </w:rPr>
          <w:t>&lt;*&gt;</w:t>
        </w:r>
      </w:hyperlink>
      <w:r w:rsidRPr="00D02E41">
        <w:rPr>
          <w:rFonts w:ascii="Times New Roman" w:hAnsi="Times New Roman" w:cs="Times New Roman"/>
        </w:rPr>
        <w:t xml:space="preserve">  Должностной оклад с ____. _____________ 20_____ г.       ______ руб.</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7 </w:t>
      </w:r>
      <w:hyperlink w:anchor="P223" w:history="1">
        <w:r w:rsidRPr="00D02E41">
          <w:rPr>
            <w:rFonts w:ascii="Times New Roman" w:hAnsi="Times New Roman" w:cs="Times New Roman"/>
          </w:rPr>
          <w:t>&lt;*&gt;</w:t>
        </w:r>
      </w:hyperlink>
      <w:r w:rsidRPr="00D02E41">
        <w:rPr>
          <w:rFonts w:ascii="Times New Roman" w:hAnsi="Times New Roman" w:cs="Times New Roman"/>
        </w:rPr>
        <w:t xml:space="preserve">  Персональная надбавка, действующая </w:t>
      </w:r>
      <w:proofErr w:type="gramStart"/>
      <w:r w:rsidRPr="00D02E41">
        <w:rPr>
          <w:rFonts w:ascii="Times New Roman" w:hAnsi="Times New Roman" w:cs="Times New Roman"/>
        </w:rPr>
        <w:t>с</w:t>
      </w:r>
      <w:proofErr w:type="gramEnd"/>
      <w:r w:rsidRPr="00D02E41">
        <w:rPr>
          <w:rFonts w:ascii="Times New Roman" w:hAnsi="Times New Roman" w:cs="Times New Roman"/>
        </w:rPr>
        <w:t xml:space="preserve">                     ______ %</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____. ________. 20___ г. по ____. ________. 20___ г.     ______ руб.</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w:t>
      </w:r>
    </w:p>
    <w:p w:rsidR="00D02E41" w:rsidRPr="00D02E41" w:rsidRDefault="00D02E41">
      <w:pPr>
        <w:pStyle w:val="ConsPlusNonformat"/>
        <w:jc w:val="both"/>
        <w:rPr>
          <w:rFonts w:ascii="Times New Roman" w:hAnsi="Times New Roman" w:cs="Times New Roman"/>
        </w:rPr>
      </w:pPr>
      <w:bookmarkStart w:id="4" w:name="P223"/>
      <w:bookmarkEnd w:id="4"/>
      <w:r w:rsidRPr="00D02E41">
        <w:rPr>
          <w:rFonts w:ascii="Times New Roman" w:hAnsi="Times New Roman" w:cs="Times New Roman"/>
        </w:rPr>
        <w:t xml:space="preserve">    Примечание: &lt;*&gt; указанные пункты заполняются департаментом.</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Главный бухгалтер 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w:t>
      </w:r>
      <w:proofErr w:type="spellStart"/>
      <w:r w:rsidRPr="00D02E41">
        <w:rPr>
          <w:rFonts w:ascii="Times New Roman" w:hAnsi="Times New Roman" w:cs="Times New Roman"/>
        </w:rPr>
        <w:t>м.п</w:t>
      </w:r>
      <w:proofErr w:type="spellEnd"/>
      <w:r w:rsidRPr="00D02E41">
        <w:rPr>
          <w:rFonts w:ascii="Times New Roman" w:hAnsi="Times New Roman" w:cs="Times New Roman"/>
        </w:rPr>
        <w:t>.</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Отметки   и   замечания   начальника   департамента   городского  хозяйства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администрации Города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Специалист департамента 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(подпись)</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right"/>
        <w:outlineLvl w:val="1"/>
        <w:rPr>
          <w:rFonts w:ascii="Times New Roman" w:hAnsi="Times New Roman" w:cs="Times New Roman"/>
        </w:rPr>
      </w:pPr>
      <w:bookmarkStart w:id="5" w:name="P241"/>
      <w:bookmarkEnd w:id="5"/>
      <w:r w:rsidRPr="00D02E41">
        <w:rPr>
          <w:rFonts w:ascii="Times New Roman" w:hAnsi="Times New Roman" w:cs="Times New Roman"/>
        </w:rPr>
        <w:t>Приложение 2</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к Положению</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об оплате труда руководителей муниципальных унитарных</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lastRenderedPageBreak/>
        <w:t>предприятий, в отношении которых функции и полномочия</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учредителя осуществляет департамент городского хозяйства</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администрации Города Томска</w:t>
      </w:r>
    </w:p>
    <w:p w:rsidR="00D02E41" w:rsidRPr="00D02E41" w:rsidRDefault="00D02E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41" w:rsidRPr="00D02E41">
        <w:trPr>
          <w:jc w:val="center"/>
        </w:trPr>
        <w:tc>
          <w:tcPr>
            <w:tcW w:w="9294" w:type="dxa"/>
            <w:tcBorders>
              <w:top w:val="nil"/>
              <w:left w:val="single" w:sz="24" w:space="0" w:color="CED3F1"/>
              <w:bottom w:val="nil"/>
              <w:right w:val="single" w:sz="24" w:space="0" w:color="F4F3F8"/>
            </w:tcBorders>
            <w:shd w:val="clear" w:color="auto" w:fill="F4F3F8"/>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Список изменяющих документов</w:t>
            </w:r>
          </w:p>
          <w:p w:rsidR="00D02E41" w:rsidRPr="00D02E41" w:rsidRDefault="00D02E41">
            <w:pPr>
              <w:pStyle w:val="ConsPlusNormal"/>
              <w:jc w:val="center"/>
              <w:rPr>
                <w:rFonts w:ascii="Times New Roman" w:hAnsi="Times New Roman" w:cs="Times New Roman"/>
              </w:rPr>
            </w:pPr>
            <w:proofErr w:type="gramStart"/>
            <w:r w:rsidRPr="00D02E41">
              <w:rPr>
                <w:rFonts w:ascii="Times New Roman" w:hAnsi="Times New Roman" w:cs="Times New Roman"/>
              </w:rPr>
              <w:t>(в ред. постановлений администрации г. Томска</w:t>
            </w:r>
            <w:proofErr w:type="gramEnd"/>
          </w:p>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xml:space="preserve">от 15.06.2018 </w:t>
            </w:r>
            <w:hyperlink r:id="rId23" w:history="1">
              <w:r w:rsidRPr="00D02E41">
                <w:rPr>
                  <w:rFonts w:ascii="Times New Roman" w:hAnsi="Times New Roman" w:cs="Times New Roman"/>
                </w:rPr>
                <w:t>N 513</w:t>
              </w:r>
            </w:hyperlink>
            <w:r w:rsidRPr="00D02E41">
              <w:rPr>
                <w:rFonts w:ascii="Times New Roman" w:hAnsi="Times New Roman" w:cs="Times New Roman"/>
              </w:rPr>
              <w:t xml:space="preserve">, от 16.07.2020 </w:t>
            </w:r>
            <w:hyperlink r:id="rId24" w:history="1">
              <w:r w:rsidRPr="00D02E41">
                <w:rPr>
                  <w:rFonts w:ascii="Times New Roman" w:hAnsi="Times New Roman" w:cs="Times New Roman"/>
                </w:rPr>
                <w:t>N 624</w:t>
              </w:r>
            </w:hyperlink>
            <w:r w:rsidRPr="00D02E41">
              <w:rPr>
                <w:rFonts w:ascii="Times New Roman" w:hAnsi="Times New Roman" w:cs="Times New Roman"/>
              </w:rPr>
              <w:t>)</w:t>
            </w:r>
          </w:p>
        </w:tc>
      </w:tr>
    </w:tbl>
    <w:p w:rsidR="00D02E41" w:rsidRPr="00D02E41" w:rsidRDefault="00D02E41">
      <w:pPr>
        <w:pStyle w:val="ConsPlusNormal"/>
        <w:jc w:val="center"/>
        <w:rPr>
          <w:rFonts w:ascii="Times New Roman" w:hAnsi="Times New Roman" w:cs="Times New Roman"/>
        </w:rPr>
      </w:pPr>
    </w:p>
    <w:p w:rsidR="00D02E41" w:rsidRPr="00D02E41" w:rsidRDefault="00D02E41">
      <w:pPr>
        <w:pStyle w:val="ConsPlusNormal"/>
        <w:jc w:val="center"/>
        <w:rPr>
          <w:rFonts w:ascii="Times New Roman" w:hAnsi="Times New Roman" w:cs="Times New Roman"/>
        </w:rPr>
      </w:pPr>
      <w:proofErr w:type="gramStart"/>
      <w:r w:rsidRPr="00D02E41">
        <w:rPr>
          <w:rFonts w:ascii="Times New Roman" w:hAnsi="Times New Roman" w:cs="Times New Roman"/>
        </w:rPr>
        <w:t xml:space="preserve">(в ред. </w:t>
      </w:r>
      <w:hyperlink r:id="rId25"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w:t>
      </w:r>
      <w:proofErr w:type="gramEnd"/>
    </w:p>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от 16.07.2020 N 624)</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УТВЕРЖДАЮ</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Заместитель Мэра Города Томска -</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начальник департамента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городского хозяйства администрации</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Города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________________/</w:t>
      </w:r>
      <w:proofErr w:type="spellStart"/>
      <w:r w:rsidRPr="00D02E41">
        <w:rPr>
          <w:rFonts w:ascii="Times New Roman" w:hAnsi="Times New Roman" w:cs="Times New Roman"/>
        </w:rPr>
        <w:t>Брюханцев</w:t>
      </w:r>
      <w:proofErr w:type="spellEnd"/>
      <w:r w:rsidRPr="00D02E41">
        <w:rPr>
          <w:rFonts w:ascii="Times New Roman" w:hAnsi="Times New Roman" w:cs="Times New Roman"/>
        </w:rPr>
        <w:t xml:space="preserve"> В.Н.</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ТИТУЛЬНЫЙ ЛИСТ</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расчета размера премии руководителя унитарного муниципального</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предприятия г. Томска "Комбинат </w:t>
      </w:r>
      <w:proofErr w:type="spellStart"/>
      <w:r w:rsidRPr="00D02E41">
        <w:rPr>
          <w:rFonts w:ascii="Times New Roman" w:hAnsi="Times New Roman" w:cs="Times New Roman"/>
        </w:rPr>
        <w:t>Спецобслуживания</w:t>
      </w:r>
      <w:proofErr w:type="spellEnd"/>
      <w:r w:rsidRPr="00D02E41">
        <w:rPr>
          <w:rFonts w:ascii="Times New Roman" w:hAnsi="Times New Roman" w:cs="Times New Roman"/>
        </w:rPr>
        <w:t>" по организации</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похорон и предоставлению связанных с ними услуг, </w:t>
      </w:r>
      <w:proofErr w:type="gramStart"/>
      <w:r w:rsidRPr="00D02E41">
        <w:rPr>
          <w:rFonts w:ascii="Times New Roman" w:hAnsi="Times New Roman" w:cs="Times New Roman"/>
        </w:rPr>
        <w:t>унитарного</w:t>
      </w:r>
      <w:proofErr w:type="gramEnd"/>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муниципального предприятия "Единый расчетно-кассовый центр г.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унитарного муниципального предприятия г. Томска "</w:t>
      </w:r>
      <w:proofErr w:type="gramStart"/>
      <w:r w:rsidRPr="00D02E41">
        <w:rPr>
          <w:rFonts w:ascii="Times New Roman" w:hAnsi="Times New Roman" w:cs="Times New Roman"/>
        </w:rPr>
        <w:t>Муниципальная</w:t>
      </w:r>
      <w:proofErr w:type="gramEnd"/>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управляющая компания", унитарного муниципального предприятия</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г. Томска "Комбинат коммунального хозяйства"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за _______________ 20__ г.</w:t>
      </w:r>
    </w:p>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1276"/>
        <w:gridCol w:w="850"/>
        <w:gridCol w:w="737"/>
        <w:gridCol w:w="1474"/>
      </w:tblGrid>
      <w:tr w:rsidR="00D02E41" w:rsidRPr="00D02E41">
        <w:tc>
          <w:tcPr>
            <w:tcW w:w="51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xml:space="preserve">N </w:t>
            </w:r>
            <w:proofErr w:type="spellStart"/>
            <w:r w:rsidRPr="00D02E41">
              <w:rPr>
                <w:rFonts w:ascii="Times New Roman" w:hAnsi="Times New Roman" w:cs="Times New Roman"/>
              </w:rPr>
              <w:t>пп</w:t>
            </w:r>
            <w:proofErr w:type="spellEnd"/>
          </w:p>
        </w:tc>
        <w:tc>
          <w:tcPr>
            <w:tcW w:w="4195"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Показатели финансово-хозяйственной деятельности предприятия</w:t>
            </w:r>
          </w:p>
        </w:tc>
        <w:tc>
          <w:tcPr>
            <w:tcW w:w="1276"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Ед. изм.</w:t>
            </w:r>
          </w:p>
        </w:tc>
        <w:tc>
          <w:tcPr>
            <w:tcW w:w="85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План</w:t>
            </w:r>
          </w:p>
        </w:tc>
        <w:tc>
          <w:tcPr>
            <w:tcW w:w="73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Факт</w:t>
            </w:r>
          </w:p>
        </w:tc>
        <w:tc>
          <w:tcPr>
            <w:tcW w:w="1474"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выполнения</w:t>
            </w:r>
          </w:p>
        </w:tc>
      </w:tr>
      <w:tr w:rsidR="00D02E41" w:rsidRPr="00D02E41">
        <w:tc>
          <w:tcPr>
            <w:tcW w:w="51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w:t>
            </w:r>
          </w:p>
        </w:tc>
        <w:tc>
          <w:tcPr>
            <w:tcW w:w="419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показателя "Чистая прибыль", утвержденного планом финансово-хозяйственной деятельности</w:t>
            </w:r>
          </w:p>
        </w:tc>
        <w:tc>
          <w:tcPr>
            <w:tcW w:w="1276"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тыс. руб.</w:t>
            </w:r>
          </w:p>
        </w:tc>
        <w:tc>
          <w:tcPr>
            <w:tcW w:w="850" w:type="dxa"/>
          </w:tcPr>
          <w:p w:rsidR="00D02E41" w:rsidRPr="00D02E41" w:rsidRDefault="00D02E41">
            <w:pPr>
              <w:pStyle w:val="ConsPlusNormal"/>
              <w:rPr>
                <w:rFonts w:ascii="Times New Roman" w:hAnsi="Times New Roman" w:cs="Times New Roman"/>
              </w:rPr>
            </w:pPr>
          </w:p>
        </w:tc>
        <w:tc>
          <w:tcPr>
            <w:tcW w:w="737" w:type="dxa"/>
          </w:tcPr>
          <w:p w:rsidR="00D02E41" w:rsidRPr="00D02E41" w:rsidRDefault="00D02E41">
            <w:pPr>
              <w:pStyle w:val="ConsPlusNormal"/>
              <w:rPr>
                <w:rFonts w:ascii="Times New Roman" w:hAnsi="Times New Roman" w:cs="Times New Roman"/>
              </w:rPr>
            </w:pPr>
          </w:p>
        </w:tc>
        <w:tc>
          <w:tcPr>
            <w:tcW w:w="1474" w:type="dxa"/>
          </w:tcPr>
          <w:p w:rsidR="00D02E41" w:rsidRPr="00D02E41" w:rsidRDefault="00D02E41">
            <w:pPr>
              <w:pStyle w:val="ConsPlusNormal"/>
              <w:rPr>
                <w:rFonts w:ascii="Times New Roman" w:hAnsi="Times New Roman" w:cs="Times New Roman"/>
              </w:rPr>
            </w:pPr>
          </w:p>
        </w:tc>
      </w:tr>
      <w:tr w:rsidR="00D02E41" w:rsidRPr="00D02E41">
        <w:tc>
          <w:tcPr>
            <w:tcW w:w="51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w:t>
            </w:r>
          </w:p>
        </w:tc>
        <w:tc>
          <w:tcPr>
            <w:tcW w:w="419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плана по доходам без учета субсидии, выданной из бюджета муниципального образования "Город Томск"</w:t>
            </w:r>
          </w:p>
        </w:tc>
        <w:tc>
          <w:tcPr>
            <w:tcW w:w="1276"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тыс. руб.</w:t>
            </w:r>
          </w:p>
        </w:tc>
        <w:tc>
          <w:tcPr>
            <w:tcW w:w="850" w:type="dxa"/>
          </w:tcPr>
          <w:p w:rsidR="00D02E41" w:rsidRPr="00D02E41" w:rsidRDefault="00D02E41">
            <w:pPr>
              <w:pStyle w:val="ConsPlusNormal"/>
              <w:rPr>
                <w:rFonts w:ascii="Times New Roman" w:hAnsi="Times New Roman" w:cs="Times New Roman"/>
              </w:rPr>
            </w:pPr>
          </w:p>
        </w:tc>
        <w:tc>
          <w:tcPr>
            <w:tcW w:w="737" w:type="dxa"/>
          </w:tcPr>
          <w:p w:rsidR="00D02E41" w:rsidRPr="00D02E41" w:rsidRDefault="00D02E41">
            <w:pPr>
              <w:pStyle w:val="ConsPlusNormal"/>
              <w:rPr>
                <w:rFonts w:ascii="Times New Roman" w:hAnsi="Times New Roman" w:cs="Times New Roman"/>
              </w:rPr>
            </w:pPr>
          </w:p>
        </w:tc>
        <w:tc>
          <w:tcPr>
            <w:tcW w:w="1474" w:type="dxa"/>
          </w:tcPr>
          <w:p w:rsidR="00D02E41" w:rsidRPr="00D02E41" w:rsidRDefault="00D02E41">
            <w:pPr>
              <w:pStyle w:val="ConsPlusNormal"/>
              <w:rPr>
                <w:rFonts w:ascii="Times New Roman" w:hAnsi="Times New Roman" w:cs="Times New Roman"/>
              </w:rPr>
            </w:pPr>
          </w:p>
        </w:tc>
      </w:tr>
      <w:tr w:rsidR="00D02E41" w:rsidRPr="00D02E41">
        <w:tc>
          <w:tcPr>
            <w:tcW w:w="51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w:t>
            </w:r>
          </w:p>
        </w:tc>
        <w:tc>
          <w:tcPr>
            <w:tcW w:w="419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плана финансово-хозяйственной деятельности предприятия по производственным показателям в натуральном выражении</w:t>
            </w:r>
          </w:p>
        </w:tc>
        <w:tc>
          <w:tcPr>
            <w:tcW w:w="1276"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xml:space="preserve">В </w:t>
            </w:r>
            <w:proofErr w:type="spellStart"/>
            <w:r w:rsidRPr="00D02E41">
              <w:rPr>
                <w:rFonts w:ascii="Times New Roman" w:hAnsi="Times New Roman" w:cs="Times New Roman"/>
              </w:rPr>
              <w:t>соот-вии</w:t>
            </w:r>
            <w:proofErr w:type="spellEnd"/>
            <w:r w:rsidRPr="00D02E41">
              <w:rPr>
                <w:rFonts w:ascii="Times New Roman" w:hAnsi="Times New Roman" w:cs="Times New Roman"/>
              </w:rPr>
              <w:t xml:space="preserve"> с планом ФХД</w:t>
            </w:r>
          </w:p>
        </w:tc>
        <w:tc>
          <w:tcPr>
            <w:tcW w:w="850" w:type="dxa"/>
          </w:tcPr>
          <w:p w:rsidR="00D02E41" w:rsidRPr="00D02E41" w:rsidRDefault="00D02E41">
            <w:pPr>
              <w:pStyle w:val="ConsPlusNormal"/>
              <w:rPr>
                <w:rFonts w:ascii="Times New Roman" w:hAnsi="Times New Roman" w:cs="Times New Roman"/>
              </w:rPr>
            </w:pPr>
          </w:p>
        </w:tc>
        <w:tc>
          <w:tcPr>
            <w:tcW w:w="737" w:type="dxa"/>
          </w:tcPr>
          <w:p w:rsidR="00D02E41" w:rsidRPr="00D02E41" w:rsidRDefault="00D02E41">
            <w:pPr>
              <w:pStyle w:val="ConsPlusNormal"/>
              <w:rPr>
                <w:rFonts w:ascii="Times New Roman" w:hAnsi="Times New Roman" w:cs="Times New Roman"/>
              </w:rPr>
            </w:pPr>
          </w:p>
        </w:tc>
        <w:tc>
          <w:tcPr>
            <w:tcW w:w="1474" w:type="dxa"/>
          </w:tcPr>
          <w:p w:rsidR="00D02E41" w:rsidRPr="00D02E41" w:rsidRDefault="00D02E41">
            <w:pPr>
              <w:pStyle w:val="ConsPlusNormal"/>
              <w:rPr>
                <w:rFonts w:ascii="Times New Roman" w:hAnsi="Times New Roman" w:cs="Times New Roman"/>
              </w:rPr>
            </w:pPr>
          </w:p>
        </w:tc>
      </w:tr>
      <w:tr w:rsidR="00D02E41" w:rsidRPr="00D02E41">
        <w:tc>
          <w:tcPr>
            <w:tcW w:w="51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4</w:t>
            </w:r>
          </w:p>
        </w:tc>
        <w:tc>
          <w:tcPr>
            <w:tcW w:w="6321" w:type="dxa"/>
            <w:gridSpan w:val="3"/>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Размер премии руководителя согласно обращению предприятия</w:t>
            </w:r>
          </w:p>
        </w:tc>
        <w:tc>
          <w:tcPr>
            <w:tcW w:w="2211" w:type="dxa"/>
            <w:gridSpan w:val="2"/>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__________ %</w:t>
            </w:r>
          </w:p>
        </w:tc>
      </w:tr>
      <w:tr w:rsidR="00D02E41" w:rsidRPr="00D02E41">
        <w:tc>
          <w:tcPr>
            <w:tcW w:w="51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 &lt;*&gt;</w:t>
            </w:r>
          </w:p>
        </w:tc>
        <w:tc>
          <w:tcPr>
            <w:tcW w:w="6321" w:type="dxa"/>
            <w:gridSpan w:val="3"/>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Размер премии руководителя в текущем периоде согласно выполненным показателям финансово-хозяйственной деятельности предприятия</w:t>
            </w:r>
          </w:p>
        </w:tc>
        <w:tc>
          <w:tcPr>
            <w:tcW w:w="2211" w:type="dxa"/>
            <w:gridSpan w:val="2"/>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__________ %</w:t>
            </w:r>
          </w:p>
        </w:tc>
      </w:tr>
    </w:tbl>
    <w:p w:rsidR="00D02E41" w:rsidRPr="00D02E41" w:rsidRDefault="00D02E41">
      <w:pPr>
        <w:pStyle w:val="ConsPlusNormal"/>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Примечание: &lt;*&gt; данный пункт заполняется департаментом.</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Руководитель предприятия _______________________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Главный бухгалтер 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w:t>
      </w:r>
      <w:proofErr w:type="spellStart"/>
      <w:r w:rsidRPr="00D02E41">
        <w:rPr>
          <w:rFonts w:ascii="Times New Roman" w:hAnsi="Times New Roman" w:cs="Times New Roman"/>
        </w:rPr>
        <w:t>м.п</w:t>
      </w:r>
      <w:proofErr w:type="spellEnd"/>
      <w:r w:rsidRPr="00D02E41">
        <w:rPr>
          <w:rFonts w:ascii="Times New Roman" w:hAnsi="Times New Roman" w:cs="Times New Roman"/>
        </w:rPr>
        <w:t>.</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Отметки   и   замечания   начальника   департамента   городского  хозяйства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lastRenderedPageBreak/>
        <w:t>администрации Города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Специалист департамента 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(подпись)</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УТВЕРЖДАЮ</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Заместитель Мэра Города Томска -</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начальник департамента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городского хозяйства администрации</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Города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________________/</w:t>
      </w:r>
      <w:proofErr w:type="spellStart"/>
      <w:r w:rsidRPr="00D02E41">
        <w:rPr>
          <w:rFonts w:ascii="Times New Roman" w:hAnsi="Times New Roman" w:cs="Times New Roman"/>
        </w:rPr>
        <w:t>Брюханцев</w:t>
      </w:r>
      <w:proofErr w:type="spellEnd"/>
      <w:r w:rsidRPr="00D02E41">
        <w:rPr>
          <w:rFonts w:ascii="Times New Roman" w:hAnsi="Times New Roman" w:cs="Times New Roman"/>
        </w:rPr>
        <w:t xml:space="preserve"> В.Н.</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ТИТУЛЬНЫЙ ЛИСТ</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расчета размера премии руководителя Томского городского унитарного</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муниципального предприятия "Трамвайно-троллейбусное управление"</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за _______________ 20__ г.</w:t>
      </w:r>
    </w:p>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020"/>
        <w:gridCol w:w="794"/>
        <w:gridCol w:w="851"/>
        <w:gridCol w:w="1474"/>
      </w:tblGrid>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xml:space="preserve">N </w:t>
            </w:r>
            <w:proofErr w:type="spellStart"/>
            <w:r w:rsidRPr="00D02E41">
              <w:rPr>
                <w:rFonts w:ascii="Times New Roman" w:hAnsi="Times New Roman" w:cs="Times New Roman"/>
              </w:rPr>
              <w:t>пп</w:t>
            </w:r>
            <w:proofErr w:type="spellEnd"/>
          </w:p>
        </w:tc>
        <w:tc>
          <w:tcPr>
            <w:tcW w:w="4365"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Показатели финансово-хозяйственной деятельности предприятия</w:t>
            </w:r>
          </w:p>
        </w:tc>
        <w:tc>
          <w:tcPr>
            <w:tcW w:w="102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Ед. изм.</w:t>
            </w:r>
          </w:p>
        </w:tc>
        <w:tc>
          <w:tcPr>
            <w:tcW w:w="794"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План</w:t>
            </w:r>
          </w:p>
        </w:tc>
        <w:tc>
          <w:tcPr>
            <w:tcW w:w="851"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Факт</w:t>
            </w:r>
          </w:p>
        </w:tc>
        <w:tc>
          <w:tcPr>
            <w:tcW w:w="1474"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 выполнения</w:t>
            </w: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w:t>
            </w:r>
          </w:p>
        </w:tc>
        <w:tc>
          <w:tcPr>
            <w:tcW w:w="436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показателя "Чистая прибыль/Чистый убыток", утвержденного планом финансово-хозяйственной деятельности</w:t>
            </w:r>
          </w:p>
        </w:tc>
        <w:tc>
          <w:tcPr>
            <w:tcW w:w="102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тыс. руб.</w:t>
            </w:r>
          </w:p>
        </w:tc>
        <w:tc>
          <w:tcPr>
            <w:tcW w:w="794" w:type="dxa"/>
            <w:vAlign w:val="center"/>
          </w:tcPr>
          <w:p w:rsidR="00D02E41" w:rsidRPr="00D02E41" w:rsidRDefault="00D02E41">
            <w:pPr>
              <w:pStyle w:val="ConsPlusNormal"/>
              <w:rPr>
                <w:rFonts w:ascii="Times New Roman" w:hAnsi="Times New Roman" w:cs="Times New Roman"/>
              </w:rPr>
            </w:pPr>
          </w:p>
        </w:tc>
        <w:tc>
          <w:tcPr>
            <w:tcW w:w="851" w:type="dxa"/>
            <w:vAlign w:val="center"/>
          </w:tcPr>
          <w:p w:rsidR="00D02E41" w:rsidRPr="00D02E41" w:rsidRDefault="00D02E41">
            <w:pPr>
              <w:pStyle w:val="ConsPlusNormal"/>
              <w:rPr>
                <w:rFonts w:ascii="Times New Roman" w:hAnsi="Times New Roman" w:cs="Times New Roman"/>
              </w:rPr>
            </w:pPr>
          </w:p>
        </w:tc>
        <w:tc>
          <w:tcPr>
            <w:tcW w:w="1474" w:type="dxa"/>
            <w:vAlign w:val="center"/>
          </w:tcPr>
          <w:p w:rsidR="00D02E41" w:rsidRPr="00D02E41" w:rsidRDefault="00D02E41">
            <w:pPr>
              <w:pStyle w:val="ConsPlusNormal"/>
              <w:rPr>
                <w:rFonts w:ascii="Times New Roman" w:hAnsi="Times New Roman" w:cs="Times New Roman"/>
              </w:rPr>
            </w:pP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w:t>
            </w:r>
          </w:p>
        </w:tc>
        <w:tc>
          <w:tcPr>
            <w:tcW w:w="436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плана по доходам без учета субсидии, выданной из бюджета муниципального образования "Город Томск"</w:t>
            </w:r>
          </w:p>
        </w:tc>
        <w:tc>
          <w:tcPr>
            <w:tcW w:w="102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тыс. руб.</w:t>
            </w:r>
          </w:p>
        </w:tc>
        <w:tc>
          <w:tcPr>
            <w:tcW w:w="794" w:type="dxa"/>
            <w:vAlign w:val="center"/>
          </w:tcPr>
          <w:p w:rsidR="00D02E41" w:rsidRPr="00D02E41" w:rsidRDefault="00D02E41">
            <w:pPr>
              <w:pStyle w:val="ConsPlusNormal"/>
              <w:rPr>
                <w:rFonts w:ascii="Times New Roman" w:hAnsi="Times New Roman" w:cs="Times New Roman"/>
              </w:rPr>
            </w:pPr>
          </w:p>
        </w:tc>
        <w:tc>
          <w:tcPr>
            <w:tcW w:w="851" w:type="dxa"/>
            <w:vAlign w:val="center"/>
          </w:tcPr>
          <w:p w:rsidR="00D02E41" w:rsidRPr="00D02E41" w:rsidRDefault="00D02E41">
            <w:pPr>
              <w:pStyle w:val="ConsPlusNormal"/>
              <w:rPr>
                <w:rFonts w:ascii="Times New Roman" w:hAnsi="Times New Roman" w:cs="Times New Roman"/>
              </w:rPr>
            </w:pPr>
          </w:p>
        </w:tc>
        <w:tc>
          <w:tcPr>
            <w:tcW w:w="1474" w:type="dxa"/>
            <w:vAlign w:val="center"/>
          </w:tcPr>
          <w:p w:rsidR="00D02E41" w:rsidRPr="00D02E41" w:rsidRDefault="00D02E41">
            <w:pPr>
              <w:pStyle w:val="ConsPlusNormal"/>
              <w:rPr>
                <w:rFonts w:ascii="Times New Roman" w:hAnsi="Times New Roman" w:cs="Times New Roman"/>
              </w:rPr>
            </w:pP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w:t>
            </w:r>
          </w:p>
        </w:tc>
        <w:tc>
          <w:tcPr>
            <w:tcW w:w="436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Выполнение рейсов по расписанию:</w:t>
            </w:r>
          </w:p>
        </w:tc>
        <w:tc>
          <w:tcPr>
            <w:tcW w:w="102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X</w:t>
            </w:r>
          </w:p>
        </w:tc>
        <w:tc>
          <w:tcPr>
            <w:tcW w:w="794"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X</w:t>
            </w:r>
          </w:p>
        </w:tc>
        <w:tc>
          <w:tcPr>
            <w:tcW w:w="851"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X</w:t>
            </w:r>
          </w:p>
        </w:tc>
        <w:tc>
          <w:tcPr>
            <w:tcW w:w="1474"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X</w:t>
            </w: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3.1</w:t>
            </w:r>
          </w:p>
        </w:tc>
        <w:tc>
          <w:tcPr>
            <w:tcW w:w="436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не менее 95% от общего количества запланированных рейсов трамваев</w:t>
            </w:r>
          </w:p>
        </w:tc>
        <w:tc>
          <w:tcPr>
            <w:tcW w:w="102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кол-во рейсов</w:t>
            </w:r>
          </w:p>
        </w:tc>
        <w:tc>
          <w:tcPr>
            <w:tcW w:w="794" w:type="dxa"/>
            <w:vAlign w:val="center"/>
          </w:tcPr>
          <w:p w:rsidR="00D02E41" w:rsidRPr="00D02E41" w:rsidRDefault="00D02E41">
            <w:pPr>
              <w:pStyle w:val="ConsPlusNormal"/>
              <w:rPr>
                <w:rFonts w:ascii="Times New Roman" w:hAnsi="Times New Roman" w:cs="Times New Roman"/>
              </w:rPr>
            </w:pPr>
          </w:p>
        </w:tc>
        <w:tc>
          <w:tcPr>
            <w:tcW w:w="851" w:type="dxa"/>
            <w:vAlign w:val="center"/>
          </w:tcPr>
          <w:p w:rsidR="00D02E41" w:rsidRPr="00D02E41" w:rsidRDefault="00D02E41">
            <w:pPr>
              <w:pStyle w:val="ConsPlusNormal"/>
              <w:rPr>
                <w:rFonts w:ascii="Times New Roman" w:hAnsi="Times New Roman" w:cs="Times New Roman"/>
              </w:rPr>
            </w:pPr>
          </w:p>
        </w:tc>
        <w:tc>
          <w:tcPr>
            <w:tcW w:w="1474" w:type="dxa"/>
            <w:vAlign w:val="center"/>
          </w:tcPr>
          <w:p w:rsidR="00D02E41" w:rsidRPr="00D02E41" w:rsidRDefault="00D02E41">
            <w:pPr>
              <w:pStyle w:val="ConsPlusNormal"/>
              <w:rPr>
                <w:rFonts w:ascii="Times New Roman" w:hAnsi="Times New Roman" w:cs="Times New Roman"/>
              </w:rPr>
            </w:pP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3.2</w:t>
            </w:r>
          </w:p>
        </w:tc>
        <w:tc>
          <w:tcPr>
            <w:tcW w:w="4365"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не менее 90% от общего количества запланированных рейсов троллейбусов</w:t>
            </w:r>
          </w:p>
        </w:tc>
        <w:tc>
          <w:tcPr>
            <w:tcW w:w="1020"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кол-во рейсов</w:t>
            </w:r>
          </w:p>
        </w:tc>
        <w:tc>
          <w:tcPr>
            <w:tcW w:w="794" w:type="dxa"/>
            <w:vAlign w:val="center"/>
          </w:tcPr>
          <w:p w:rsidR="00D02E41" w:rsidRPr="00D02E41" w:rsidRDefault="00D02E41">
            <w:pPr>
              <w:pStyle w:val="ConsPlusNormal"/>
              <w:rPr>
                <w:rFonts w:ascii="Times New Roman" w:hAnsi="Times New Roman" w:cs="Times New Roman"/>
              </w:rPr>
            </w:pPr>
          </w:p>
        </w:tc>
        <w:tc>
          <w:tcPr>
            <w:tcW w:w="851" w:type="dxa"/>
            <w:vAlign w:val="center"/>
          </w:tcPr>
          <w:p w:rsidR="00D02E41" w:rsidRPr="00D02E41" w:rsidRDefault="00D02E41">
            <w:pPr>
              <w:pStyle w:val="ConsPlusNormal"/>
              <w:rPr>
                <w:rFonts w:ascii="Times New Roman" w:hAnsi="Times New Roman" w:cs="Times New Roman"/>
              </w:rPr>
            </w:pPr>
          </w:p>
        </w:tc>
        <w:tc>
          <w:tcPr>
            <w:tcW w:w="1474" w:type="dxa"/>
            <w:vAlign w:val="center"/>
          </w:tcPr>
          <w:p w:rsidR="00D02E41" w:rsidRPr="00D02E41" w:rsidRDefault="00D02E41">
            <w:pPr>
              <w:pStyle w:val="ConsPlusNormal"/>
              <w:rPr>
                <w:rFonts w:ascii="Times New Roman" w:hAnsi="Times New Roman" w:cs="Times New Roman"/>
              </w:rPr>
            </w:pP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4</w:t>
            </w:r>
          </w:p>
        </w:tc>
        <w:tc>
          <w:tcPr>
            <w:tcW w:w="6179" w:type="dxa"/>
            <w:gridSpan w:val="3"/>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Размер премии руководителя согласно обращению предприятия</w:t>
            </w:r>
          </w:p>
        </w:tc>
        <w:tc>
          <w:tcPr>
            <w:tcW w:w="2325" w:type="dxa"/>
            <w:gridSpan w:val="2"/>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__________ %</w:t>
            </w:r>
          </w:p>
        </w:tc>
      </w:tr>
      <w:tr w:rsidR="00D02E41" w:rsidRPr="00D02E41">
        <w:tc>
          <w:tcPr>
            <w:tcW w:w="56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 &lt;*&gt;</w:t>
            </w:r>
          </w:p>
        </w:tc>
        <w:tc>
          <w:tcPr>
            <w:tcW w:w="6179" w:type="dxa"/>
            <w:gridSpan w:val="3"/>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Размер премии руководителя в текущем периоде согласно выполненным показателям финансово-хозяйственной деятельности предприятия</w:t>
            </w:r>
          </w:p>
        </w:tc>
        <w:tc>
          <w:tcPr>
            <w:tcW w:w="2325" w:type="dxa"/>
            <w:gridSpan w:val="2"/>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__________ %</w:t>
            </w:r>
          </w:p>
        </w:tc>
      </w:tr>
    </w:tbl>
    <w:p w:rsidR="00D02E41" w:rsidRPr="00D02E41" w:rsidRDefault="00D02E41">
      <w:pPr>
        <w:pStyle w:val="ConsPlusNormal"/>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Примечание: &lt;*&gt; данный пункт заполняется департаментом.</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Руководитель предприятия _______________________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Главный бухгалтер 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w:t>
      </w:r>
      <w:proofErr w:type="spellStart"/>
      <w:r w:rsidRPr="00D02E41">
        <w:rPr>
          <w:rFonts w:ascii="Times New Roman" w:hAnsi="Times New Roman" w:cs="Times New Roman"/>
        </w:rPr>
        <w:t>м.п</w:t>
      </w:r>
      <w:proofErr w:type="spellEnd"/>
      <w:r w:rsidRPr="00D02E41">
        <w:rPr>
          <w:rFonts w:ascii="Times New Roman" w:hAnsi="Times New Roman" w:cs="Times New Roman"/>
        </w:rPr>
        <w:t>.</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Отметки   и   замечания   начальника   департамента   городского  хозяйства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администрации Города Томска</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___________________________________________________________________________</w:t>
      </w:r>
    </w:p>
    <w:p w:rsidR="00D02E41" w:rsidRPr="00D02E41" w:rsidRDefault="00D02E41">
      <w:pPr>
        <w:pStyle w:val="ConsPlusNonformat"/>
        <w:jc w:val="both"/>
        <w:rPr>
          <w:rFonts w:ascii="Times New Roman" w:hAnsi="Times New Roman" w:cs="Times New Roman"/>
        </w:rPr>
      </w:pP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lastRenderedPageBreak/>
        <w:t>Специалист департамента ___________________</w:t>
      </w:r>
    </w:p>
    <w:p w:rsidR="00D02E41" w:rsidRPr="00D02E41" w:rsidRDefault="00D02E41">
      <w:pPr>
        <w:pStyle w:val="ConsPlusNonformat"/>
        <w:jc w:val="both"/>
        <w:rPr>
          <w:rFonts w:ascii="Times New Roman" w:hAnsi="Times New Roman" w:cs="Times New Roman"/>
        </w:rPr>
      </w:pPr>
      <w:r w:rsidRPr="00D02E41">
        <w:rPr>
          <w:rFonts w:ascii="Times New Roman" w:hAnsi="Times New Roman" w:cs="Times New Roman"/>
        </w:rPr>
        <w:t xml:space="preserve">                             (подпись)</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right"/>
        <w:outlineLvl w:val="1"/>
        <w:rPr>
          <w:rFonts w:ascii="Times New Roman" w:hAnsi="Times New Roman" w:cs="Times New Roman"/>
        </w:rPr>
      </w:pPr>
      <w:r w:rsidRPr="00D02E41">
        <w:rPr>
          <w:rFonts w:ascii="Times New Roman" w:hAnsi="Times New Roman" w:cs="Times New Roman"/>
        </w:rPr>
        <w:t>Приложение 3</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к Положению</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об оплате труда руководителей муниципальных унитарных</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предприятий, в отношении которых функции и полномочия</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учредителя осуществляет департамент городского хозяйства</w:t>
      </w:r>
    </w:p>
    <w:p w:rsidR="00D02E41" w:rsidRPr="00D02E41" w:rsidRDefault="00D02E41">
      <w:pPr>
        <w:pStyle w:val="ConsPlusNormal"/>
        <w:jc w:val="right"/>
        <w:rPr>
          <w:rFonts w:ascii="Times New Roman" w:hAnsi="Times New Roman" w:cs="Times New Roman"/>
        </w:rPr>
      </w:pPr>
      <w:r w:rsidRPr="00D02E41">
        <w:rPr>
          <w:rFonts w:ascii="Times New Roman" w:hAnsi="Times New Roman" w:cs="Times New Roman"/>
        </w:rPr>
        <w:t>администрации Города Томска</w:t>
      </w:r>
    </w:p>
    <w:p w:rsidR="00D02E41" w:rsidRPr="00D02E41" w:rsidRDefault="00D02E41">
      <w:pPr>
        <w:pStyle w:val="ConsPlusNormal"/>
        <w:jc w:val="both"/>
        <w:rPr>
          <w:rFonts w:ascii="Times New Roman" w:hAnsi="Times New Roman" w:cs="Times New Roman"/>
        </w:rPr>
      </w:pPr>
    </w:p>
    <w:p w:rsidR="00D02E41" w:rsidRPr="00D02E41" w:rsidRDefault="00D02E41">
      <w:pPr>
        <w:pStyle w:val="ConsPlusTitle"/>
        <w:jc w:val="center"/>
        <w:rPr>
          <w:rFonts w:ascii="Times New Roman" w:hAnsi="Times New Roman" w:cs="Times New Roman"/>
        </w:rPr>
      </w:pPr>
      <w:bookmarkStart w:id="6" w:name="P400"/>
      <w:bookmarkEnd w:id="6"/>
      <w:r w:rsidRPr="00D02E41">
        <w:rPr>
          <w:rFonts w:ascii="Times New Roman" w:hAnsi="Times New Roman" w:cs="Times New Roman"/>
        </w:rPr>
        <w:t>ПЕРЕЧЕНЬ</w:t>
      </w:r>
    </w:p>
    <w:p w:rsidR="00D02E41" w:rsidRPr="00D02E41" w:rsidRDefault="00D02E41">
      <w:pPr>
        <w:pStyle w:val="ConsPlusTitle"/>
        <w:jc w:val="center"/>
        <w:rPr>
          <w:rFonts w:ascii="Times New Roman" w:hAnsi="Times New Roman" w:cs="Times New Roman"/>
        </w:rPr>
      </w:pPr>
      <w:r w:rsidRPr="00D02E41">
        <w:rPr>
          <w:rFonts w:ascii="Times New Roman" w:hAnsi="Times New Roman" w:cs="Times New Roman"/>
        </w:rPr>
        <w:t>НАРУШЕНИЙ, ЗА КОТОРЫЕ СНИЖАЕТСЯ РАЗМЕР ВОЗНАГРАЖДЕНИЯ</w:t>
      </w:r>
    </w:p>
    <w:p w:rsidR="00D02E41" w:rsidRPr="00D02E41" w:rsidRDefault="00D02E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E41" w:rsidRPr="00D02E41">
        <w:trPr>
          <w:jc w:val="center"/>
        </w:trPr>
        <w:tc>
          <w:tcPr>
            <w:tcW w:w="9294" w:type="dxa"/>
            <w:tcBorders>
              <w:top w:val="nil"/>
              <w:left w:val="single" w:sz="24" w:space="0" w:color="CED3F1"/>
              <w:bottom w:val="nil"/>
              <w:right w:val="single" w:sz="24" w:space="0" w:color="F4F3F8"/>
            </w:tcBorders>
            <w:shd w:val="clear" w:color="auto" w:fill="F4F3F8"/>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Список изменяющих документов</w:t>
            </w:r>
          </w:p>
          <w:p w:rsidR="00D02E41" w:rsidRPr="00D02E41" w:rsidRDefault="00D02E41">
            <w:pPr>
              <w:pStyle w:val="ConsPlusNormal"/>
              <w:jc w:val="center"/>
              <w:rPr>
                <w:rFonts w:ascii="Times New Roman" w:hAnsi="Times New Roman" w:cs="Times New Roman"/>
              </w:rPr>
            </w:pPr>
            <w:proofErr w:type="gramStart"/>
            <w:r w:rsidRPr="00D02E41">
              <w:rPr>
                <w:rFonts w:ascii="Times New Roman" w:hAnsi="Times New Roman" w:cs="Times New Roman"/>
              </w:rPr>
              <w:t xml:space="preserve">(в ред. </w:t>
            </w:r>
            <w:hyperlink r:id="rId26" w:history="1">
              <w:r w:rsidRPr="00D02E41">
                <w:rPr>
                  <w:rFonts w:ascii="Times New Roman" w:hAnsi="Times New Roman" w:cs="Times New Roman"/>
                </w:rPr>
                <w:t>постановления</w:t>
              </w:r>
            </w:hyperlink>
            <w:r w:rsidRPr="00D02E41">
              <w:rPr>
                <w:rFonts w:ascii="Times New Roman" w:hAnsi="Times New Roman" w:cs="Times New Roman"/>
              </w:rPr>
              <w:t xml:space="preserve"> администрации г. Томска</w:t>
            </w:r>
            <w:proofErr w:type="gramEnd"/>
          </w:p>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от 15.06.2018 N 513)</w:t>
            </w:r>
          </w:p>
        </w:tc>
      </w:tr>
    </w:tbl>
    <w:p w:rsidR="00D02E41" w:rsidRPr="00D02E41" w:rsidRDefault="00D02E4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427"/>
        <w:gridCol w:w="1247"/>
      </w:tblGrid>
      <w:tr w:rsidR="00D02E41" w:rsidRPr="00D02E41">
        <w:tc>
          <w:tcPr>
            <w:tcW w:w="39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N</w:t>
            </w:r>
          </w:p>
          <w:p w:rsidR="00D02E41" w:rsidRPr="00D02E41" w:rsidRDefault="00D02E41">
            <w:pPr>
              <w:pStyle w:val="ConsPlusNormal"/>
              <w:jc w:val="center"/>
              <w:rPr>
                <w:rFonts w:ascii="Times New Roman" w:hAnsi="Times New Roman" w:cs="Times New Roman"/>
              </w:rPr>
            </w:pPr>
            <w:proofErr w:type="spellStart"/>
            <w:r w:rsidRPr="00D02E41">
              <w:rPr>
                <w:rFonts w:ascii="Times New Roman" w:hAnsi="Times New Roman" w:cs="Times New Roman"/>
              </w:rPr>
              <w:t>пп</w:t>
            </w:r>
            <w:proofErr w:type="spellEnd"/>
          </w:p>
        </w:tc>
        <w:tc>
          <w:tcPr>
            <w:tcW w:w="742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Виды упущений и нарушений</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Процент снижения премии</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Совершение сделок с нарушением условий и порядка, предусмотренных действующим законодательством Российской Федерации, муниципальными правовыми актами муниципального образования "Город Томск", учредительными документами муниципального предприятия</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Невыполнение требований учредителя об устранении нарушений, допущенных в процессе использования муниципального имущества</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Ненадлежащее исполнение поручений руководителя департамента</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4</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Ведение бухгалтерского учета с нарушением установленного порядка</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Нарушение руководителем условий заключенного трудового договора</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6</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Нарушение порядка и сроков предоставления бухгалтерской и прочей отчетности по утвержденным формам в соответствии с действующим законодательством Российской Федерации, Томской области, муниципальными правовыми актами муниципального образования "Город Томск"</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7</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Наличие просроченной кредиторской задолженности по обязательным платежам в бюджет и внебюджетные фонды</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30</w:t>
            </w:r>
          </w:p>
        </w:tc>
      </w:tr>
      <w:tr w:rsidR="00D02E41" w:rsidRPr="00D02E41">
        <w:tc>
          <w:tcPr>
            <w:tcW w:w="397" w:type="dxa"/>
            <w:vMerge w:val="restart"/>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8</w:t>
            </w:r>
          </w:p>
        </w:tc>
        <w:tc>
          <w:tcPr>
            <w:tcW w:w="7427" w:type="dxa"/>
            <w:tcBorders>
              <w:bottom w:val="nil"/>
            </w:tcBorders>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Другие нарушения, повлекшие дисциплинарное взыскание:</w:t>
            </w:r>
          </w:p>
        </w:tc>
        <w:tc>
          <w:tcPr>
            <w:tcW w:w="1247" w:type="dxa"/>
            <w:tcBorders>
              <w:bottom w:val="nil"/>
            </w:tcBorders>
            <w:vAlign w:val="center"/>
          </w:tcPr>
          <w:p w:rsidR="00D02E41" w:rsidRPr="00D02E41" w:rsidRDefault="00D02E41">
            <w:pPr>
              <w:pStyle w:val="ConsPlusNormal"/>
              <w:rPr>
                <w:rFonts w:ascii="Times New Roman" w:hAnsi="Times New Roman" w:cs="Times New Roman"/>
              </w:rPr>
            </w:pPr>
          </w:p>
        </w:tc>
      </w:tr>
      <w:tr w:rsidR="00D02E41" w:rsidRPr="00D02E41">
        <w:tblPrEx>
          <w:tblBorders>
            <w:insideH w:val="nil"/>
          </w:tblBorders>
        </w:tblPrEx>
        <w:tc>
          <w:tcPr>
            <w:tcW w:w="397" w:type="dxa"/>
            <w:vMerge/>
          </w:tcPr>
          <w:p w:rsidR="00D02E41" w:rsidRPr="00D02E41" w:rsidRDefault="00D02E41">
            <w:pPr>
              <w:rPr>
                <w:rFonts w:ascii="Times New Roman" w:hAnsi="Times New Roman" w:cs="Times New Roman"/>
              </w:rPr>
            </w:pPr>
          </w:p>
        </w:tc>
        <w:tc>
          <w:tcPr>
            <w:tcW w:w="7427" w:type="dxa"/>
            <w:tcBorders>
              <w:top w:val="nil"/>
              <w:bottom w:val="nil"/>
            </w:tcBorders>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замечание</w:t>
            </w:r>
          </w:p>
        </w:tc>
        <w:tc>
          <w:tcPr>
            <w:tcW w:w="1247" w:type="dxa"/>
            <w:tcBorders>
              <w:top w:val="nil"/>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25</w:t>
            </w:r>
          </w:p>
        </w:tc>
      </w:tr>
      <w:tr w:rsidR="00D02E41" w:rsidRPr="00D02E41">
        <w:tc>
          <w:tcPr>
            <w:tcW w:w="397" w:type="dxa"/>
            <w:vMerge/>
          </w:tcPr>
          <w:p w:rsidR="00D02E41" w:rsidRPr="00D02E41" w:rsidRDefault="00D02E41">
            <w:pPr>
              <w:rPr>
                <w:rFonts w:ascii="Times New Roman" w:hAnsi="Times New Roman" w:cs="Times New Roman"/>
              </w:rPr>
            </w:pPr>
          </w:p>
        </w:tc>
        <w:tc>
          <w:tcPr>
            <w:tcW w:w="7427" w:type="dxa"/>
            <w:tcBorders>
              <w:top w:val="nil"/>
            </w:tcBorders>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 выговор</w:t>
            </w:r>
          </w:p>
        </w:tc>
        <w:tc>
          <w:tcPr>
            <w:tcW w:w="1247" w:type="dxa"/>
            <w:tcBorders>
              <w:top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c>
          <w:tcPr>
            <w:tcW w:w="397" w:type="dxa"/>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9</w:t>
            </w:r>
          </w:p>
        </w:tc>
        <w:tc>
          <w:tcPr>
            <w:tcW w:w="7427" w:type="dxa"/>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Наличие тяжелых несчастных случаев или случаев с летальным исходом на производстве</w:t>
            </w:r>
          </w:p>
        </w:tc>
        <w:tc>
          <w:tcPr>
            <w:tcW w:w="1247" w:type="dxa"/>
            <w:vAlign w:val="center"/>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blPrEx>
          <w:tblBorders>
            <w:insideH w:val="nil"/>
          </w:tblBorders>
        </w:tblPrEx>
        <w:tc>
          <w:tcPr>
            <w:tcW w:w="397" w:type="dxa"/>
            <w:tcBorders>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lastRenderedPageBreak/>
              <w:t>10</w:t>
            </w:r>
          </w:p>
        </w:tc>
        <w:tc>
          <w:tcPr>
            <w:tcW w:w="7427" w:type="dxa"/>
            <w:tcBorders>
              <w:bottom w:val="nil"/>
            </w:tcBorders>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Рост количества отчетных дорожно-транспортных происшествий по вине работников предприятия на 1000 км пробега подвижного состава на линии в отношении Томского городского унитарного муниципального предприятия "Трамвайно-троллейбусное управление"</w:t>
            </w:r>
          </w:p>
        </w:tc>
        <w:tc>
          <w:tcPr>
            <w:tcW w:w="1247" w:type="dxa"/>
            <w:tcBorders>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50</w:t>
            </w:r>
          </w:p>
        </w:tc>
      </w:tr>
      <w:tr w:rsidR="00D02E41" w:rsidRPr="00D02E41">
        <w:tblPrEx>
          <w:tblBorders>
            <w:insideH w:val="nil"/>
          </w:tblBorders>
        </w:tblPrEx>
        <w:tc>
          <w:tcPr>
            <w:tcW w:w="9071" w:type="dxa"/>
            <w:gridSpan w:val="3"/>
            <w:tcBorders>
              <w:top w:val="nil"/>
            </w:tcBorders>
          </w:tcPr>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10 </w:t>
            </w:r>
            <w:proofErr w:type="gramStart"/>
            <w:r w:rsidRPr="00D02E41">
              <w:rPr>
                <w:rFonts w:ascii="Times New Roman" w:hAnsi="Times New Roman" w:cs="Times New Roman"/>
              </w:rPr>
              <w:t>введен</w:t>
            </w:r>
            <w:proofErr w:type="gramEnd"/>
            <w:r w:rsidRPr="00D02E41">
              <w:rPr>
                <w:rFonts w:ascii="Times New Roman" w:hAnsi="Times New Roman" w:cs="Times New Roman"/>
              </w:rPr>
              <w:t xml:space="preserve"> </w:t>
            </w:r>
            <w:hyperlink r:id="rId27" w:history="1">
              <w:r w:rsidRPr="00D02E41">
                <w:rPr>
                  <w:rFonts w:ascii="Times New Roman" w:hAnsi="Times New Roman" w:cs="Times New Roman"/>
                </w:rPr>
                <w:t>постановлением</w:t>
              </w:r>
            </w:hyperlink>
            <w:r w:rsidRPr="00D02E41">
              <w:rPr>
                <w:rFonts w:ascii="Times New Roman" w:hAnsi="Times New Roman" w:cs="Times New Roman"/>
              </w:rPr>
              <w:t xml:space="preserve"> администрации г. Томска от 15.06.2018 N 513)</w:t>
            </w:r>
          </w:p>
        </w:tc>
      </w:tr>
      <w:tr w:rsidR="00D02E41" w:rsidRPr="00D02E41">
        <w:tblPrEx>
          <w:tblBorders>
            <w:insideH w:val="nil"/>
          </w:tblBorders>
        </w:tblPrEx>
        <w:tc>
          <w:tcPr>
            <w:tcW w:w="397" w:type="dxa"/>
            <w:tcBorders>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11</w:t>
            </w:r>
          </w:p>
        </w:tc>
        <w:tc>
          <w:tcPr>
            <w:tcW w:w="7427" w:type="dxa"/>
            <w:tcBorders>
              <w:bottom w:val="nil"/>
            </w:tcBorders>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Рост количества пострадавших в отчетных дорожно-транспортных происшествиях по вине работников предприятия на 1000 км пробега подвижного состава на линии в отношении Томского городского унитарного муниципального предприятия "Трамвайно-троллейбусное управление"</w:t>
            </w:r>
          </w:p>
        </w:tc>
        <w:tc>
          <w:tcPr>
            <w:tcW w:w="1247" w:type="dxa"/>
            <w:tcBorders>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100</w:t>
            </w:r>
          </w:p>
        </w:tc>
      </w:tr>
      <w:tr w:rsidR="00D02E41" w:rsidRPr="00D02E41">
        <w:tblPrEx>
          <w:tblBorders>
            <w:insideH w:val="nil"/>
          </w:tblBorders>
        </w:tblPrEx>
        <w:tc>
          <w:tcPr>
            <w:tcW w:w="9071" w:type="dxa"/>
            <w:gridSpan w:val="3"/>
            <w:tcBorders>
              <w:top w:val="nil"/>
            </w:tcBorders>
          </w:tcPr>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11 </w:t>
            </w:r>
            <w:proofErr w:type="gramStart"/>
            <w:r w:rsidRPr="00D02E41">
              <w:rPr>
                <w:rFonts w:ascii="Times New Roman" w:hAnsi="Times New Roman" w:cs="Times New Roman"/>
              </w:rPr>
              <w:t>введен</w:t>
            </w:r>
            <w:proofErr w:type="gramEnd"/>
            <w:r w:rsidRPr="00D02E41">
              <w:rPr>
                <w:rFonts w:ascii="Times New Roman" w:hAnsi="Times New Roman" w:cs="Times New Roman"/>
              </w:rPr>
              <w:t xml:space="preserve"> </w:t>
            </w:r>
            <w:hyperlink r:id="rId28" w:history="1">
              <w:r w:rsidRPr="00D02E41">
                <w:rPr>
                  <w:rFonts w:ascii="Times New Roman" w:hAnsi="Times New Roman" w:cs="Times New Roman"/>
                </w:rPr>
                <w:t>постановлением</w:t>
              </w:r>
            </w:hyperlink>
            <w:r w:rsidRPr="00D02E41">
              <w:rPr>
                <w:rFonts w:ascii="Times New Roman" w:hAnsi="Times New Roman" w:cs="Times New Roman"/>
              </w:rPr>
              <w:t xml:space="preserve"> администрации г. Томска от 15.06.2018 N 513)</w:t>
            </w:r>
          </w:p>
        </w:tc>
      </w:tr>
      <w:tr w:rsidR="00D02E41" w:rsidRPr="00D02E41">
        <w:tblPrEx>
          <w:tblBorders>
            <w:insideH w:val="nil"/>
          </w:tblBorders>
        </w:tblPrEx>
        <w:tc>
          <w:tcPr>
            <w:tcW w:w="397" w:type="dxa"/>
            <w:tcBorders>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12</w:t>
            </w:r>
          </w:p>
        </w:tc>
        <w:tc>
          <w:tcPr>
            <w:tcW w:w="7427" w:type="dxa"/>
            <w:tcBorders>
              <w:bottom w:val="nil"/>
            </w:tcBorders>
          </w:tcPr>
          <w:p w:rsidR="00D02E41" w:rsidRPr="00D02E41" w:rsidRDefault="00D02E41">
            <w:pPr>
              <w:pStyle w:val="ConsPlusNormal"/>
              <w:rPr>
                <w:rFonts w:ascii="Times New Roman" w:hAnsi="Times New Roman" w:cs="Times New Roman"/>
              </w:rPr>
            </w:pPr>
            <w:r w:rsidRPr="00D02E41">
              <w:rPr>
                <w:rFonts w:ascii="Times New Roman" w:hAnsi="Times New Roman" w:cs="Times New Roman"/>
              </w:rPr>
              <w:t>Наличие обоснованных жалоб со стороны населения</w:t>
            </w:r>
          </w:p>
        </w:tc>
        <w:tc>
          <w:tcPr>
            <w:tcW w:w="1247" w:type="dxa"/>
            <w:tcBorders>
              <w:bottom w:val="nil"/>
            </w:tcBorders>
          </w:tcPr>
          <w:p w:rsidR="00D02E41" w:rsidRPr="00D02E41" w:rsidRDefault="00D02E41">
            <w:pPr>
              <w:pStyle w:val="ConsPlusNormal"/>
              <w:jc w:val="center"/>
              <w:rPr>
                <w:rFonts w:ascii="Times New Roman" w:hAnsi="Times New Roman" w:cs="Times New Roman"/>
              </w:rPr>
            </w:pPr>
            <w:r w:rsidRPr="00D02E41">
              <w:rPr>
                <w:rFonts w:ascii="Times New Roman" w:hAnsi="Times New Roman" w:cs="Times New Roman"/>
              </w:rPr>
              <w:t>50</w:t>
            </w:r>
          </w:p>
        </w:tc>
      </w:tr>
      <w:tr w:rsidR="00D02E41" w:rsidRPr="00D02E41">
        <w:tblPrEx>
          <w:tblBorders>
            <w:insideH w:val="nil"/>
          </w:tblBorders>
        </w:tblPrEx>
        <w:tc>
          <w:tcPr>
            <w:tcW w:w="9071" w:type="dxa"/>
            <w:gridSpan w:val="3"/>
            <w:tcBorders>
              <w:top w:val="nil"/>
            </w:tcBorders>
          </w:tcPr>
          <w:p w:rsidR="00D02E41" w:rsidRPr="00D02E41" w:rsidRDefault="00D02E41">
            <w:pPr>
              <w:pStyle w:val="ConsPlusNormal"/>
              <w:jc w:val="both"/>
              <w:rPr>
                <w:rFonts w:ascii="Times New Roman" w:hAnsi="Times New Roman" w:cs="Times New Roman"/>
              </w:rPr>
            </w:pPr>
            <w:r w:rsidRPr="00D02E41">
              <w:rPr>
                <w:rFonts w:ascii="Times New Roman" w:hAnsi="Times New Roman" w:cs="Times New Roman"/>
              </w:rPr>
              <w:t xml:space="preserve">(п. 12 </w:t>
            </w:r>
            <w:proofErr w:type="gramStart"/>
            <w:r w:rsidRPr="00D02E41">
              <w:rPr>
                <w:rFonts w:ascii="Times New Roman" w:hAnsi="Times New Roman" w:cs="Times New Roman"/>
              </w:rPr>
              <w:t>введен</w:t>
            </w:r>
            <w:proofErr w:type="gramEnd"/>
            <w:r w:rsidRPr="00D02E41">
              <w:rPr>
                <w:rFonts w:ascii="Times New Roman" w:hAnsi="Times New Roman" w:cs="Times New Roman"/>
              </w:rPr>
              <w:t xml:space="preserve"> </w:t>
            </w:r>
            <w:hyperlink r:id="rId29" w:history="1">
              <w:r w:rsidRPr="00D02E41">
                <w:rPr>
                  <w:rFonts w:ascii="Times New Roman" w:hAnsi="Times New Roman" w:cs="Times New Roman"/>
                </w:rPr>
                <w:t>постановлением</w:t>
              </w:r>
            </w:hyperlink>
            <w:r w:rsidRPr="00D02E41">
              <w:rPr>
                <w:rFonts w:ascii="Times New Roman" w:hAnsi="Times New Roman" w:cs="Times New Roman"/>
              </w:rPr>
              <w:t xml:space="preserve"> администрации г. Томска от 15.06.2018 N 513)</w:t>
            </w:r>
          </w:p>
        </w:tc>
      </w:tr>
    </w:tbl>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jc w:val="both"/>
        <w:rPr>
          <w:rFonts w:ascii="Times New Roman" w:hAnsi="Times New Roman" w:cs="Times New Roman"/>
        </w:rPr>
      </w:pPr>
    </w:p>
    <w:p w:rsidR="00D02E41" w:rsidRPr="00D02E41" w:rsidRDefault="00D02E41">
      <w:pPr>
        <w:pStyle w:val="ConsPlusNormal"/>
        <w:pBdr>
          <w:top w:val="single" w:sz="6" w:space="0" w:color="auto"/>
        </w:pBdr>
        <w:spacing w:before="100" w:after="100"/>
        <w:jc w:val="both"/>
        <w:rPr>
          <w:rFonts w:ascii="Times New Roman" w:hAnsi="Times New Roman" w:cs="Times New Roman"/>
          <w:sz w:val="2"/>
          <w:szCs w:val="2"/>
        </w:rPr>
      </w:pPr>
    </w:p>
    <w:p w:rsidR="00E64FF0" w:rsidRPr="00D02E41" w:rsidRDefault="00E64FF0">
      <w:pPr>
        <w:rPr>
          <w:rFonts w:ascii="Times New Roman" w:hAnsi="Times New Roman" w:cs="Times New Roman"/>
        </w:rPr>
      </w:pPr>
    </w:p>
    <w:sectPr w:rsidR="00E64FF0" w:rsidRPr="00D02E41" w:rsidSect="0083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41"/>
    <w:rsid w:val="00813D0B"/>
    <w:rsid w:val="00D02E41"/>
    <w:rsid w:val="00E6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E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E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5C956461A42E42B4B01700B6A424E72C7D4FBD92E022446054E0C4CF499AC75E431EEB737F023E89868CDE0958125F08B9BA95FEA390EG9xCE" TargetMode="External"/><Relationship Id="rId13" Type="http://schemas.openxmlformats.org/officeDocument/2006/relationships/hyperlink" Target="consultantplus://offline/ref=0345C956461A42E42B4B1F7D1D061C4A70C989F5DC280B721352485B13A49FF935A437BBF471F82AEE933C9DA6CBD876BCC096AC49F6390B8228B3B2G8x0E" TargetMode="External"/><Relationship Id="rId18" Type="http://schemas.openxmlformats.org/officeDocument/2006/relationships/hyperlink" Target="consultantplus://offline/ref=0345C956461A42E42B4B1F7D1D061C4A70C989F5DC280B721352485B13A49FF935A437BBF471F82AEE933C9FA5CBD876BCC096AC49F6390B8228B3B2G8x0E" TargetMode="External"/><Relationship Id="rId26" Type="http://schemas.openxmlformats.org/officeDocument/2006/relationships/hyperlink" Target="consultantplus://offline/ref=0345C956461A42E42B4B1F7D1D061C4A70C989F5DC280B721352485B13A49FF935A437BBF471F82AEE933C99A0CBD876BCC096AC49F6390B8228B3B2G8x0E" TargetMode="External"/><Relationship Id="rId3" Type="http://schemas.openxmlformats.org/officeDocument/2006/relationships/settings" Target="settings.xml"/><Relationship Id="rId21" Type="http://schemas.openxmlformats.org/officeDocument/2006/relationships/hyperlink" Target="consultantplus://offline/ref=0345C956461A42E42B4B1F7D1D061C4A70C989F5DC280B721352485B13A49FF935A437BBF471F82AEE933C99A4CBD876BCC096AC49F6390B8228B3B2G8x0E" TargetMode="External"/><Relationship Id="rId7" Type="http://schemas.openxmlformats.org/officeDocument/2006/relationships/hyperlink" Target="consultantplus://offline/ref=0345C956461A42E42B4B1F7D1D061C4A70C989F5DC2E0A7A1B55485B13A49FF935A437BBF471F82AEE933C9CA1CBD876BCC096AC49F6390B8228B3B2G8x0E" TargetMode="External"/><Relationship Id="rId12" Type="http://schemas.openxmlformats.org/officeDocument/2006/relationships/hyperlink" Target="consultantplus://offline/ref=0345C956461A42E42B4B1F7D1D061C4A70C989F5DC280B721352485B13A49FF935A437BBF471F82AEE933C9CA2CBD876BCC096AC49F6390B8228B3B2G8x0E" TargetMode="External"/><Relationship Id="rId17" Type="http://schemas.openxmlformats.org/officeDocument/2006/relationships/hyperlink" Target="consultantplus://offline/ref=0345C956461A42E42B4B1F7D1D061C4A70C989F5DC2E0A7A1B55485B13A49FF935A437BBF471F82AEE933C9DA5CBD876BCC096AC49F6390B8228B3B2G8x0E" TargetMode="External"/><Relationship Id="rId25" Type="http://schemas.openxmlformats.org/officeDocument/2006/relationships/hyperlink" Target="consultantplus://offline/ref=0345C956461A42E42B4B1F7D1D061C4A70C989F5DC2E0A7A1B55485B13A49FF935A437BBF471F82AEE933C9DACCBD876BCC096AC49F6390B8228B3B2G8x0E" TargetMode="External"/><Relationship Id="rId2" Type="http://schemas.microsoft.com/office/2007/relationships/stylesWithEffects" Target="stylesWithEffects.xml"/><Relationship Id="rId16" Type="http://schemas.openxmlformats.org/officeDocument/2006/relationships/hyperlink" Target="consultantplus://offline/ref=0345C956461A42E42B4B1F7D1D061C4A70C989F5DC280B721352485B13A49FF935A437BBF471F82AEE933C9EADCBD876BCC096AC49F6390B8228B3B2G8x0E" TargetMode="External"/><Relationship Id="rId20" Type="http://schemas.openxmlformats.org/officeDocument/2006/relationships/hyperlink" Target="consultantplus://offline/ref=0345C956461A42E42B4B1F7D1D061C4A70C989F5DC280B721352485B13A49FF935A437BBF471F82AEE933C98A3CBD876BCC096AC49F6390B8228B3B2G8x0E" TargetMode="External"/><Relationship Id="rId29" Type="http://schemas.openxmlformats.org/officeDocument/2006/relationships/hyperlink" Target="consultantplus://offline/ref=0345C956461A42E42B4B1F7D1D061C4A70C989F5DC280B721352485B13A49FF935A437BBF471F82AEE933C99A3CBD876BCC096AC49F6390B8228B3B2G8x0E" TargetMode="External"/><Relationship Id="rId1" Type="http://schemas.openxmlformats.org/officeDocument/2006/relationships/styles" Target="styles.xml"/><Relationship Id="rId6" Type="http://schemas.openxmlformats.org/officeDocument/2006/relationships/hyperlink" Target="consultantplus://offline/ref=0345C956461A42E42B4B1F7D1D061C4A70C989F5DC280B721352485B13A49FF935A437BBF471F82AEE933C9CA1CBD876BCC096AC49F6390B8228B3B2G8x0E" TargetMode="External"/><Relationship Id="rId11" Type="http://schemas.openxmlformats.org/officeDocument/2006/relationships/hyperlink" Target="consultantplus://offline/ref=0345C956461A42E42B4B1F7D1D061C4A70C989F5DC2B0F771959485B13A49FF935A437BBF471F82AEE933C9CA1CBD876BCC096AC49F6390B8228B3B2G8x0E" TargetMode="External"/><Relationship Id="rId24" Type="http://schemas.openxmlformats.org/officeDocument/2006/relationships/hyperlink" Target="consultantplus://offline/ref=0345C956461A42E42B4B1F7D1D061C4A70C989F5DC2E0A7A1B55485B13A49FF935A437BBF471F82AEE933C9DACCBD876BCC096AC49F6390B8228B3B2G8x0E" TargetMode="External"/><Relationship Id="rId5" Type="http://schemas.openxmlformats.org/officeDocument/2006/relationships/hyperlink" Target="consultantplus://offline/ref=0345C956461A42E42B4B1F7D1D061C4A70C989F5DC2B0F771959485B13A49FF935A437BBF471F82AEE933C9CA1CBD876BCC096AC49F6390B8228B3B2G8x0E" TargetMode="External"/><Relationship Id="rId15" Type="http://schemas.openxmlformats.org/officeDocument/2006/relationships/hyperlink" Target="consultantplus://offline/ref=0345C956461A42E42B4B1F7D1D061C4A70C989F5DC280B721352485B13A49FF935A437BBF471F82AEE933C9EA4CBD876BCC096AC49F6390B8228B3B2G8x0E" TargetMode="External"/><Relationship Id="rId23" Type="http://schemas.openxmlformats.org/officeDocument/2006/relationships/hyperlink" Target="consultantplus://offline/ref=0345C956461A42E42B4B1F7D1D061C4A70C989F5DC280B721352485B13A49FF935A437BBF471F82AEE933C99A7CBD876BCC096AC49F6390B8228B3B2G8x0E" TargetMode="External"/><Relationship Id="rId28" Type="http://schemas.openxmlformats.org/officeDocument/2006/relationships/hyperlink" Target="consultantplus://offline/ref=0345C956461A42E42B4B1F7D1D061C4A70C989F5DC280B721352485B13A49FF935A437BBF471F82AEE933C99A2CBD876BCC096AC49F6390B8228B3B2G8x0E" TargetMode="External"/><Relationship Id="rId10" Type="http://schemas.openxmlformats.org/officeDocument/2006/relationships/hyperlink" Target="consultantplus://offline/ref=0345C956461A42E42B4B1F7D1D061C4A70C989F5DB280A7A1D5A15511BFD93FB32AB68ACF338F42BEE93389CAF94DD63AD9899A65FE83E129E2AB1GBx0E" TargetMode="External"/><Relationship Id="rId19" Type="http://schemas.openxmlformats.org/officeDocument/2006/relationships/hyperlink" Target="consultantplus://offline/ref=0345C956461A42E42B4B1F7D1D061C4A70C989F5DC2B0F701C55485B13A49FF935A437BBE671A026EC9B229CA3DE8E27FAG9x5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45C956461A42E42B4B01700B6A424E72C6D5FADD28022446054E0C4CF499AC67E469E2B53DEB2BE98D3E9CA6GCx0E" TargetMode="External"/><Relationship Id="rId14" Type="http://schemas.openxmlformats.org/officeDocument/2006/relationships/hyperlink" Target="consultantplus://offline/ref=0345C956461A42E42B4B1F7D1D061C4A70C989F5DC2E0A7A1B55485B13A49FF935A437BBF471F82AEE933C9CA2CBD876BCC096AC49F6390B8228B3B2G8x0E" TargetMode="External"/><Relationship Id="rId22" Type="http://schemas.openxmlformats.org/officeDocument/2006/relationships/hyperlink" Target="consultantplus://offline/ref=0345C956461A42E42B4B1F7D1D061C4A70C989F5DC280B721352485B13A49FF935A437BBF471F82AEE933C99A5CBD876BCC096AC49F6390B8228B3B2G8x0E" TargetMode="External"/><Relationship Id="rId27" Type="http://schemas.openxmlformats.org/officeDocument/2006/relationships/hyperlink" Target="consultantplus://offline/ref=0345C956461A42E42B4B1F7D1D061C4A70C989F5DC280B721352485B13A49FF935A437BBF471F82AEE933C99A0CBD876BCC096AC49F6390B8228B3B2G8x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2020-08-26T07:51:00Z</dcterms:created>
  <dcterms:modified xsi:type="dcterms:W3CDTF">2020-08-26T07:51:00Z</dcterms:modified>
</cp:coreProperties>
</file>