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FD" w:rsidRPr="007D48FD" w:rsidRDefault="007D48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D48FD">
        <w:rPr>
          <w:rFonts w:ascii="Times New Roman" w:hAnsi="Times New Roman" w:cs="Times New Roman"/>
        </w:rPr>
        <w:t>Приложение 1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к постановлению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администрации Города Томска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от 03.09.2015 N 830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7D48FD">
        <w:rPr>
          <w:rFonts w:ascii="Times New Roman" w:hAnsi="Times New Roman" w:cs="Times New Roman"/>
        </w:rPr>
        <w:t>ПОРЯДОК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РАЗРАБОТКИ И КОРРЕКТИРОВКИ ПРОГНОЗА СОЦИАЛЬНО-ЭКОНОМИЧЕСКОГО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РАЗВИТИЯ МУНИЦИПАЛЬНОГО ОБРАЗОВАНИЯ "ГОРОД ТОМСК"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НА СРЕДНЕСРОЧНЫЙ ПЕРИОД</w:t>
      </w:r>
    </w:p>
    <w:p w:rsidR="007D48FD" w:rsidRPr="007D48FD" w:rsidRDefault="007D48F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8FD" w:rsidRPr="007D48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от 27.06.2016 </w:t>
            </w:r>
            <w:hyperlink r:id="rId5">
              <w:r w:rsidRPr="007D48FD">
                <w:rPr>
                  <w:rFonts w:ascii="Times New Roman" w:hAnsi="Times New Roman" w:cs="Times New Roman"/>
                </w:rPr>
                <w:t>N 588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, от 21.08.2023 </w:t>
            </w:r>
            <w:hyperlink r:id="rId6">
              <w:r w:rsidRPr="007D48FD">
                <w:rPr>
                  <w:rFonts w:ascii="Times New Roman" w:hAnsi="Times New Roman" w:cs="Times New Roman"/>
                </w:rPr>
                <w:t>N 698</w:t>
              </w:r>
            </w:hyperlink>
            <w:r w:rsidRPr="007D48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I. ОБЩИЕ ПОЛОЖЕНИЯ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1. Разработка прогноза социально-экономического развития муниципального образования "Город Томск" на среднесрочный период (далее - прогноз) осуществляется в соответствии с действующим законодательством ответственными органами администрации Города Томска, перечень которых утверждается муниципальным правовым актом администрации Города Томска.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2. Прогноз должен содержать основной и оптимистический варианты социально-экономического развития муниципального образования "Город Томск", рассчитанные при различных внешних и внутренних условиях развития городской экономики и социальной сферы.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3. Обоснование количественных показателей социально-экономического развития муниципального образования "Город Томск" (далее - Город Томск) в прогнозируемом периоде на среднесрочный период содержится в пояснительной записке к прогнозу.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4. Разработка прогноза осуществляется в два этапа.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48FD">
        <w:rPr>
          <w:rFonts w:ascii="Times New Roman" w:hAnsi="Times New Roman" w:cs="Times New Roman"/>
        </w:rPr>
        <w:t>На первом этапе формируется предварительный прогноз, учитывающий тенденции развития Города Томска за прошедший 3-летний период, информацию о производственных планах и инвестиционных программах предприятий с численностью более 100 человек, осуществляющих деятельность на территории муниципального образования "Город Томск", а также основные параметры прогноза развития российской экономики в среднесрочной перспективе, ежегодно определяемые Министерством экономического развития Российской Федерации в сценарных условиях для формирования вариантов</w:t>
      </w:r>
      <w:proofErr w:type="gramEnd"/>
      <w:r w:rsidRPr="007D48FD">
        <w:rPr>
          <w:rFonts w:ascii="Times New Roman" w:hAnsi="Times New Roman" w:cs="Times New Roman"/>
        </w:rPr>
        <w:t xml:space="preserve"> прогноза социально-экономического развития Российской Федерации на среднесрочный период.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На втором этапе осуществляется корректировка прогноза и формируется уточненный прогноз, учитывающий динамику и ожидаемые итоги социально-экономического развития муниципального образования "Город Томск" за текущий год.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5. Предварительный прогноз разрабатывается на три года в соответствии с показателями предварительного прогноза, утвержденными нормативными и методическими актами Томской области.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6. Предварительный прогноз направляется в Администрацию Томской области в установленные Департаментом экономики Администрации Томской области сроки.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7. </w:t>
      </w:r>
      <w:proofErr w:type="gramStart"/>
      <w:r w:rsidRPr="007D48FD">
        <w:rPr>
          <w:rFonts w:ascii="Times New Roman" w:hAnsi="Times New Roman" w:cs="Times New Roman"/>
        </w:rPr>
        <w:t>Уточненный прогноз разрабатывается на период три года в сроки, установленные муниципальным правовым актом администрации Города Томска по организации работы по составлению проекта бюджета муниципального образования "Город Томск" на очередной финансовый год и плановый период, и является основой для составления проекта бюджета муниципального образования "Город Томск" на очередной финансовый год и плановый период.</w:t>
      </w:r>
      <w:proofErr w:type="gramEnd"/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lastRenderedPageBreak/>
        <w:t>Система показателей уточненного прогноза утверждается муниципальным правовым актом администрации Города Томска и может отличаться по составу показателей от предварительного прогноза.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8. Изменение уточненного прогноза в ходе составления или рассмотрения проекта бюджета муниципального образования "Город Томск" на очередной финансовый год и плановый период влечет за собой изменение основных характеристик проекта бюджета муниципального образования "Город Томск" на очередной финансовый год и плановый период. Основанием для изменения уточненного прогноза является изменение разработанных Минэкономразвития РФ и одобренных Правительством Российской Федерации Сценарных условий для формирования вариантов прогноза социально-экономического развития Российской Федерации (далее - сценарные условия), используемых при подготовке уточненного прогноза. Управление экономического развития администрации Города Томска обеспечивает внесение изменений в уточненный прогноз в течение 10 рабочих дней со дня получения от Администрации Томской области измененных сценарных условий.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II. ОРГАНИЗАЦИЯ РАБОТЫ ПО РАЗРАБОТКЕ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И КОРРЕКТИРОВКЕ ПРОГНОЗА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9. Управление экономического развития администрации Города Томска подводит итоги и проводит системный анализ социально-экономического развития муниципального образования "Город Томск" за предшествующий трехлетний период, осуществляет координацию прогнозной деятельности органов администрации Города Томска, а также формирует общий свод предварительного и уточненного прогнозов.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Управление экономического развития администрации Города Томска: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 в срок до 1 мая текущего года запрашивает в Территориальном органе Федеральной службы государственной статистики по Томской области перечень организаций с численностью более 100 человек, осуществляющих деятельность на территории муниципального образования "Город Томск" по состоянию на 1 января текущего года;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 в срок до 15 мая текущего года направляет организациям с численностью более 100 человек запросы о предоставлении прогнозных показателей деятельности с указанием сроков предоставления запрашиваемой информации;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48FD">
        <w:rPr>
          <w:rFonts w:ascii="Times New Roman" w:hAnsi="Times New Roman" w:cs="Times New Roman"/>
        </w:rPr>
        <w:t>- в срок до 20 мая текущего года направляет запросы о предоставлении необходимой для разработки прогноза информации в Территориальный орган Федеральной службы государственной статистики по Томской области, Управление Федерального казначейства по Томской области, Отделение Фонда пенсионного и социального страхования Российской Федерации по Томской области, Инспекцию Федеральной налоговой службы по г. Томску, Областное государственное казенное учреждение "Центр занятости населения города Томска и</w:t>
      </w:r>
      <w:proofErr w:type="gramEnd"/>
      <w:r w:rsidRPr="007D48FD">
        <w:rPr>
          <w:rFonts w:ascii="Times New Roman" w:hAnsi="Times New Roman" w:cs="Times New Roman"/>
        </w:rPr>
        <w:t xml:space="preserve"> Томского района", другие органы;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(в ред. </w:t>
      </w:r>
      <w:hyperlink r:id="rId7">
        <w:r w:rsidRPr="007D48FD">
          <w:rPr>
            <w:rFonts w:ascii="Times New Roman" w:hAnsi="Times New Roman" w:cs="Times New Roman"/>
          </w:rPr>
          <w:t>постановления</w:t>
        </w:r>
      </w:hyperlink>
      <w:r w:rsidRPr="007D48FD">
        <w:rPr>
          <w:rFonts w:ascii="Times New Roman" w:hAnsi="Times New Roman" w:cs="Times New Roman"/>
        </w:rPr>
        <w:t xml:space="preserve"> администрации г. Томска от 21.08.2023 N 698)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 в течение 2 рабочих дней со дня получения от Администрации Томской области материалов по прогнозу социально-экономического развития Российской Федерации и Томской области (форм, сценарных условий развития, методических указаний) направляет их органам администрации Города Томска, участвующим в разработке прогноза, одновременно с запросами о предоставлении показателей прогноза и пояснительных записок;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 в течение 5 рабочих дней со дня получения от органов администрации Города Томска и организаций необходимой для разработки прогноза информации проводит ее анализ и в случае выявления несбалансированности представленных показателей прогноза предлагает их скорректировать;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- в срок до 5 сентября текущего года формирует уточненный прогноз на основе динамики и ожидаемых итогов социально-экономического развития муниципального образования "Город </w:t>
      </w:r>
      <w:r w:rsidRPr="007D48FD">
        <w:rPr>
          <w:rFonts w:ascii="Times New Roman" w:hAnsi="Times New Roman" w:cs="Times New Roman"/>
        </w:rPr>
        <w:lastRenderedPageBreak/>
        <w:t>Томск" в текущем году и сведений, предоставленных органами администрации Города Томска, ответственными за разработку показателей уточненного прогноза.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10. Руководители органов администрации Города Томска направляют в управление экономического развития администрации Города Томска: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- показатели предварительного прогноза с приложением пояснительных записок в электронном и печатном виде не </w:t>
      </w:r>
      <w:proofErr w:type="gramStart"/>
      <w:r w:rsidRPr="007D48FD">
        <w:rPr>
          <w:rFonts w:ascii="Times New Roman" w:hAnsi="Times New Roman" w:cs="Times New Roman"/>
        </w:rPr>
        <w:t>позднее</w:t>
      </w:r>
      <w:proofErr w:type="gramEnd"/>
      <w:r w:rsidRPr="007D48FD">
        <w:rPr>
          <w:rFonts w:ascii="Times New Roman" w:hAnsi="Times New Roman" w:cs="Times New Roman"/>
        </w:rPr>
        <w:t xml:space="preserve"> чем за 15 рабочих дней до срока представления предварительного прогноза в Администрацию Томской области, указываемого в запросах управления экономического развития администрации Города Томска;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- показатели уточненного прогноза с приложением пояснительных записок в электронном и печатном виде не </w:t>
      </w:r>
      <w:proofErr w:type="gramStart"/>
      <w:r w:rsidRPr="007D48FD">
        <w:rPr>
          <w:rFonts w:ascii="Times New Roman" w:hAnsi="Times New Roman" w:cs="Times New Roman"/>
        </w:rPr>
        <w:t>позднее</w:t>
      </w:r>
      <w:proofErr w:type="gramEnd"/>
      <w:r w:rsidRPr="007D48FD">
        <w:rPr>
          <w:rFonts w:ascii="Times New Roman" w:hAnsi="Times New Roman" w:cs="Times New Roman"/>
        </w:rPr>
        <w:t xml:space="preserve"> чем за 15 рабочих дней до срока представления уточненного прогноза в департамент финансов администрации Города Томска, установленного муниципальным правовым актом администрации Города Томска по организации работы по составлению проекта бюджета муниципального образования "Город Томск" на очередной финансовый год и плановый период.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В пояснительных записках указываются: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 тенденции и особенности динамики основных показателей развития (по данным отчетов за предыдущие годы с учетом предварительных итогов в истекшем периоде текущего года, а также прогнозной оценки предстоящего трехлетнего периода);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 анализ факторов, оказывающих влияние на динамику прогнозных показателей;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 анализ инвестиционной деятельности в курируемой сфере, определение источников и направлений инвестиций с выделением бюджетного финансирования, указанием количества и перечня новых объектов;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 обоснованные предложения по проблемам и вопросам, требующим решения на уровне Думы Города Томска или рассмотрения в администрации Города Томска.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III. ПОРЯДОК ОДОБРЕНИЯ ПРОГНОЗА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11. Проект постановления администрации Города Томска об утверждении уточненного прогноза направляется управлением экономического развития администрации Города Томска Мэру Города Томска для принятия не </w:t>
      </w:r>
      <w:proofErr w:type="gramStart"/>
      <w:r w:rsidRPr="007D48FD">
        <w:rPr>
          <w:rFonts w:ascii="Times New Roman" w:hAnsi="Times New Roman" w:cs="Times New Roman"/>
        </w:rPr>
        <w:t>позднее</w:t>
      </w:r>
      <w:proofErr w:type="gramEnd"/>
      <w:r w:rsidRPr="007D48FD">
        <w:rPr>
          <w:rFonts w:ascii="Times New Roman" w:hAnsi="Times New Roman" w:cs="Times New Roman"/>
        </w:rPr>
        <w:t xml:space="preserve"> чем за 5 рабочих дней до установленного муниципальным правовым актом администрации Города Томска по организации работы по составлению проекта бюджета муниципального образования "Город Томск" на очередной финансовый год и плановый период срока его представления в департамент финансов администрации Города Томска для разработки проекта бюджета.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12. В случае неодобрения уточненного прогноза Мэром Города Томска управление экономического развития администрации Города Томска в 3-дневный срок со дня получения замечаний на уточненный прогноз обеспечивает их устранение и повторно направляет проект постановления администрации Города Томска об утверждении уточненного прогноза Мэру Города Томска для принятия.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13. Утвержденный постановлением администрации Города Томска уточненный прогноз в 2-дневный срок со дня утверждения постановления направляется управлением экономического развития администрации Города Томска в печатном и электронном виде </w:t>
      </w:r>
      <w:proofErr w:type="gramStart"/>
      <w:r w:rsidRPr="007D48FD">
        <w:rPr>
          <w:rFonts w:ascii="Times New Roman" w:hAnsi="Times New Roman" w:cs="Times New Roman"/>
        </w:rPr>
        <w:t>в департамент финансов администрации Города Томска для последующего предоставления в Думу Города Томска одновременно с проектом решения о бюджете</w:t>
      </w:r>
      <w:proofErr w:type="gramEnd"/>
      <w:r w:rsidRPr="007D48FD">
        <w:rPr>
          <w:rFonts w:ascii="Times New Roman" w:hAnsi="Times New Roman" w:cs="Times New Roman"/>
        </w:rPr>
        <w:t xml:space="preserve"> муниципального образования "Город Томск".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IV. МОНИТОРИНГ РЕАЛИЗАЦИИ ПРОГНОЗА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14. Мониторинг реализации прогноза осуществляется ежегодно в срок до 20 февраля управлением экономического развития администрации Города Томска на основании официальных </w:t>
      </w:r>
      <w:r w:rsidRPr="007D48FD">
        <w:rPr>
          <w:rFonts w:ascii="Times New Roman" w:hAnsi="Times New Roman" w:cs="Times New Roman"/>
        </w:rPr>
        <w:lastRenderedPageBreak/>
        <w:t xml:space="preserve">статистических данных и сведений, полученных от органов администрации Города Томска по запросам </w:t>
      </w:r>
      <w:proofErr w:type="gramStart"/>
      <w:r w:rsidRPr="007D48FD">
        <w:rPr>
          <w:rFonts w:ascii="Times New Roman" w:hAnsi="Times New Roman" w:cs="Times New Roman"/>
        </w:rPr>
        <w:t>управления экономического развития администрации Города Томска</w:t>
      </w:r>
      <w:proofErr w:type="gramEnd"/>
      <w:r w:rsidRPr="007D48FD">
        <w:rPr>
          <w:rFonts w:ascii="Times New Roman" w:hAnsi="Times New Roman" w:cs="Times New Roman"/>
        </w:rPr>
        <w:t>. Управление экономического развития администрации Города Томска обеспечивает направление запросов о реализации прогноза в органы администрации Города Томска в срок до 20 января текущего года с указанием срока предоставления информации органами администрации Города Томска.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15. Результаты мониторинга отражаются в ежегодном отчете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16. Ежегодный отчет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подлежит размещению на официальных сайтах муниципального образования "Город Томск" и Думы Города Томска.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Приложение 2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к постановлению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администрации Города Томска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от 03.09.2015 N 830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bookmarkStart w:id="2" w:name="P112"/>
      <w:bookmarkEnd w:id="2"/>
      <w:r w:rsidRPr="007D48FD">
        <w:rPr>
          <w:rFonts w:ascii="Times New Roman" w:hAnsi="Times New Roman" w:cs="Times New Roman"/>
        </w:rPr>
        <w:t>ПЕРЕЧЕНЬ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ПОКАЗАТЕЛЕЙ ПРОГНОЗА СОЦИАЛЬНО-ЭКОНОМИЧЕСКОГО РАЗВИТИЯ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МУНИЦИПАЛЬНОГО ОБРАЗОВАНИЯ "ГОРОД ТОМСК" </w:t>
      </w:r>
      <w:proofErr w:type="gramStart"/>
      <w:r w:rsidRPr="007D48FD">
        <w:rPr>
          <w:rFonts w:ascii="Times New Roman" w:hAnsi="Times New Roman" w:cs="Times New Roman"/>
        </w:rPr>
        <w:t>НА</w:t>
      </w:r>
      <w:proofErr w:type="gramEnd"/>
      <w:r w:rsidRPr="007D48FD">
        <w:rPr>
          <w:rFonts w:ascii="Times New Roman" w:hAnsi="Times New Roman" w:cs="Times New Roman"/>
        </w:rPr>
        <w:t xml:space="preserve"> СРЕДНЕСРОЧНЫЙ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ПЕРИОД, ОРГАНОВ АДМИНИСТРАЦИИ ГОРОДА ТОМСКА И ИНЫХ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ОРГАНИЗАЦИЙ, ОТВЕТСТВЕННЫХ ЗА ИХ РАЗРАБОТКУ</w:t>
      </w:r>
    </w:p>
    <w:p w:rsidR="007D48FD" w:rsidRPr="007D48FD" w:rsidRDefault="007D48F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8FD" w:rsidRPr="007D48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от 19.06.2017 </w:t>
            </w:r>
            <w:hyperlink r:id="rId8">
              <w:r w:rsidRPr="007D48FD">
                <w:rPr>
                  <w:rFonts w:ascii="Times New Roman" w:hAnsi="Times New Roman" w:cs="Times New Roman"/>
                </w:rPr>
                <w:t>N 490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, от 30.08.2019 </w:t>
            </w:r>
            <w:hyperlink r:id="rId9">
              <w:r w:rsidRPr="007D48FD">
                <w:rPr>
                  <w:rFonts w:ascii="Times New Roman" w:hAnsi="Times New Roman" w:cs="Times New Roman"/>
                </w:rPr>
                <w:t>N 772</w:t>
              </w:r>
            </w:hyperlink>
            <w:r w:rsidRPr="007D48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71"/>
        <w:gridCol w:w="1814"/>
      </w:tblGrid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Организации, представляющие информацию для разработки прогноза </w:t>
            </w:r>
            <w:hyperlink w:anchor="P269">
              <w:r w:rsidRPr="007D48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14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Органы и структурные подразделения администрации Города Томска, ответственные за разработку показателей прогноза </w:t>
            </w:r>
            <w:hyperlink w:anchor="P270">
              <w:r w:rsidRPr="007D48F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</w:t>
            </w: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I. Демография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1. Численность постоянного населения: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на конец года (тыс. чел.)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среднегодовая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(тыс. чел.)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2. Естественный прирост населения (человек)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 Миграционный прирост населения (человек)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4. Средняя продолжительность жизни (лет)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5. Численность населения на конец года в возрасте (человек):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0 - 2 лет (включительно)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3 - 7 лет (включительно)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7 - 17 лет (включительно)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трудоспособном возрасте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blPrEx>
          <w:tblBorders>
            <w:insideH w:val="nil"/>
          </w:tblBorders>
        </w:tblPrEx>
        <w:tc>
          <w:tcPr>
            <w:tcW w:w="5386" w:type="dxa"/>
            <w:tcBorders>
              <w:bottom w:val="nil"/>
            </w:tcBorders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6. Число пенсионеров (человек)</w:t>
            </w:r>
          </w:p>
        </w:tc>
        <w:tc>
          <w:tcPr>
            <w:tcW w:w="1871" w:type="dxa"/>
            <w:tcBorders>
              <w:bottom w:val="nil"/>
            </w:tcBorders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(в ред. </w:t>
            </w:r>
            <w:hyperlink r:id="rId10">
              <w:r w:rsidRPr="007D48F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 администрации г. Томска от 30.08.2019 N 772)</w:t>
            </w: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II. Рынок труда и уровень жизни населения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1. Численность экономически активного населения на конец года (человек)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(частично)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Организации Города Томска</w:t>
            </w: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2. Численность занятых в экономике на конец года (оценка, 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 Среднесписочная численность работников крупных и средних предприятий (человек)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4. Фонд оплаты труда по полному кругу предприятий (оценка, 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5. Фонд оплаты труда на крупных и средних предприятиях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6. Среднемесячная начисленная заработная плата одного работника в целом по городу (оценка, 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7. Среднемесячная начисленная заработная плата работников крупных и средних предприятий (руб.)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8. Среднемесячная начисленная заработная плата работников, занятых в малом предпринимательстве (оценка, 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9. Среднемесячная начисленная заработная плата работников муниципальных учреждений социальной сферы (руб.)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муниципальных дошкольных образовательных организаций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ДО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педагогов муниципальных дошкольных образовательных организаций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муниципальных общеобразовательных организаций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учителей муниципальных общеобразовательных организаций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педагогов муниципальных организаций дополнительного образования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ДО, УК, </w:t>
            </w:r>
            <w:proofErr w:type="spellStart"/>
            <w:r w:rsidRPr="007D48FD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муниципальных учреждений культуры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УК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10. Реальная заработная плата одного работника в среднем по городу (оценка, </w:t>
            </w:r>
            <w:proofErr w:type="gramStart"/>
            <w:r w:rsidRPr="007D48FD">
              <w:rPr>
                <w:rFonts w:ascii="Times New Roman" w:hAnsi="Times New Roman" w:cs="Times New Roman"/>
              </w:rPr>
              <w:t>в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7D48FD">
              <w:rPr>
                <w:rFonts w:ascii="Times New Roman" w:hAnsi="Times New Roman" w:cs="Times New Roman"/>
              </w:rPr>
              <w:t>к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предыдущему году)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11. Величина прожиточного минимума в среднем на 1 человека в месяц (руб.)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12. Численность официально зарегистрированных безработных (человек)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13. Уровень регистрируемой безработицы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в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% к экономически активному населению)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III. Экономический потенциал территории</w:t>
            </w: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3.1. Экономический оборот организаций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1. Экономический оборот по полному кругу предприятий (оценка, 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2. Оборот крупных и средних организаций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3.2. Производство промышленной продукции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1. Объем отгруженных товаров собственного производства, выполненных работ и услуг собственными силами (итого по </w:t>
            </w:r>
            <w:hyperlink r:id="rId11">
              <w:r w:rsidRPr="007D48FD">
                <w:rPr>
                  <w:rFonts w:ascii="Times New Roman" w:hAnsi="Times New Roman" w:cs="Times New Roman"/>
                </w:rPr>
                <w:t>разделам B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, </w:t>
            </w:r>
            <w:hyperlink r:id="rId12">
              <w:r w:rsidRPr="007D48FD">
                <w:rPr>
                  <w:rFonts w:ascii="Times New Roman" w:hAnsi="Times New Roman" w:cs="Times New Roman"/>
                </w:rPr>
                <w:t>C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, </w:t>
            </w:r>
            <w:hyperlink r:id="rId13">
              <w:r w:rsidRPr="007D48FD">
                <w:rPr>
                  <w:rFonts w:ascii="Times New Roman" w:hAnsi="Times New Roman" w:cs="Times New Roman"/>
                </w:rPr>
                <w:t>D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, </w:t>
            </w:r>
            <w:hyperlink r:id="rId14">
              <w:r w:rsidRPr="007D48FD">
                <w:rPr>
                  <w:rFonts w:ascii="Times New Roman" w:hAnsi="Times New Roman" w:cs="Times New Roman"/>
                </w:rPr>
                <w:t>E</w:t>
              </w:r>
            </w:hyperlink>
            <w:r w:rsidRPr="007D48FD">
              <w:rPr>
                <w:rFonts w:ascii="Times New Roman" w:hAnsi="Times New Roman" w:cs="Times New Roman"/>
              </w:rPr>
              <w:t>):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(частично)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Организации Города Томска</w:t>
            </w: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BC5F68">
            <w:pPr>
              <w:pStyle w:val="ConsPlusNormal"/>
              <w:rPr>
                <w:rFonts w:ascii="Times New Roman" w:hAnsi="Times New Roman" w:cs="Times New Roman"/>
              </w:rPr>
            </w:pPr>
            <w:hyperlink r:id="rId15">
              <w:r w:rsidR="007D48FD" w:rsidRPr="007D48FD">
                <w:rPr>
                  <w:rFonts w:ascii="Times New Roman" w:hAnsi="Times New Roman" w:cs="Times New Roman"/>
                </w:rPr>
                <w:t>B</w:t>
              </w:r>
            </w:hyperlink>
            <w:r w:rsidR="007D48FD" w:rsidRPr="007D48FD">
              <w:rPr>
                <w:rFonts w:ascii="Times New Roman" w:hAnsi="Times New Roman" w:cs="Times New Roman"/>
              </w:rPr>
              <w:t xml:space="preserve"> "Добыча полезных ископаемых"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BC5F68">
            <w:pPr>
              <w:pStyle w:val="ConsPlusNormal"/>
              <w:rPr>
                <w:rFonts w:ascii="Times New Roman" w:hAnsi="Times New Roman" w:cs="Times New Roman"/>
              </w:rPr>
            </w:pPr>
            <w:hyperlink r:id="rId16">
              <w:r w:rsidR="007D48FD" w:rsidRPr="007D48FD">
                <w:rPr>
                  <w:rFonts w:ascii="Times New Roman" w:hAnsi="Times New Roman" w:cs="Times New Roman"/>
                </w:rPr>
                <w:t>C</w:t>
              </w:r>
            </w:hyperlink>
            <w:r w:rsidR="007D48FD" w:rsidRPr="007D48FD">
              <w:rPr>
                <w:rFonts w:ascii="Times New Roman" w:hAnsi="Times New Roman" w:cs="Times New Roman"/>
              </w:rPr>
              <w:t xml:space="preserve"> "Обрабатывающие производства"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BC5F68">
            <w:pPr>
              <w:pStyle w:val="ConsPlusNormal"/>
              <w:rPr>
                <w:rFonts w:ascii="Times New Roman" w:hAnsi="Times New Roman" w:cs="Times New Roman"/>
              </w:rPr>
            </w:pPr>
            <w:hyperlink r:id="rId17">
              <w:r w:rsidR="007D48FD" w:rsidRPr="007D48FD">
                <w:rPr>
                  <w:rFonts w:ascii="Times New Roman" w:hAnsi="Times New Roman" w:cs="Times New Roman"/>
                </w:rPr>
                <w:t>D</w:t>
              </w:r>
            </w:hyperlink>
            <w:r w:rsidR="007D48FD" w:rsidRPr="007D48FD">
              <w:rPr>
                <w:rFonts w:ascii="Times New Roman" w:hAnsi="Times New Roman" w:cs="Times New Roman"/>
              </w:rPr>
              <w:t xml:space="preserve"> "Обеспечение электрической энергией, газом и паром; кондиционирование воздуха"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BC5F68">
            <w:pPr>
              <w:pStyle w:val="ConsPlusNormal"/>
              <w:rPr>
                <w:rFonts w:ascii="Times New Roman" w:hAnsi="Times New Roman" w:cs="Times New Roman"/>
              </w:rPr>
            </w:pPr>
            <w:hyperlink r:id="rId18">
              <w:r w:rsidR="007D48FD" w:rsidRPr="007D48FD">
                <w:rPr>
                  <w:rFonts w:ascii="Times New Roman" w:hAnsi="Times New Roman" w:cs="Times New Roman"/>
                </w:rPr>
                <w:t>E</w:t>
              </w:r>
            </w:hyperlink>
            <w:r w:rsidR="007D48FD" w:rsidRPr="007D48FD">
              <w:rPr>
                <w:rFonts w:ascii="Times New Roman" w:hAnsi="Times New Roman" w:cs="Times New Roman"/>
              </w:rPr>
              <w:t xml:space="preserve">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2. Индекс промышленного производства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в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7D48FD">
              <w:rPr>
                <w:rFonts w:ascii="Times New Roman" w:hAnsi="Times New Roman" w:cs="Times New Roman"/>
              </w:rPr>
              <w:t>к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предыдущему году)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 Стоимость основных фондов организаций Томска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млрд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 Доля инновационной продукции в объеме промышленного производства томских организаций</w:t>
            </w:r>
            <w:proofErr w:type="gramStart"/>
            <w:r w:rsidRPr="007D48F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3.3. Потребительский рынок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 xml:space="preserve">1. Оборот розничной торговли по полному кругу предприятий (оценка, 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руб., в % к предыдущему году в сопоставимых ценах)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(частично)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Организации Города Томска</w:t>
            </w: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2. Объем платных услуг населению по полному кругу предприятий (оценка, 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руб., в % к предыдущему году в сопоставимых ценах)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 Сводный индекс потребительских цен</w:t>
            </w:r>
            <w:proofErr w:type="gramStart"/>
            <w:r w:rsidRPr="007D48F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3.4. Развитие малого предпринимательства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1. Количество малых и </w:t>
            </w:r>
            <w:proofErr w:type="spellStart"/>
            <w:r w:rsidRPr="007D48FD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(частично)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Организации Города Томска</w:t>
            </w: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2. Численность работников малых и </w:t>
            </w:r>
            <w:proofErr w:type="spellStart"/>
            <w:r w:rsidRPr="007D48FD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(оценка, 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3. Оборот малых и </w:t>
            </w:r>
            <w:proofErr w:type="spellStart"/>
            <w:r w:rsidRPr="007D48FD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(оценка, 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 Количество индивидуальных предпринимателей (человек)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5. Численность наемных работников индивидуальных предпринимателей (оценка, 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3.5. Инвестиционная и строительная деятельность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1. Объем инвестиций в основной капитал по полному кругу предприятий за счет всех источников финансирования (оценка, 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руб., в % к предыдущему году в сопоставимых ценах)</w:t>
            </w:r>
          </w:p>
        </w:tc>
        <w:tc>
          <w:tcPr>
            <w:tcW w:w="1871" w:type="dxa"/>
            <w:tcBorders>
              <w:bottom w:val="nil"/>
            </w:tcBorders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(частично)</w:t>
            </w: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2. Объем выполненных работ и услуг собственными силами крупных и средних предприятий и организаций по виду деятельности "строительство"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руб., в % к предыдущему году в сопоставимых ценах)</w:t>
            </w:r>
          </w:p>
        </w:tc>
        <w:tc>
          <w:tcPr>
            <w:tcW w:w="1871" w:type="dxa"/>
            <w:tcBorders>
              <w:top w:val="nil"/>
            </w:tcBorders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Организации Города Томска (по запросам)</w:t>
            </w: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3.6. Жилой фонд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1. Ввод в эксплуатацию жилья (тыс. кв. м общей площади)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(частично)</w:t>
            </w: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ДАиГ</w:t>
            </w:r>
            <w:proofErr w:type="spellEnd"/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2. Общая площадь жилого фонда (тыс. кв. м)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 Средняя обеспеченность населения общей площадью жилья (кв. м)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3.7. Развитие улично-дорожной сети</w:t>
            </w:r>
          </w:p>
        </w:tc>
      </w:tr>
      <w:tr w:rsidR="007D48FD" w:rsidRPr="007D48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(в ред. </w:t>
            </w:r>
            <w:hyperlink r:id="rId19">
              <w:r w:rsidRPr="007D48F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 администрации г. Томска от 30.08.2019 N 772)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1. Протяженность автомобильных дорог общего пользования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км</w:t>
            </w:r>
            <w:proofErr w:type="gramEnd"/>
            <w:r w:rsidRPr="007D48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(частично)</w:t>
            </w: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ДДДиБ</w:t>
            </w:r>
            <w:proofErr w:type="spellEnd"/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том числе с твердым покрытием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км</w:t>
            </w:r>
            <w:proofErr w:type="gramEnd"/>
            <w:r w:rsidRPr="007D48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IV. Социальная сфера</w:t>
            </w:r>
          </w:p>
        </w:tc>
      </w:tr>
      <w:tr w:rsidR="007D48FD" w:rsidRPr="007D48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4.1. Дошкольное образование</w:t>
            </w:r>
          </w:p>
        </w:tc>
      </w:tr>
      <w:tr w:rsidR="007D48FD" w:rsidRPr="007D48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0">
              <w:r w:rsidRPr="007D48F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 администрации г. Томска от 30.08.2019 N 772)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1. Численность детей в возрасте от 2 месяцев до 2 лет (включительно), получающих услуги дошкольного образования, всего (человек)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ДО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2. Доля детей в возрасте от 2 месяцев до 2 лет (включительно), получающих услуги дошкольного образования</w:t>
            </w:r>
            <w:proofErr w:type="gramStart"/>
            <w:r w:rsidRPr="007D48FD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7D48FD">
              <w:rPr>
                <w:rFonts w:ascii="Times New Roman" w:hAnsi="Times New Roman" w:cs="Times New Roman"/>
              </w:rPr>
              <w:t>от общей численности детей в возрасте 0 - 2 лет (включительно)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 Количество детей в возрасте 0 - 2 лет (включительно), стоящих на учете для определения в дошкольные учреждения (человек, % от общей численности детей в возрасте 0 - 2 лет (включительно))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 Количество детей в возрасте 3 - 7 лет (включительно), стоящих на учете для определения в дошкольные учреждения (человек, % от общей численности детей в возрасте 3 - 7 лет (включительно))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4.2. Общее образование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 Численность детей, получающих услуги общего образования (человек)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7D48FD">
              <w:rPr>
                <w:rFonts w:ascii="Times New Roman" w:hAnsi="Times New Roman" w:cs="Times New Roman"/>
              </w:rPr>
              <w:t xml:space="preserve"> (частично)</w:t>
            </w: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ДО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5. Удельный вес учащихся, занимающихся в первую смену в общеобразовательных организациях (на начало года</w:t>
            </w:r>
            <w:proofErr w:type="gramStart"/>
            <w:r w:rsidRPr="007D48FD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4.3. Дополнительное образование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6. Численность детей в возрасте 5 - 18 лет, получающих услуги по дополнительному образованию (человек)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ДО, УК, </w:t>
            </w:r>
            <w:proofErr w:type="spellStart"/>
            <w:r w:rsidRPr="007D48FD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7. Удельный вес детей в возрасте 5 - 18 лет, получающих услуги по дополнительному образованию, в общей численности детей в возрасте 5 - 18 лет</w:t>
            </w:r>
            <w:proofErr w:type="gramStart"/>
            <w:r w:rsidRPr="007D48F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4.4. Физическая культура и спорт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8. Обеспеченность населения Города Томска: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- спортивными залами (тыс. кв. м на 10 тыс. 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- плоскостными сооружениями (кв. м на 10 тыс. 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- плавательными бассейнами (кв. м зеркала воды на 10 тыс. 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9. Численность населения, систематически занимающегося физической культурой и спортом (человек)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10. Удельный вес населения, систематически занимающегося физической культурой и спортом</w:t>
            </w:r>
            <w:proofErr w:type="gramStart"/>
            <w:r w:rsidRPr="007D48F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71" w:type="dxa"/>
            <w:gridSpan w:val="3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4.5. Культура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11. Обеспеченность населения Города Томска:</w:t>
            </w:r>
          </w:p>
        </w:tc>
        <w:tc>
          <w:tcPr>
            <w:tcW w:w="1871" w:type="dxa"/>
            <w:vMerge w:val="restart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УК</w:t>
            </w: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- общедоступными библиотеками (ед.)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- учреждениями культурно-досугового типа (ед.)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5386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- парками (ед.)</w:t>
            </w:r>
          </w:p>
        </w:tc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--------------------------------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69"/>
      <w:bookmarkEnd w:id="3"/>
      <w:r w:rsidRPr="007D48FD">
        <w:rPr>
          <w:rFonts w:ascii="Times New Roman" w:hAnsi="Times New Roman" w:cs="Times New Roman"/>
        </w:rPr>
        <w:t>&lt;*&gt; Организации привлекаются к разработке показателей прогноза по согласованию.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70"/>
      <w:bookmarkEnd w:id="4"/>
      <w:r w:rsidRPr="007D48FD">
        <w:rPr>
          <w:rFonts w:ascii="Times New Roman" w:hAnsi="Times New Roman" w:cs="Times New Roman"/>
        </w:rPr>
        <w:t>&lt;**&gt; Сокращенные наименования органов администрации Города Томска: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УЭР - управление экономического развития администрации Города Томска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48FD">
        <w:rPr>
          <w:rFonts w:ascii="Times New Roman" w:hAnsi="Times New Roman" w:cs="Times New Roman"/>
        </w:rPr>
        <w:t>ДО</w:t>
      </w:r>
      <w:proofErr w:type="gramEnd"/>
      <w:r w:rsidRPr="007D48FD">
        <w:rPr>
          <w:rFonts w:ascii="Times New Roman" w:hAnsi="Times New Roman" w:cs="Times New Roman"/>
        </w:rPr>
        <w:t xml:space="preserve"> - </w:t>
      </w:r>
      <w:proofErr w:type="gramStart"/>
      <w:r w:rsidRPr="007D48FD">
        <w:rPr>
          <w:rFonts w:ascii="Times New Roman" w:hAnsi="Times New Roman" w:cs="Times New Roman"/>
        </w:rPr>
        <w:t>департамент</w:t>
      </w:r>
      <w:proofErr w:type="gramEnd"/>
      <w:r w:rsidRPr="007D48FD">
        <w:rPr>
          <w:rFonts w:ascii="Times New Roman" w:hAnsi="Times New Roman" w:cs="Times New Roman"/>
        </w:rPr>
        <w:t xml:space="preserve"> образования администрации Города Томска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48FD">
        <w:rPr>
          <w:rFonts w:ascii="Times New Roman" w:hAnsi="Times New Roman" w:cs="Times New Roman"/>
        </w:rPr>
        <w:t>ДАиГ</w:t>
      </w:r>
      <w:proofErr w:type="spellEnd"/>
      <w:r w:rsidRPr="007D48FD">
        <w:rPr>
          <w:rFonts w:ascii="Times New Roman" w:hAnsi="Times New Roman" w:cs="Times New Roman"/>
        </w:rPr>
        <w:t xml:space="preserve"> - департамент архитектуры и градостроительства администрации Города Томска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48FD">
        <w:rPr>
          <w:rFonts w:ascii="Times New Roman" w:hAnsi="Times New Roman" w:cs="Times New Roman"/>
        </w:rPr>
        <w:t>УДДБиТ</w:t>
      </w:r>
      <w:proofErr w:type="spellEnd"/>
      <w:r w:rsidRPr="007D48FD">
        <w:rPr>
          <w:rFonts w:ascii="Times New Roman" w:hAnsi="Times New Roman" w:cs="Times New Roman"/>
        </w:rPr>
        <w:t xml:space="preserve"> - управление дорожной деятельности, благоустройства и транспорта администрации Города Томска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УК - управление культуры администрации Города Томска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48FD">
        <w:rPr>
          <w:rFonts w:ascii="Times New Roman" w:hAnsi="Times New Roman" w:cs="Times New Roman"/>
        </w:rPr>
        <w:t>УФКиС</w:t>
      </w:r>
      <w:proofErr w:type="spellEnd"/>
      <w:r w:rsidRPr="007D48FD">
        <w:rPr>
          <w:rFonts w:ascii="Times New Roman" w:hAnsi="Times New Roman" w:cs="Times New Roman"/>
        </w:rPr>
        <w:t xml:space="preserve"> - управление физической культуры и спорта администрации Города Томска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Приложение 3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к постановлению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администрации Города Томска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от 03.09.2015 N 830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bookmarkStart w:id="5" w:name="P287"/>
      <w:bookmarkEnd w:id="5"/>
      <w:r w:rsidRPr="007D48FD">
        <w:rPr>
          <w:rFonts w:ascii="Times New Roman" w:hAnsi="Times New Roman" w:cs="Times New Roman"/>
        </w:rPr>
        <w:t>ПОРЯДОК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РАЗРАБОТКИ И КОРРЕКТИРОВКИ ПРОГНОЗА СОЦИАЛЬНО-ЭКОНОМИЧЕСКОГО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РАЗВИТИЯ МУНИЦИПАЛЬНОГО ОБРАЗОВАНИЯ "ГОРОД ТОМСК"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НА ДОЛГОСРОЧНЫЙ ПЕРИОД (ДАЛЕЕ - ПОРЯДОК)</w:t>
      </w:r>
    </w:p>
    <w:p w:rsidR="007D48FD" w:rsidRPr="007D48FD" w:rsidRDefault="007D48F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8FD" w:rsidRPr="007D48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 xml:space="preserve">(введен </w:t>
            </w:r>
            <w:hyperlink r:id="rId21">
              <w:r w:rsidRPr="007D48F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от 27.06.2016 N 588)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I. ОБЩИЕ ПОЛОЖЕНИЯ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1. Настоящий Порядок определяет общие требования к разработке и корректировке прогноза социально-экономического развития муниципального образования "Город Томск" на долгосрочный период (далее - долгосрочный прогноз).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2. Управление экономического развития администрации Города Томска направляет в Администрацию Томской области информацию о значениях показателей социально-экономического развития муниципального образования "Город Томск" на долгосрочный период в целях разработки прогноза социально-экономического развития Томской области на </w:t>
      </w:r>
      <w:r w:rsidRPr="007D48FD">
        <w:rPr>
          <w:rFonts w:ascii="Times New Roman" w:hAnsi="Times New Roman" w:cs="Times New Roman"/>
        </w:rPr>
        <w:lastRenderedPageBreak/>
        <w:t>долгосрочный период в порядке и сроки, установленные Департаментом экономики Администрации Томской области.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3. Долгосрочный прогноз является документом стратегического планирования, разрабатываемым в рамках прогнозирования на муниципальном уровне, определяющим основные направления и ожидаемые результаты социально-экономического развития муниципального образования "Город Томск" на долгосрочную перспективу.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II. ОСНОВЫ РАЗРАБОТКИ ДОЛГОСРОЧНОГО ПРОГНОЗА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4. Долгосрочный прогноз разрабатывается каждые три года на шесть и более лет с учетом прогноза социально-экономического развития Российской Федерации на долгосрочный период, прогноза социально-экономического развития Томской области на долгосрочный период, других федеральных, региональных и муниципальных документов стратегического планирования.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5. Долгосрочный прогноз разрабатывается в трех обязательных (основных) вариантах, рассчитанных при различных внешних и внутренних условиях развития городской экономики и социальной сферы.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Консервативный вариант долгосрочного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Базовый вариант долгосрочного прогноза характеризует основные тенденции и параметры развития экономики Города Томска в условиях консервативных траекторий изменения внешних и внутренних факторов при сохранении основных </w:t>
      </w:r>
      <w:proofErr w:type="gramStart"/>
      <w:r w:rsidRPr="007D48FD">
        <w:rPr>
          <w:rFonts w:ascii="Times New Roman" w:hAnsi="Times New Roman" w:cs="Times New Roman"/>
        </w:rPr>
        <w:t>тенденций изменения эффективности использования ресурсов</w:t>
      </w:r>
      <w:proofErr w:type="gramEnd"/>
      <w:r w:rsidRPr="007D48FD">
        <w:rPr>
          <w:rFonts w:ascii="Times New Roman" w:hAnsi="Times New Roman" w:cs="Times New Roman"/>
        </w:rPr>
        <w:t>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Целевой вариант долгосрочного прогноза основан на достижении целевых показателей социально-экономического развития муниципального образования "Город Томск" при консервативных внешнеэкономических условиях.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6. Долгосрочный прогноз включает в себя: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1) оценку достигнутого уровня социально-экономического развития муниципального образования "Город Томск" за предшествующий 3-летний период;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2) определение вариантов социально-экономического развития муниципального образования "Город Томск" на долгосрочный период;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3) оценку факторов и ограничений экономического роста муниципального образования "Город Томск" на долгосрочный период;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4) направления социально-экономического развития муниципального образования "Город Томск" и показатели консервативного, базового и целевого вариантов долгосрочного прогноза;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5) иные положения в соответствии с требованиями действующего законодательства и муниципальных правовых актов муниципального образования "Город Томск".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7. Основой для разработки долгосрочного прогноза являются: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1) прогноз социально-экономического развития Российской Федерации на долгосрочный и среднесрочный периоды;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48FD">
        <w:rPr>
          <w:rFonts w:ascii="Times New Roman" w:hAnsi="Times New Roman" w:cs="Times New Roman"/>
        </w:rPr>
        <w:t>2) прогноз социально-экономического развития Томской области на долгосрочный и среднесрочный периоды;</w:t>
      </w:r>
      <w:proofErr w:type="gramEnd"/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3) основные положения </w:t>
      </w:r>
      <w:hyperlink r:id="rId22">
        <w:r w:rsidRPr="007D48FD">
          <w:rPr>
            <w:rFonts w:ascii="Times New Roman" w:hAnsi="Times New Roman" w:cs="Times New Roman"/>
          </w:rPr>
          <w:t>посланий</w:t>
        </w:r>
      </w:hyperlink>
      <w:r w:rsidRPr="007D48FD">
        <w:rPr>
          <w:rFonts w:ascii="Times New Roman" w:hAnsi="Times New Roman" w:cs="Times New Roman"/>
        </w:rPr>
        <w:t xml:space="preserve"> Президента Российской Федерации Федеральному Собранию Российской Федерации и посланий Губернатора Томской области Законодательному </w:t>
      </w:r>
      <w:r w:rsidRPr="007D48FD">
        <w:rPr>
          <w:rFonts w:ascii="Times New Roman" w:hAnsi="Times New Roman" w:cs="Times New Roman"/>
        </w:rPr>
        <w:lastRenderedPageBreak/>
        <w:t>Собранию Томской области;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4) результаты социально-экономического развития за отчетный период и характеристика текущего состояния экономики муниципального образования "Город Томск".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8. К долгосрочному прогнозу прилагается пояснительная записка, которая должна содержать параметры вариантов долгосрочного прогноза и обоснование выбора одного из вариантов долгосрочного прогноза в качестве базового для составления бюджетного прогноза муниципального образования "Город Томск" на долгосрочный период, а также краткая характеристика показателей долгосрочного прогноза.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III. ОРГАНИЗАЦИЯ РАБОТЫ ПО РАЗРАБОТКЕ</w:t>
      </w:r>
    </w:p>
    <w:p w:rsidR="007D48FD" w:rsidRPr="007D48FD" w:rsidRDefault="007D48FD">
      <w:pPr>
        <w:pStyle w:val="ConsPlusTitle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И КОРРЕКТИРОВКЕ ДОЛГОСРОЧНОГО ПРОГНОЗА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9. Разработка и корректировка долгосрочного прогноза осуществляются управлением экономического развития администрации Города Томска (далее - управление) при методическом содействии Департамента экономики Администрации Томской области.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10. В целях разработки и корректировки долгосрочного прогноза управление взаимодействует с органами администрации Города Томска, руководителями хозяйствующих субъектов, осуществляющих свою деятельность на территории муниципального образования "Город Томск".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11. Органы администрации Города Томска, ответственные за разработку показателей долгосрочного прогноза, в срок до 15 июля текущего года разрабатывают и представляют в управление показатели долгосрочного прогноза с приложением пояснительных записок в электронном и печатном виде.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12. Управление в срок до 1 августа текущего года формирует проект долгосрочного прогноза на основе динамики и ожидаемых итогов социально-экономического развития муниципального образования "Город Томск" в текущем году и сведений, предоставленных органами администрации Города Томска, ответственными за разработку показателей долгосрочного прогноза.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13. </w:t>
      </w:r>
      <w:proofErr w:type="gramStart"/>
      <w:r w:rsidRPr="007D48FD">
        <w:rPr>
          <w:rFonts w:ascii="Times New Roman" w:hAnsi="Times New Roman" w:cs="Times New Roman"/>
        </w:rPr>
        <w:t>Показатели долгосрочного прогноза в срок до 5 августа текущего года выносятся на общественное обсуждение путем их размещения на Официальном портале муниципального образования "Город Томск" в информационно-телекоммуникационной сети "Интернет" с предоставлением участникам общественного обсуждения возможности направления замечаний и предложений в электронном виде в течение 10 календарных дней со дня размещения показателей долгосрочного прогноза на Официальном портале муниципального образования "Город Томск".</w:t>
      </w:r>
      <w:proofErr w:type="gramEnd"/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14. По результатам общественного обсуждения в срок не позднее пяти рабочих дней со дня окончания общественного обсуждения управление осуществляет доработку проекта долгосрочного прогноза.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15. Доработанный с учетом поступивших в ходе общественного обсуждения замечаний и предложений долгосрочный прогноз одобряется администрацией Города Томска в порядке и сроки, предусмотренные для одобрения уточненного прогноза социально-экономического развития муниципального образования "Город Томск" на среднесрочный период.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16. Одобренный долгосрочный прогноз предоставляется управлением в департамент финансов администрации Города Томска одновременно с направлением одобренного уточненного прогноза социально-экономического развития муниципального образования "Город Томск" на среднесрочный период, но не позднее 20 сентября текущего года, и является основой для разработки бюджетного прогноза муниципального образования "Город Томск" на долгосрочный период.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17. Мониторинг и контроль реализации долгосрочного прогноза осуществляется </w:t>
      </w:r>
      <w:r w:rsidRPr="007D48FD">
        <w:rPr>
          <w:rFonts w:ascii="Times New Roman" w:hAnsi="Times New Roman" w:cs="Times New Roman"/>
        </w:rPr>
        <w:lastRenderedPageBreak/>
        <w:t>управлением в целях выявления отклонений фактических значений показателей, подтвержденных официальной статистической информацией, от значений показателей, утвержденных в долгосрочном прогнозе.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33"/>
      <w:bookmarkEnd w:id="6"/>
      <w:r w:rsidRPr="007D48FD">
        <w:rPr>
          <w:rFonts w:ascii="Times New Roman" w:hAnsi="Times New Roman" w:cs="Times New Roman"/>
        </w:rPr>
        <w:t>18. Мониторинг и контроль реализации долгосрочного прогноза осуществляются управлением путем формирования обобщенной информации о реализации долгосрочного прогноза в порядке и сроки, установленные порядком формирования ежегодного отчета Мэра Города Томска о результатах его деятельности и деятельности администрации Города Томска.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19. </w:t>
      </w:r>
      <w:proofErr w:type="gramStart"/>
      <w:r w:rsidRPr="007D48FD">
        <w:rPr>
          <w:rFonts w:ascii="Times New Roman" w:hAnsi="Times New Roman" w:cs="Times New Roman"/>
        </w:rPr>
        <w:t xml:space="preserve">В случае отклонения показателей прогноза социально-экономического развития муниципального образования "Город Томск" на среднесрочный период от утвержденных в долгосрочном прогнозе, выявленного при обобщении информации, указанной в </w:t>
      </w:r>
      <w:hyperlink w:anchor="P333">
        <w:r w:rsidRPr="007D48FD">
          <w:rPr>
            <w:rFonts w:ascii="Times New Roman" w:hAnsi="Times New Roman" w:cs="Times New Roman"/>
          </w:rPr>
          <w:t>пункте 18</w:t>
        </w:r>
      </w:hyperlink>
      <w:r w:rsidRPr="007D48FD">
        <w:rPr>
          <w:rFonts w:ascii="Times New Roman" w:hAnsi="Times New Roman" w:cs="Times New Roman"/>
        </w:rPr>
        <w:t xml:space="preserve"> настоящего Порядка, проводится корректировка долгосрочного прогноза.</w:t>
      </w:r>
      <w:proofErr w:type="gramEnd"/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Корректировка долгосрочного прогноза осуществляется в соответствии с настоящим Порядком.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Приложение 4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к постановлению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администрации Города Томска</w:t>
      </w:r>
    </w:p>
    <w:p w:rsidR="007D48FD" w:rsidRPr="007D48FD" w:rsidRDefault="007D48FD">
      <w:pPr>
        <w:pStyle w:val="ConsPlusNormal"/>
        <w:jc w:val="right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от 03.09.2015 N 830</w:t>
      </w:r>
    </w:p>
    <w:p w:rsidR="007D48FD" w:rsidRPr="007D48FD" w:rsidRDefault="007D48F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8FD" w:rsidRPr="007D48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 xml:space="preserve">(введено </w:t>
            </w:r>
            <w:hyperlink r:id="rId23">
              <w:r w:rsidRPr="007D48F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от 27.06.2016 N 588;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в ред. </w:t>
            </w:r>
            <w:hyperlink r:id="rId24">
              <w:r w:rsidRPr="007D48F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D48FD">
              <w:rPr>
                <w:rFonts w:ascii="Times New Roman" w:hAnsi="Times New Roman" w:cs="Times New Roman"/>
              </w:rPr>
              <w:t xml:space="preserve"> администрации г. Томска</w:t>
            </w:r>
          </w:p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от 30.08.2019 N 772)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center"/>
        <w:rPr>
          <w:rFonts w:ascii="Times New Roman" w:hAnsi="Times New Roman" w:cs="Times New Roman"/>
        </w:rPr>
      </w:pPr>
      <w:bookmarkStart w:id="7" w:name="P351"/>
      <w:bookmarkEnd w:id="7"/>
      <w:r w:rsidRPr="007D48FD">
        <w:rPr>
          <w:rFonts w:ascii="Times New Roman" w:hAnsi="Times New Roman" w:cs="Times New Roman"/>
        </w:rPr>
        <w:t>ПЕРЕЧЕНЬ</w:t>
      </w:r>
    </w:p>
    <w:p w:rsidR="007D48FD" w:rsidRPr="007D48FD" w:rsidRDefault="007D48FD">
      <w:pPr>
        <w:pStyle w:val="ConsPlusNormal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ПОКАЗАТЕЛЕЙ ПРОГНОЗА СОЦИАЛЬНО-ЭКОНОМИЧЕСКОГО РАЗВИТИЯ</w:t>
      </w:r>
    </w:p>
    <w:p w:rsidR="007D48FD" w:rsidRPr="007D48FD" w:rsidRDefault="007D48FD">
      <w:pPr>
        <w:pStyle w:val="ConsPlusNormal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 xml:space="preserve">МУНИЦИПАЛЬНОГО ОБРАЗОВАНИЯ "ГОРОД ТОМСК" </w:t>
      </w:r>
      <w:proofErr w:type="gramStart"/>
      <w:r w:rsidRPr="007D48FD">
        <w:rPr>
          <w:rFonts w:ascii="Times New Roman" w:hAnsi="Times New Roman" w:cs="Times New Roman"/>
        </w:rPr>
        <w:t>НА</w:t>
      </w:r>
      <w:proofErr w:type="gramEnd"/>
      <w:r w:rsidRPr="007D48FD">
        <w:rPr>
          <w:rFonts w:ascii="Times New Roman" w:hAnsi="Times New Roman" w:cs="Times New Roman"/>
        </w:rPr>
        <w:t xml:space="preserve"> ДОЛГОСРОЧНЫЙ</w:t>
      </w:r>
    </w:p>
    <w:p w:rsidR="007D48FD" w:rsidRPr="007D48FD" w:rsidRDefault="007D48FD">
      <w:pPr>
        <w:pStyle w:val="ConsPlusNormal"/>
        <w:jc w:val="center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ПЕРИОД, ОРГАНОВ АДМИНИСТРАЦИИ ГОРОДА ТОМСКА,</w:t>
      </w:r>
    </w:p>
    <w:p w:rsidR="007D48FD" w:rsidRPr="007D48FD" w:rsidRDefault="007D48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D48FD">
        <w:rPr>
          <w:rFonts w:ascii="Times New Roman" w:hAnsi="Times New Roman" w:cs="Times New Roman"/>
        </w:rPr>
        <w:t>ОТВЕТСТВЕННЫХ</w:t>
      </w:r>
      <w:proofErr w:type="gramEnd"/>
      <w:r w:rsidRPr="007D48FD">
        <w:rPr>
          <w:rFonts w:ascii="Times New Roman" w:hAnsi="Times New Roman" w:cs="Times New Roman"/>
        </w:rPr>
        <w:t xml:space="preserve"> ЗА ИХ РАЗРАБОТКУ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020"/>
        <w:gridCol w:w="907"/>
        <w:gridCol w:w="794"/>
        <w:gridCol w:w="510"/>
        <w:gridCol w:w="510"/>
        <w:gridCol w:w="510"/>
        <w:gridCol w:w="510"/>
        <w:gridCol w:w="510"/>
        <w:gridCol w:w="510"/>
        <w:gridCol w:w="1417"/>
      </w:tblGrid>
      <w:tr w:rsidR="007D48FD" w:rsidRPr="007D48FD">
        <w:tc>
          <w:tcPr>
            <w:tcW w:w="1871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Показатели долгосрочного прогноза</w:t>
            </w:r>
          </w:p>
        </w:tc>
        <w:tc>
          <w:tcPr>
            <w:tcW w:w="1020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0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794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3060" w:type="dxa"/>
            <w:gridSpan w:val="6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Органы администрации Города Томска, ответственные за разработку показателей долгосрочного прогноза </w:t>
            </w:r>
            <w:hyperlink w:anchor="P874">
              <w:r w:rsidRPr="007D48F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D48FD" w:rsidRPr="007D48FD">
        <w:tc>
          <w:tcPr>
            <w:tcW w:w="1871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на 1-й год</w:t>
            </w: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на 2-й год</w:t>
            </w: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на 3-й год</w:t>
            </w: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на 4-й год</w:t>
            </w: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на n-й год</w:t>
            </w: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69" w:type="dxa"/>
            <w:gridSpan w:val="11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I. Демография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1. Численность постоянного населения по состоянию на </w:t>
            </w:r>
            <w:r w:rsidRPr="007D48FD">
              <w:rPr>
                <w:rFonts w:ascii="Times New Roman" w:hAnsi="Times New Roman" w:cs="Times New Roman"/>
              </w:rPr>
              <w:lastRenderedPageBreak/>
              <w:t>конец года, всего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тыс. человек</w:t>
            </w: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возрасте 0 - 2 лет (включительно)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возрасте 3 - 7 лет (включительно)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возрасте 7 - 17 лет (включительно)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трудоспособном возрасте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2. Среднегодовая численность постоянного населения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3. Число пенсионеров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4. Средняя продолжительность жизни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5. Численность экономически активного населения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6. Численность </w:t>
            </w:r>
            <w:proofErr w:type="gramStart"/>
            <w:r w:rsidRPr="007D48FD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в экономике</w:t>
            </w:r>
          </w:p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по состоянию на конец года, всего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на крупных и средних предприятиях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в сфере малого предпринимательства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7. Среднегодовая численность </w:t>
            </w:r>
            <w:proofErr w:type="gramStart"/>
            <w:r w:rsidRPr="007D48FD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в экономике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8. Численность официально </w:t>
            </w:r>
            <w:r w:rsidRPr="007D48FD">
              <w:rPr>
                <w:rFonts w:ascii="Times New Roman" w:hAnsi="Times New Roman" w:cs="Times New Roman"/>
              </w:rPr>
              <w:lastRenderedPageBreak/>
              <w:t>зарегистрированных безработных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9. Уровень регистрируемой безработицы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в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% к экономически активному населению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9069" w:type="dxa"/>
            <w:gridSpan w:val="11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II. Уровень жизни населения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10. Фонд оплаты труда по полному кругу предприятий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11. Фонд оплаты труда на крупных и средних предприятиях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12. Среднемесячная заработная плата одного работника в целом по городу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13. Среднемесячная заработная плата работников крупных и средних предприятий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14. Среднемесячная заработная плата работников, занятых в малом предпринимательстве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15. Реальная заработная плата одного работника в среднем по городу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в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7D48FD">
              <w:rPr>
                <w:rFonts w:ascii="Times New Roman" w:hAnsi="Times New Roman" w:cs="Times New Roman"/>
              </w:rPr>
              <w:t>к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9069" w:type="dxa"/>
            <w:gridSpan w:val="11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III. Экономический потенциал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16. Экономический оборот</w:t>
            </w:r>
          </w:p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(по полному кругу </w:t>
            </w:r>
            <w:r w:rsidRPr="007D48FD">
              <w:rPr>
                <w:rFonts w:ascii="Times New Roman" w:hAnsi="Times New Roman" w:cs="Times New Roman"/>
              </w:rPr>
              <w:lastRenderedPageBreak/>
              <w:t>предприятий)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lastRenderedPageBreak/>
              <w:t>млрд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Темп роста в сопоставимых ценах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17. Объем отгруженной промышленной продукции (по крупным и средним предприятиям)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Темп роста в сопоставимых ценах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18. Объем инвестиций в основной капитал</w:t>
            </w:r>
          </w:p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(по полному кругу предприятий)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Темп роста в сопоставимых ценах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19. Объем выполненных крупными и средними предприятиями строительных работ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9069" w:type="dxa"/>
            <w:gridSpan w:val="11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IV. Потребительский рынок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20. Оборот розничной торговли</w:t>
            </w:r>
          </w:p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(по полному кругу предприятий)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Темп роста в сопоставимых ценах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21. Оборот общественного питания</w:t>
            </w:r>
          </w:p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(по полному кругу предприятий)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Темп роста в </w:t>
            </w:r>
            <w:r w:rsidRPr="007D48FD">
              <w:rPr>
                <w:rFonts w:ascii="Times New Roman" w:hAnsi="Times New Roman" w:cs="Times New Roman"/>
              </w:rPr>
              <w:lastRenderedPageBreak/>
              <w:t>сопоставимых ценах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22. Объем платных услуг населению</w:t>
            </w:r>
          </w:p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(по полному кругу предприятий)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8FD">
              <w:rPr>
                <w:rFonts w:ascii="Times New Roman" w:hAnsi="Times New Roman" w:cs="Times New Roman"/>
              </w:rPr>
              <w:t>млн</w:t>
            </w:r>
            <w:proofErr w:type="gramEnd"/>
            <w:r w:rsidRPr="007D48F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Темп роста в сопоставимых ценах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9069" w:type="dxa"/>
            <w:gridSpan w:val="11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V. Городское хозяйство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23. Протяженность улично-дорожной сети (</w:t>
            </w:r>
            <w:proofErr w:type="gramStart"/>
            <w:r w:rsidRPr="007D48FD">
              <w:rPr>
                <w:rFonts w:ascii="Times New Roman" w:hAnsi="Times New Roman" w:cs="Times New Roman"/>
              </w:rPr>
              <w:t>км</w:t>
            </w:r>
            <w:proofErr w:type="gramEnd"/>
            <w:r w:rsidRPr="007D48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ДДДиБ</w:t>
            </w:r>
            <w:proofErr w:type="spellEnd"/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25. Общая площадь жилищного фонда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УЭР, </w:t>
            </w:r>
            <w:proofErr w:type="spellStart"/>
            <w:r w:rsidRPr="007D48FD">
              <w:rPr>
                <w:rFonts w:ascii="Times New Roman" w:hAnsi="Times New Roman" w:cs="Times New Roman"/>
              </w:rPr>
              <w:t>ДАиГ</w:t>
            </w:r>
            <w:proofErr w:type="spellEnd"/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26. Общая площадь жилых помещений в аварийных жилых домах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КЖП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27. Средняя обеспеченность населения общей площадью жилых домов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кв. м в расчете на 1 человека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  <w:tr w:rsidR="007D48FD" w:rsidRPr="007D48FD">
        <w:tc>
          <w:tcPr>
            <w:tcW w:w="9069" w:type="dxa"/>
            <w:gridSpan w:val="11"/>
            <w:vAlign w:val="center"/>
          </w:tcPr>
          <w:p w:rsidR="007D48FD" w:rsidRPr="007D48FD" w:rsidRDefault="007D48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VI. Социальная сфера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28. Доля детей в возрасте от 2 месяцев до 2 лет (включительно), получающих услуги дошкольного образования</w:t>
            </w:r>
            <w:proofErr w:type="gramStart"/>
            <w:r w:rsidRPr="007D48FD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7D48FD">
              <w:rPr>
                <w:rFonts w:ascii="Times New Roman" w:hAnsi="Times New Roman" w:cs="Times New Roman"/>
              </w:rPr>
              <w:t>от общей численности детей в возрасте 0 - 2 лет (включительно)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ДО</w:t>
            </w: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 xml:space="preserve">29. Уровень обеспеченности населения, проживающего на территории МО </w:t>
            </w:r>
            <w:r w:rsidRPr="007D48FD">
              <w:rPr>
                <w:rFonts w:ascii="Times New Roman" w:hAnsi="Times New Roman" w:cs="Times New Roman"/>
              </w:rPr>
              <w:lastRenderedPageBreak/>
              <w:t>"Город Томск" спортивными сооружениями исходя из единой пропускной способности объектов спорта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07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7D48FD" w:rsidRPr="007D48FD">
        <w:tc>
          <w:tcPr>
            <w:tcW w:w="1871" w:type="dxa"/>
            <w:tcBorders>
              <w:bottom w:val="nil"/>
            </w:tcBorders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lastRenderedPageBreak/>
              <w:t>30. Обеспеченность населения Города Томска:</w:t>
            </w:r>
          </w:p>
        </w:tc>
        <w:tc>
          <w:tcPr>
            <w:tcW w:w="1020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УК</w:t>
            </w:r>
          </w:p>
        </w:tc>
      </w:tr>
      <w:tr w:rsidR="007D48FD" w:rsidRPr="007D48FD">
        <w:tc>
          <w:tcPr>
            <w:tcW w:w="1871" w:type="dxa"/>
            <w:tcBorders>
              <w:top w:val="nil"/>
            </w:tcBorders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1020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учреждениями культурно-досугового типа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парками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8FD" w:rsidRPr="007D48FD">
        <w:tc>
          <w:tcPr>
            <w:tcW w:w="1871" w:type="dxa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48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7D48FD">
              <w:rPr>
                <w:rFonts w:ascii="Times New Roman" w:hAnsi="Times New Roman" w:cs="Times New Roman"/>
              </w:rPr>
              <w:t>: Сводный индекс потребительских цен в среднегодовом исчислении</w:t>
            </w:r>
          </w:p>
        </w:tc>
        <w:tc>
          <w:tcPr>
            <w:tcW w:w="1020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7D48FD" w:rsidRPr="007D48FD" w:rsidRDefault="007D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48FD" w:rsidRPr="007D48FD" w:rsidRDefault="007D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8FD">
              <w:rPr>
                <w:rFonts w:ascii="Times New Roman" w:hAnsi="Times New Roman" w:cs="Times New Roman"/>
              </w:rPr>
              <w:t>УЭР</w:t>
            </w:r>
          </w:p>
        </w:tc>
      </w:tr>
    </w:tbl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--------------------------------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74"/>
      <w:bookmarkEnd w:id="8"/>
      <w:r w:rsidRPr="007D48FD">
        <w:rPr>
          <w:rFonts w:ascii="Times New Roman" w:hAnsi="Times New Roman" w:cs="Times New Roman"/>
        </w:rPr>
        <w:t>&lt;*&gt; Сокращенные наименования органов администрации Города Томска: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УЭР - управление экономического развития администрации Города Томска;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48FD">
        <w:rPr>
          <w:rFonts w:ascii="Times New Roman" w:hAnsi="Times New Roman" w:cs="Times New Roman"/>
        </w:rPr>
        <w:t>УДДБиТ</w:t>
      </w:r>
      <w:proofErr w:type="spellEnd"/>
      <w:r w:rsidRPr="007D48FD">
        <w:rPr>
          <w:rFonts w:ascii="Times New Roman" w:hAnsi="Times New Roman" w:cs="Times New Roman"/>
        </w:rPr>
        <w:t xml:space="preserve"> - управление дорожной деятельности, благоустройства и транспорта администрации Города Томска;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48FD">
        <w:rPr>
          <w:rFonts w:ascii="Times New Roman" w:hAnsi="Times New Roman" w:cs="Times New Roman"/>
        </w:rPr>
        <w:t>ДАиГ</w:t>
      </w:r>
      <w:proofErr w:type="spellEnd"/>
      <w:r w:rsidRPr="007D48FD">
        <w:rPr>
          <w:rFonts w:ascii="Times New Roman" w:hAnsi="Times New Roman" w:cs="Times New Roman"/>
        </w:rPr>
        <w:t xml:space="preserve"> - департамент архитектуры и градостроительства администрации Города Томска;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48FD">
        <w:rPr>
          <w:rFonts w:ascii="Times New Roman" w:hAnsi="Times New Roman" w:cs="Times New Roman"/>
        </w:rPr>
        <w:t>ДО</w:t>
      </w:r>
      <w:proofErr w:type="gramEnd"/>
      <w:r w:rsidRPr="007D48FD">
        <w:rPr>
          <w:rFonts w:ascii="Times New Roman" w:hAnsi="Times New Roman" w:cs="Times New Roman"/>
        </w:rPr>
        <w:t xml:space="preserve"> - </w:t>
      </w:r>
      <w:proofErr w:type="gramStart"/>
      <w:r w:rsidRPr="007D48FD">
        <w:rPr>
          <w:rFonts w:ascii="Times New Roman" w:hAnsi="Times New Roman" w:cs="Times New Roman"/>
        </w:rPr>
        <w:t>департамент</w:t>
      </w:r>
      <w:proofErr w:type="gramEnd"/>
      <w:r w:rsidRPr="007D48FD">
        <w:rPr>
          <w:rFonts w:ascii="Times New Roman" w:hAnsi="Times New Roman" w:cs="Times New Roman"/>
        </w:rPr>
        <w:t xml:space="preserve"> образования администрации Города Томска;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48FD">
        <w:rPr>
          <w:rFonts w:ascii="Times New Roman" w:hAnsi="Times New Roman" w:cs="Times New Roman"/>
        </w:rPr>
        <w:t>УФКиС</w:t>
      </w:r>
      <w:proofErr w:type="spellEnd"/>
      <w:r w:rsidRPr="007D48FD">
        <w:rPr>
          <w:rFonts w:ascii="Times New Roman" w:hAnsi="Times New Roman" w:cs="Times New Roman"/>
        </w:rPr>
        <w:t xml:space="preserve"> - управление физической культуры и спорта администрации Города Томска;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УК - управление культуры администрации Города Томска;</w:t>
      </w:r>
    </w:p>
    <w:p w:rsidR="007D48FD" w:rsidRPr="007D48FD" w:rsidRDefault="007D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48FD">
        <w:rPr>
          <w:rFonts w:ascii="Times New Roman" w:hAnsi="Times New Roman" w:cs="Times New Roman"/>
        </w:rPr>
        <w:t>КЖП - комитет жилищной политики администрации Города Томска.</w:t>
      </w: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jc w:val="both"/>
        <w:rPr>
          <w:rFonts w:ascii="Times New Roman" w:hAnsi="Times New Roman" w:cs="Times New Roman"/>
        </w:rPr>
      </w:pPr>
    </w:p>
    <w:p w:rsidR="007D48FD" w:rsidRPr="007D48FD" w:rsidRDefault="007D48F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E2221" w:rsidRPr="007D48FD" w:rsidRDefault="005E2221">
      <w:pPr>
        <w:rPr>
          <w:rFonts w:ascii="Times New Roman" w:hAnsi="Times New Roman" w:cs="Times New Roman"/>
        </w:rPr>
      </w:pPr>
    </w:p>
    <w:sectPr w:rsidR="005E2221" w:rsidRPr="007D48FD" w:rsidSect="005D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FD"/>
    <w:rsid w:val="005E2221"/>
    <w:rsid w:val="007D48FD"/>
    <w:rsid w:val="00B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4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4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4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4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4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4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48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4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4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48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4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4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4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48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4326E06FF06B44476547ECC05AC0E967FF89F4830FD55228FA1F29B39DA3EA3711013C7D53E4D12387B21204AA52E6FFAD0835F4D6BAE21603486q916B" TargetMode="External"/><Relationship Id="rId13" Type="http://schemas.openxmlformats.org/officeDocument/2006/relationships/hyperlink" Target="consultantplus://offline/ref=4084326E06FF06B444764A73DA69F20A9371A2964138F60A79D9A7A5C469DC6BE33116468493344C1A332F706314FC7D22B1DD8948516BA4q31CB" TargetMode="External"/><Relationship Id="rId18" Type="http://schemas.openxmlformats.org/officeDocument/2006/relationships/hyperlink" Target="consultantplus://offline/ref=4084326E06FF06B444764A73DA69F20A9371A2964138F60A79D9A7A5C469DC6BE331164684933B4C1B332F706314FC7D22B1DD8948516BA4q31C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84326E06FF06B44476547ECC05AC0E967FF89F4831FD582D88A1F29B39DA3EA3711013C7D53E4D12387B20234AA52E6FFAD0835F4D6BAE21603486q916B" TargetMode="External"/><Relationship Id="rId7" Type="http://schemas.openxmlformats.org/officeDocument/2006/relationships/hyperlink" Target="consultantplus://offline/ref=4084326E06FF06B44476547ECC05AC0E967FF89F4836FB5E2C8BA1F29B39DA3EA3711013C7D53E4D12387B21224AA52E6FFAD0835F4D6BAE21603486q916B" TargetMode="External"/><Relationship Id="rId12" Type="http://schemas.openxmlformats.org/officeDocument/2006/relationships/hyperlink" Target="consultantplus://offline/ref=4084326E06FF06B444764A73DA69F20A9371A2964138F60A79D9A7A5C469DC6BE33116468491344D13332F706314FC7D22B1DD8948516BA4q31CB" TargetMode="External"/><Relationship Id="rId17" Type="http://schemas.openxmlformats.org/officeDocument/2006/relationships/hyperlink" Target="consultantplus://offline/ref=4084326E06FF06B444764A73DA69F20A9371A2964138F60A79D9A7A5C469DC6BE33116468493344C1A332F706314FC7D22B1DD8948516BA4q31C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84326E06FF06B444764A73DA69F20A9371A2964138F60A79D9A7A5C469DC6BE33116468491344D13332F706314FC7D22B1DD8948516BA4q31CB" TargetMode="External"/><Relationship Id="rId20" Type="http://schemas.openxmlformats.org/officeDocument/2006/relationships/hyperlink" Target="consultantplus://offline/ref=4084326E06FF06B44476547ECC05AC0E967FF89F4832FE542488A1F29B39DA3EA3711013C7D53E4D12387B20204AA52E6FFAD0835F4D6BAE21603486q91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4326E06FF06B44476547ECC05AC0E967FF89F4836FB5E2C8BA1F29B39DA3EA3711013C7D53E4D12387B21224AA52E6FFAD0835F4D6BAE21603486q916B" TargetMode="External"/><Relationship Id="rId11" Type="http://schemas.openxmlformats.org/officeDocument/2006/relationships/hyperlink" Target="consultantplus://offline/ref=4084326E06FF06B444764A73DA69F20A9371A2964138F60A79D9A7A5C469DC6BE33116468491374515332F706314FC7D22B1DD8948516BA4q31CB" TargetMode="External"/><Relationship Id="rId24" Type="http://schemas.openxmlformats.org/officeDocument/2006/relationships/hyperlink" Target="consultantplus://offline/ref=4084326E06FF06B44476547ECC05AC0E967FF89F4832FE542488A1F29B39DA3EA3711013C7D53E4D12387B23244AA52E6FFAD0835F4D6BAE21603486q916B" TargetMode="External"/><Relationship Id="rId5" Type="http://schemas.openxmlformats.org/officeDocument/2006/relationships/hyperlink" Target="consultantplus://offline/ref=4084326E06FF06B44476547ECC05AC0E967FF89F4831FD582D88A1F29B39DA3EA3711013C7D53E4D12387B21204AA52E6FFAD0835F4D6BAE21603486q916B" TargetMode="External"/><Relationship Id="rId15" Type="http://schemas.openxmlformats.org/officeDocument/2006/relationships/hyperlink" Target="consultantplus://offline/ref=4084326E06FF06B444764A73DA69F20A9371A2964138F60A79D9A7A5C469DC6BE33116468491374515332F706314FC7D22B1DD8948516BA4q31CB" TargetMode="External"/><Relationship Id="rId23" Type="http://schemas.openxmlformats.org/officeDocument/2006/relationships/hyperlink" Target="consultantplus://offline/ref=4084326E06FF06B44476547ECC05AC0E967FF89F4831FD582D88A1F29B39DA3EA3711013C7D53E4D12387B27264AA52E6FFAD0835F4D6BAE21603486q916B" TargetMode="External"/><Relationship Id="rId10" Type="http://schemas.openxmlformats.org/officeDocument/2006/relationships/hyperlink" Target="consultantplus://offline/ref=4084326E06FF06B44476547ECC05AC0E967FF89F4832FE542488A1F29B39DA3EA3711013C7D53E4D12387B21204AA52E6FFAD0835F4D6BAE21603486q916B" TargetMode="External"/><Relationship Id="rId19" Type="http://schemas.openxmlformats.org/officeDocument/2006/relationships/hyperlink" Target="consultantplus://offline/ref=4084326E06FF06B44476547ECC05AC0E967FF89F4832FE542488A1F29B39DA3EA3711013C7D53E4D12387B20244AA52E6FFAD0835F4D6BAE21603486q91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4326E06FF06B44476547ECC05AC0E967FF89F4832FE542488A1F29B39DA3EA3711013C7D53E4D12387B21214AA52E6FFAD0835F4D6BAE21603486q916B" TargetMode="External"/><Relationship Id="rId14" Type="http://schemas.openxmlformats.org/officeDocument/2006/relationships/hyperlink" Target="consultantplus://offline/ref=4084326E06FF06B444764A73DA69F20A9371A2964138F60A79D9A7A5C469DC6BE331164684933B4C1B332F706314FC7D22B1DD8948516BA4q31CB" TargetMode="External"/><Relationship Id="rId22" Type="http://schemas.openxmlformats.org/officeDocument/2006/relationships/hyperlink" Target="consultantplus://offline/ref=4084326E06FF06B444764A73DA69F20A9E7DA6954B3AAB007180ABA7C366837CE4781A478491334E196C2A65724CF37635AFD59F545369qA1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2023-09-04T02:53:00Z</dcterms:created>
  <dcterms:modified xsi:type="dcterms:W3CDTF">2023-09-04T02:53:00Z</dcterms:modified>
</cp:coreProperties>
</file>