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A0AD2">
        <w:rPr>
          <w:rFonts w:ascii="Times New Roman" w:hAnsi="Times New Roman" w:cs="Times New Roman"/>
        </w:rPr>
        <w:t>Приложение 1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0A0AD2">
        <w:rPr>
          <w:rFonts w:ascii="Times New Roman" w:hAnsi="Times New Roman" w:cs="Times New Roman"/>
        </w:rPr>
        <w:t>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РАСПОЛОЖЕННЫХ</w:t>
      </w:r>
      <w:proofErr w:type="gramEnd"/>
      <w:r w:rsidRPr="000A0AD2">
        <w:rPr>
          <w:rFonts w:ascii="Times New Roman" w:hAnsi="Times New Roman" w:cs="Times New Roman"/>
        </w:rPr>
        <w:t xml:space="preserve"> НА ТЕРРИТОРИИ СОВЕТСКОГО РАЙОНА ГОРОДА ТОМСКА</w:t>
      </w:r>
    </w:p>
    <w:p w:rsidR="000A0AD2" w:rsidRPr="000A0AD2" w:rsidRDefault="000A0AD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0AD2" w:rsidRPr="000A0A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D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от 09.09.2019 </w:t>
            </w:r>
            <w:hyperlink r:id="rId5">
              <w:r w:rsidRPr="000A0AD2">
                <w:rPr>
                  <w:rFonts w:ascii="Times New Roman" w:hAnsi="Times New Roman" w:cs="Times New Roman"/>
                </w:rPr>
                <w:t>N 801</w:t>
              </w:r>
            </w:hyperlink>
            <w:r w:rsidRPr="000A0AD2">
              <w:rPr>
                <w:rFonts w:ascii="Times New Roman" w:hAnsi="Times New Roman" w:cs="Times New Roman"/>
              </w:rPr>
              <w:t xml:space="preserve">, от 01.12.2023 </w:t>
            </w:r>
            <w:hyperlink r:id="rId6">
              <w:r w:rsidRPr="000A0AD2">
                <w:rPr>
                  <w:rFonts w:ascii="Times New Roman" w:hAnsi="Times New Roman" w:cs="Times New Roman"/>
                </w:rPr>
                <w:t>N 1010</w:t>
              </w:r>
            </w:hyperlink>
            <w:r w:rsidRPr="000A0A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85"/>
        <w:gridCol w:w="664"/>
        <w:gridCol w:w="2211"/>
        <w:gridCol w:w="2098"/>
      </w:tblGrid>
      <w:tr w:rsidR="000A0AD2" w:rsidRPr="000A0AD2">
        <w:tc>
          <w:tcPr>
            <w:tcW w:w="394" w:type="dxa"/>
            <w:vMerge w:val="restart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N</w:t>
            </w:r>
          </w:p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AD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4973" w:type="dxa"/>
            <w:gridSpan w:val="3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0A0AD2" w:rsidRPr="000A0AD2">
        <w:tc>
          <w:tcPr>
            <w:tcW w:w="394" w:type="dxa"/>
            <w:vMerge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09" w:type="dxa"/>
            <w:gridSpan w:val="2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A0AD2" w:rsidRPr="000A0AD2">
        <w:tc>
          <w:tcPr>
            <w:tcW w:w="394" w:type="dxa"/>
            <w:vMerge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плата за содержание общего имущества</w:t>
            </w:r>
          </w:p>
        </w:tc>
        <w:tc>
          <w:tcPr>
            <w:tcW w:w="2098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плата за текущий ремонт общего имущества</w:t>
            </w:r>
          </w:p>
        </w:tc>
      </w:tr>
      <w:tr w:rsidR="000A0AD2" w:rsidRPr="000A0AD2">
        <w:tc>
          <w:tcPr>
            <w:tcW w:w="39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</w:t>
            </w:r>
          </w:p>
        </w:tc>
      </w:tr>
      <w:tr w:rsidR="000A0AD2" w:rsidRPr="000A0AD2">
        <w:tc>
          <w:tcPr>
            <w:tcW w:w="39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8" w:type="dxa"/>
            <w:gridSpan w:val="4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исключен. - </w:t>
            </w:r>
            <w:hyperlink r:id="rId7">
              <w:r w:rsidRPr="000A0AD2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A0AD2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0A0AD2" w:rsidRPr="000A0AD2">
        <w:tc>
          <w:tcPr>
            <w:tcW w:w="39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ул. Алтайская, 16</w:t>
            </w:r>
          </w:p>
        </w:tc>
        <w:tc>
          <w:tcPr>
            <w:tcW w:w="66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2211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8,89</w:t>
            </w:r>
          </w:p>
        </w:tc>
        <w:tc>
          <w:tcPr>
            <w:tcW w:w="2098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3,28</w:t>
            </w:r>
          </w:p>
        </w:tc>
      </w:tr>
      <w:tr w:rsidR="000A0AD2" w:rsidRPr="000A0AD2">
        <w:tc>
          <w:tcPr>
            <w:tcW w:w="39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3 - 13</w:t>
            </w:r>
          </w:p>
        </w:tc>
        <w:tc>
          <w:tcPr>
            <w:tcW w:w="8658" w:type="dxa"/>
            <w:gridSpan w:val="4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исключены. - </w:t>
            </w:r>
            <w:hyperlink r:id="rId8">
              <w:r w:rsidRPr="000A0AD2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A0AD2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0A0AD2" w:rsidRPr="000A0AD2">
        <w:tc>
          <w:tcPr>
            <w:tcW w:w="39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8" w:type="dxa"/>
            <w:gridSpan w:val="4"/>
          </w:tcPr>
          <w:p w:rsidR="000A0AD2" w:rsidRPr="000A0AD2" w:rsidRDefault="000A0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0A0AD2" w:rsidRPr="000A0AD2">
        <w:tc>
          <w:tcPr>
            <w:tcW w:w="39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15 - 20</w:t>
            </w:r>
          </w:p>
        </w:tc>
        <w:tc>
          <w:tcPr>
            <w:tcW w:w="8658" w:type="dxa"/>
            <w:gridSpan w:val="4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исключены. - </w:t>
            </w:r>
            <w:hyperlink r:id="rId9">
              <w:r w:rsidRPr="000A0AD2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A0AD2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0A0AD2" w:rsidRPr="000A0AD2">
        <w:tc>
          <w:tcPr>
            <w:tcW w:w="39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пер. Юрточный, 2</w:t>
            </w:r>
          </w:p>
        </w:tc>
        <w:tc>
          <w:tcPr>
            <w:tcW w:w="66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15,32</w:t>
            </w:r>
          </w:p>
        </w:tc>
        <w:tc>
          <w:tcPr>
            <w:tcW w:w="2211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2098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5,75</w:t>
            </w:r>
          </w:p>
        </w:tc>
      </w:tr>
      <w:tr w:rsidR="000A0AD2" w:rsidRPr="000A0AD2">
        <w:tc>
          <w:tcPr>
            <w:tcW w:w="39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проезд Александровский, 18</w:t>
            </w:r>
          </w:p>
        </w:tc>
        <w:tc>
          <w:tcPr>
            <w:tcW w:w="664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2211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2098" w:type="dxa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3,19</w:t>
            </w:r>
          </w:p>
        </w:tc>
      </w:tr>
    </w:tbl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2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lastRenderedPageBreak/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АЛЕКСЕЯ БЕЛЕНЦА, 21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10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3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bookmarkStart w:id="2" w:name="P116"/>
      <w:bookmarkEnd w:id="2"/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АЛТАЙСКАЯ, 16</w:t>
      </w:r>
    </w:p>
    <w:p w:rsidR="000A0AD2" w:rsidRPr="000A0AD2" w:rsidRDefault="000A0AD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0AD2" w:rsidRPr="000A0A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D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от 23.05.2017 </w:t>
            </w:r>
            <w:hyperlink r:id="rId11">
              <w:r w:rsidRPr="000A0AD2">
                <w:rPr>
                  <w:rFonts w:ascii="Times New Roman" w:hAnsi="Times New Roman" w:cs="Times New Roman"/>
                </w:rPr>
                <w:t>N 395</w:t>
              </w:r>
            </w:hyperlink>
            <w:r w:rsidRPr="000A0AD2">
              <w:rPr>
                <w:rFonts w:ascii="Times New Roman" w:hAnsi="Times New Roman" w:cs="Times New Roman"/>
              </w:rPr>
              <w:t xml:space="preserve">, от 09.09.2019 </w:t>
            </w:r>
            <w:hyperlink r:id="rId12">
              <w:r w:rsidRPr="000A0AD2">
                <w:rPr>
                  <w:rFonts w:ascii="Times New Roman" w:hAnsi="Times New Roman" w:cs="Times New Roman"/>
                </w:rPr>
                <w:t>N 801</w:t>
              </w:r>
            </w:hyperlink>
            <w:r w:rsidRPr="000A0A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0A0AD2" w:rsidRPr="000A0AD2">
        <w:tc>
          <w:tcPr>
            <w:tcW w:w="424" w:type="dxa"/>
            <w:vAlign w:val="center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A0AD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A0AD2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A0AD2" w:rsidRPr="000A0AD2">
        <w:tc>
          <w:tcPr>
            <w:tcW w:w="9042" w:type="dxa"/>
            <w:gridSpan w:val="3"/>
            <w:vAlign w:val="bottom"/>
          </w:tcPr>
          <w:p w:rsidR="000A0AD2" w:rsidRPr="000A0AD2" w:rsidRDefault="000A0A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0,01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0,03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0,17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0,13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0,07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0,74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0,20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0,18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0,21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0,06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0,04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1,84</w:t>
            </w:r>
          </w:p>
        </w:tc>
      </w:tr>
      <w:tr w:rsidR="000A0AD2" w:rsidRPr="000A0AD2">
        <w:tc>
          <w:tcPr>
            <w:tcW w:w="9042" w:type="dxa"/>
            <w:gridSpan w:val="3"/>
            <w:vAlign w:val="bottom"/>
          </w:tcPr>
          <w:p w:rsidR="000A0AD2" w:rsidRPr="000A0AD2" w:rsidRDefault="000A0A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A0AD2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0,44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0,07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A0AD2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систем холодного водоснабжения и водоотведения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0,68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0,74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1,93</w:t>
            </w:r>
          </w:p>
        </w:tc>
      </w:tr>
      <w:tr w:rsidR="000A0AD2" w:rsidRPr="000A0AD2">
        <w:tc>
          <w:tcPr>
            <w:tcW w:w="9042" w:type="dxa"/>
            <w:gridSpan w:val="3"/>
            <w:vAlign w:val="bottom"/>
          </w:tcPr>
          <w:p w:rsidR="000A0AD2" w:rsidRPr="000A0AD2" w:rsidRDefault="000A0A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0,36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A0AD2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A0AD2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A0AD2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0A0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0AD2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3,78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0,76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0A0AD2" w:rsidRPr="000A0AD2" w:rsidRDefault="000A0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исключен. - </w:t>
            </w:r>
            <w:hyperlink r:id="rId13">
              <w:r w:rsidRPr="000A0AD2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A0AD2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0,22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5,12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8,89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3,28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12,17</w:t>
            </w:r>
          </w:p>
        </w:tc>
      </w:tr>
    </w:tbl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4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АЭРОДРОМНАЯ, 23А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14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5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ГОГОЛЯ, 41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15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6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ДЗЕРЖИНСКОГО, 6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16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7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КРАСНОАРМЕЙСКАЯ, 51А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17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8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МАКСИМА ГОРЬКОГО, 13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18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9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МАКСИМА ГОРЬКОГО, 34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19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10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МАКСИМА ГОРЬКОГО, 43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20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11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МУСЫ ДЖАЛИЛЯ, 15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21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12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МУСЫ ДЖАЛИЛЯ, 24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22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13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НИКИТИНА, 3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23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14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СИБИРСКАЯ, 28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24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15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СОВЕТСКАЯ, 36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Утратила силу.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16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ТАТАРСКАЯ, 7/1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25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17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ТАТАРСКАЯ, 8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26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18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УЛ. ШЕВЧЕНКО, 42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27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19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ПЕР. АПТЕКАРСКИЙ, 11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28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20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ПЕР. ИСТОЧНЫЙ, 5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29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21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ПЕР. ПИОНЕРСКИЙ, 16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 xml:space="preserve">Отменена. - </w:t>
      </w:r>
      <w:hyperlink r:id="rId30">
        <w:r w:rsidRPr="000A0AD2">
          <w:rPr>
            <w:rFonts w:ascii="Times New Roman" w:hAnsi="Times New Roman" w:cs="Times New Roman"/>
          </w:rPr>
          <w:t>Постановление</w:t>
        </w:r>
      </w:hyperlink>
      <w:r w:rsidRPr="000A0AD2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22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bookmarkStart w:id="3" w:name="P583"/>
      <w:bookmarkEnd w:id="3"/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ПЕР. ЮРТОЧНЫЙ, 2</w:t>
      </w:r>
    </w:p>
    <w:p w:rsidR="000A0AD2" w:rsidRPr="000A0AD2" w:rsidRDefault="000A0AD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0AD2" w:rsidRPr="000A0A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D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от 23.05.2017 </w:t>
            </w:r>
            <w:hyperlink r:id="rId31">
              <w:r w:rsidRPr="000A0AD2">
                <w:rPr>
                  <w:rFonts w:ascii="Times New Roman" w:hAnsi="Times New Roman" w:cs="Times New Roman"/>
                </w:rPr>
                <w:t>N 395</w:t>
              </w:r>
            </w:hyperlink>
            <w:r w:rsidRPr="000A0AD2">
              <w:rPr>
                <w:rFonts w:ascii="Times New Roman" w:hAnsi="Times New Roman" w:cs="Times New Roman"/>
              </w:rPr>
              <w:t xml:space="preserve">, от 09.09.2019 </w:t>
            </w:r>
            <w:hyperlink r:id="rId32">
              <w:r w:rsidRPr="000A0AD2">
                <w:rPr>
                  <w:rFonts w:ascii="Times New Roman" w:hAnsi="Times New Roman" w:cs="Times New Roman"/>
                </w:rPr>
                <w:t>N 801</w:t>
              </w:r>
            </w:hyperlink>
            <w:r w:rsidRPr="000A0A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0A0AD2" w:rsidRPr="000A0AD2">
        <w:tc>
          <w:tcPr>
            <w:tcW w:w="424" w:type="dxa"/>
            <w:vAlign w:val="center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A0AD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A0AD2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A0AD2" w:rsidRPr="000A0AD2">
        <w:tc>
          <w:tcPr>
            <w:tcW w:w="9042" w:type="dxa"/>
            <w:gridSpan w:val="3"/>
            <w:vAlign w:val="bottom"/>
          </w:tcPr>
          <w:p w:rsidR="000A0AD2" w:rsidRPr="000A0AD2" w:rsidRDefault="000A0A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0,01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0,06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0,05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0,03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0,52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0,12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0,13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0,18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0,05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0,03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1,20</w:t>
            </w:r>
          </w:p>
        </w:tc>
      </w:tr>
      <w:tr w:rsidR="000A0AD2" w:rsidRPr="000A0AD2">
        <w:tc>
          <w:tcPr>
            <w:tcW w:w="9042" w:type="dxa"/>
            <w:gridSpan w:val="3"/>
            <w:vAlign w:val="bottom"/>
          </w:tcPr>
          <w:p w:rsidR="000A0AD2" w:rsidRPr="000A0AD2" w:rsidRDefault="000A0A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A0AD2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0,29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A0AD2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0,72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0,64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2,62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0,72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4,99</w:t>
            </w:r>
          </w:p>
        </w:tc>
      </w:tr>
      <w:tr w:rsidR="000A0AD2" w:rsidRPr="000A0AD2">
        <w:tc>
          <w:tcPr>
            <w:tcW w:w="9042" w:type="dxa"/>
            <w:gridSpan w:val="3"/>
            <w:vAlign w:val="bottom"/>
          </w:tcPr>
          <w:p w:rsidR="000A0AD2" w:rsidRPr="000A0AD2" w:rsidRDefault="000A0A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A0AD2">
              <w:rPr>
                <w:rFonts w:ascii="Times New Roman" w:hAnsi="Times New Roman" w:cs="Times New Roman"/>
              </w:rPr>
              <w:t>Содержание помещений общего пользования (сухая и влажная уборка коридоров, лестничных площадок, маршей и пр.,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окон)</w:t>
            </w:r>
            <w:proofErr w:type="gramEnd"/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2,22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A0AD2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A0AD2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A0AD2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0A0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0AD2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0,79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приямка, уборка и выкашивание газонов)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0,32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0A0AD2" w:rsidRPr="000A0AD2" w:rsidRDefault="000A0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исключен. - </w:t>
            </w:r>
            <w:hyperlink r:id="rId33">
              <w:r w:rsidRPr="000A0AD2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A0AD2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0,05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3,38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9,57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5,75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15,32</w:t>
            </w:r>
          </w:p>
        </w:tc>
      </w:tr>
    </w:tbl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Приложение 23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к постановлению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администрации Города Томска</w:t>
      </w:r>
    </w:p>
    <w:p w:rsidR="000A0AD2" w:rsidRPr="000A0AD2" w:rsidRDefault="000A0AD2">
      <w:pPr>
        <w:pStyle w:val="ConsPlusNormal"/>
        <w:jc w:val="right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от 10.02.2016 N 77</w:t>
      </w: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bookmarkStart w:id="4" w:name="P708"/>
      <w:bookmarkEnd w:id="4"/>
      <w:r w:rsidRPr="000A0AD2">
        <w:rPr>
          <w:rFonts w:ascii="Times New Roman" w:hAnsi="Times New Roman" w:cs="Times New Roman"/>
        </w:rPr>
        <w:t>ИНФОРМАЦИЯ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A0AD2" w:rsidRPr="000A0AD2" w:rsidRDefault="000A0AD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A0AD2">
        <w:rPr>
          <w:rFonts w:ascii="Times New Roman" w:hAnsi="Times New Roman" w:cs="Times New Roman"/>
        </w:rPr>
        <w:t>РАСПОЛОЖЕННОМ</w:t>
      </w:r>
      <w:proofErr w:type="gramEnd"/>
      <w:r w:rsidRPr="000A0AD2">
        <w:rPr>
          <w:rFonts w:ascii="Times New Roman" w:hAnsi="Times New Roman" w:cs="Times New Roman"/>
        </w:rPr>
        <w:t xml:space="preserve"> ПО АДРЕСУ: ПРОЕЗД АЛЕКСАНДРОВСКИЙ, 18</w:t>
      </w:r>
    </w:p>
    <w:p w:rsidR="000A0AD2" w:rsidRPr="000A0AD2" w:rsidRDefault="000A0AD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0AD2" w:rsidRPr="000A0A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D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от 23.05.2017 </w:t>
            </w:r>
            <w:hyperlink r:id="rId34">
              <w:r w:rsidRPr="000A0AD2">
                <w:rPr>
                  <w:rFonts w:ascii="Times New Roman" w:hAnsi="Times New Roman" w:cs="Times New Roman"/>
                </w:rPr>
                <w:t>N 395</w:t>
              </w:r>
            </w:hyperlink>
            <w:r w:rsidRPr="000A0AD2">
              <w:rPr>
                <w:rFonts w:ascii="Times New Roman" w:hAnsi="Times New Roman" w:cs="Times New Roman"/>
              </w:rPr>
              <w:t xml:space="preserve">, от 09.09.2019 </w:t>
            </w:r>
            <w:hyperlink r:id="rId35">
              <w:r w:rsidRPr="000A0AD2">
                <w:rPr>
                  <w:rFonts w:ascii="Times New Roman" w:hAnsi="Times New Roman" w:cs="Times New Roman"/>
                </w:rPr>
                <w:t>N 801</w:t>
              </w:r>
            </w:hyperlink>
            <w:r w:rsidRPr="000A0A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0A0AD2" w:rsidRPr="000A0AD2">
        <w:tc>
          <w:tcPr>
            <w:tcW w:w="424" w:type="dxa"/>
            <w:vAlign w:val="center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A0AD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A0AD2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A0AD2" w:rsidRPr="000A0AD2">
        <w:tc>
          <w:tcPr>
            <w:tcW w:w="9042" w:type="dxa"/>
            <w:gridSpan w:val="3"/>
            <w:vAlign w:val="bottom"/>
          </w:tcPr>
          <w:p w:rsidR="000A0AD2" w:rsidRPr="000A0AD2" w:rsidRDefault="000A0A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0,01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0,03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0,17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0,13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0,07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0,74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0,20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0,18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0,21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0,06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0,04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1,84</w:t>
            </w:r>
          </w:p>
        </w:tc>
      </w:tr>
      <w:tr w:rsidR="000A0AD2" w:rsidRPr="000A0AD2">
        <w:tc>
          <w:tcPr>
            <w:tcW w:w="9042" w:type="dxa"/>
            <w:gridSpan w:val="3"/>
            <w:vAlign w:val="bottom"/>
          </w:tcPr>
          <w:p w:rsidR="000A0AD2" w:rsidRPr="000A0AD2" w:rsidRDefault="000A0A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A0AD2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0,44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0,07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A0AD2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0,74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1,25</w:t>
            </w:r>
          </w:p>
        </w:tc>
      </w:tr>
      <w:tr w:rsidR="000A0AD2" w:rsidRPr="000A0AD2">
        <w:tc>
          <w:tcPr>
            <w:tcW w:w="9042" w:type="dxa"/>
            <w:gridSpan w:val="3"/>
            <w:vAlign w:val="bottom"/>
          </w:tcPr>
          <w:p w:rsidR="000A0AD2" w:rsidRPr="000A0AD2" w:rsidRDefault="000A0A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0,36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A0AD2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A0AD2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A0AD2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0A0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0AD2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3,78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0,76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0A0AD2" w:rsidRPr="000A0AD2" w:rsidRDefault="000A0A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 xml:space="preserve">исключен. - </w:t>
            </w:r>
            <w:hyperlink r:id="rId36">
              <w:r w:rsidRPr="000A0AD2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A0AD2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0,00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0,22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5,12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8,21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3,19</w:t>
            </w:r>
          </w:p>
        </w:tc>
      </w:tr>
      <w:tr w:rsidR="000A0AD2" w:rsidRPr="000A0AD2">
        <w:tc>
          <w:tcPr>
            <w:tcW w:w="424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0A0AD2" w:rsidRPr="000A0AD2" w:rsidRDefault="000A0AD2">
            <w:pPr>
              <w:pStyle w:val="ConsPlusNormal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vAlign w:val="bottom"/>
          </w:tcPr>
          <w:p w:rsidR="000A0AD2" w:rsidRPr="000A0AD2" w:rsidRDefault="000A0A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0AD2">
              <w:rPr>
                <w:rFonts w:ascii="Times New Roman" w:hAnsi="Times New Roman" w:cs="Times New Roman"/>
              </w:rPr>
              <w:t>11,40</w:t>
            </w:r>
          </w:p>
        </w:tc>
      </w:tr>
    </w:tbl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jc w:val="both"/>
        <w:rPr>
          <w:rFonts w:ascii="Times New Roman" w:hAnsi="Times New Roman" w:cs="Times New Roman"/>
        </w:rPr>
      </w:pPr>
    </w:p>
    <w:p w:rsidR="000A0AD2" w:rsidRPr="000A0AD2" w:rsidRDefault="000A0AD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245CC" w:rsidRDefault="008245CC"/>
    <w:sectPr w:rsidR="008245CC" w:rsidSect="009D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D2"/>
    <w:rsid w:val="000A0AD2"/>
    <w:rsid w:val="006B5952"/>
    <w:rsid w:val="0082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0A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0A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0A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0A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0A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0A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0A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0A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0A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0A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0A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0A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0A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0A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64972&amp;dst=100769" TargetMode="External"/><Relationship Id="rId18" Type="http://schemas.openxmlformats.org/officeDocument/2006/relationships/hyperlink" Target="https://login.consultant.ru/link/?req=doc&amp;base=RLAW091&amp;n=164971&amp;dst=100040" TargetMode="External"/><Relationship Id="rId26" Type="http://schemas.openxmlformats.org/officeDocument/2006/relationships/hyperlink" Target="https://login.consultant.ru/link/?req=doc&amp;base=RLAW091&amp;n=164971&amp;dst=100040" TargetMode="External"/><Relationship Id="rId21" Type="http://schemas.openxmlformats.org/officeDocument/2006/relationships/hyperlink" Target="https://login.consultant.ru/link/?req=doc&amp;base=RLAW091&amp;n=164971&amp;dst=100040" TargetMode="External"/><Relationship Id="rId34" Type="http://schemas.openxmlformats.org/officeDocument/2006/relationships/hyperlink" Target="https://login.consultant.ru/link/?req=doc&amp;base=RLAW091&amp;n=110222&amp;dst=100263" TargetMode="External"/><Relationship Id="rId7" Type="http://schemas.openxmlformats.org/officeDocument/2006/relationships/hyperlink" Target="https://login.consultant.ru/link/?req=doc&amp;base=RLAW091&amp;n=164971" TargetMode="External"/><Relationship Id="rId12" Type="http://schemas.openxmlformats.org/officeDocument/2006/relationships/hyperlink" Target="https://login.consultant.ru/link/?req=doc&amp;base=RLAW091&amp;n=164972&amp;dst=100768" TargetMode="External"/><Relationship Id="rId17" Type="http://schemas.openxmlformats.org/officeDocument/2006/relationships/hyperlink" Target="https://login.consultant.ru/link/?req=doc&amp;base=RLAW091&amp;n=164971&amp;dst=100040" TargetMode="External"/><Relationship Id="rId25" Type="http://schemas.openxmlformats.org/officeDocument/2006/relationships/hyperlink" Target="https://login.consultant.ru/link/?req=doc&amp;base=RLAW091&amp;n=164971&amp;dst=100040" TargetMode="External"/><Relationship Id="rId33" Type="http://schemas.openxmlformats.org/officeDocument/2006/relationships/hyperlink" Target="https://login.consultant.ru/link/?req=doc&amp;base=RLAW091&amp;n=164972&amp;dst=100783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64971&amp;dst=100040" TargetMode="External"/><Relationship Id="rId20" Type="http://schemas.openxmlformats.org/officeDocument/2006/relationships/hyperlink" Target="https://login.consultant.ru/link/?req=doc&amp;base=RLAW091&amp;n=164971&amp;dst=100040" TargetMode="External"/><Relationship Id="rId29" Type="http://schemas.openxmlformats.org/officeDocument/2006/relationships/hyperlink" Target="https://login.consultant.ru/link/?req=doc&amp;base=RLAW091&amp;n=164971&amp;dst=1000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78821&amp;dst=100007" TargetMode="External"/><Relationship Id="rId11" Type="http://schemas.openxmlformats.org/officeDocument/2006/relationships/hyperlink" Target="https://login.consultant.ru/link/?req=doc&amp;base=RLAW091&amp;n=110222&amp;dst=100014" TargetMode="External"/><Relationship Id="rId24" Type="http://schemas.openxmlformats.org/officeDocument/2006/relationships/hyperlink" Target="https://login.consultant.ru/link/?req=doc&amp;base=RLAW091&amp;n=164971&amp;dst=100040" TargetMode="External"/><Relationship Id="rId32" Type="http://schemas.openxmlformats.org/officeDocument/2006/relationships/hyperlink" Target="https://login.consultant.ru/link/?req=doc&amp;base=RLAW091&amp;n=164972&amp;dst=10078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1&amp;n=164972&amp;dst=100758" TargetMode="External"/><Relationship Id="rId15" Type="http://schemas.openxmlformats.org/officeDocument/2006/relationships/hyperlink" Target="https://login.consultant.ru/link/?req=doc&amp;base=RLAW091&amp;n=164971&amp;dst=100040" TargetMode="External"/><Relationship Id="rId23" Type="http://schemas.openxmlformats.org/officeDocument/2006/relationships/hyperlink" Target="https://login.consultant.ru/link/?req=doc&amp;base=RLAW091&amp;n=164971&amp;dst=100040" TargetMode="External"/><Relationship Id="rId28" Type="http://schemas.openxmlformats.org/officeDocument/2006/relationships/hyperlink" Target="https://login.consultant.ru/link/?req=doc&amp;base=RLAW091&amp;n=164971&amp;dst=100040" TargetMode="External"/><Relationship Id="rId36" Type="http://schemas.openxmlformats.org/officeDocument/2006/relationships/hyperlink" Target="https://login.consultant.ru/link/?req=doc&amp;base=RLAW091&amp;n=164972&amp;dst=100790" TargetMode="External"/><Relationship Id="rId10" Type="http://schemas.openxmlformats.org/officeDocument/2006/relationships/hyperlink" Target="https://login.consultant.ru/link/?req=doc&amp;base=RLAW091&amp;n=164971&amp;dst=100040" TargetMode="External"/><Relationship Id="rId19" Type="http://schemas.openxmlformats.org/officeDocument/2006/relationships/hyperlink" Target="https://login.consultant.ru/link/?req=doc&amp;base=RLAW091&amp;n=164971&amp;dst=100040" TargetMode="External"/><Relationship Id="rId31" Type="http://schemas.openxmlformats.org/officeDocument/2006/relationships/hyperlink" Target="https://login.consultant.ru/link/?req=doc&amp;base=RLAW091&amp;n=110222&amp;dst=100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64971" TargetMode="External"/><Relationship Id="rId14" Type="http://schemas.openxmlformats.org/officeDocument/2006/relationships/hyperlink" Target="https://login.consultant.ru/link/?req=doc&amp;base=RLAW091&amp;n=164971&amp;dst=100040" TargetMode="External"/><Relationship Id="rId22" Type="http://schemas.openxmlformats.org/officeDocument/2006/relationships/hyperlink" Target="https://login.consultant.ru/link/?req=doc&amp;base=RLAW091&amp;n=164971&amp;dst=100040" TargetMode="External"/><Relationship Id="rId27" Type="http://schemas.openxmlformats.org/officeDocument/2006/relationships/hyperlink" Target="https://login.consultant.ru/link/?req=doc&amp;base=RLAW091&amp;n=164971&amp;dst=100040" TargetMode="External"/><Relationship Id="rId30" Type="http://schemas.openxmlformats.org/officeDocument/2006/relationships/hyperlink" Target="https://login.consultant.ru/link/?req=doc&amp;base=RLAW091&amp;n=164971&amp;dst=100040" TargetMode="External"/><Relationship Id="rId35" Type="http://schemas.openxmlformats.org/officeDocument/2006/relationships/hyperlink" Target="https://login.consultant.ru/link/?req=doc&amp;base=RLAW091&amp;n=164972&amp;dst=100789" TargetMode="External"/><Relationship Id="rId8" Type="http://schemas.openxmlformats.org/officeDocument/2006/relationships/hyperlink" Target="https://login.consultant.ru/link/?req=doc&amp;base=RLAW091&amp;n=16497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2024-01-26T02:43:00Z</dcterms:created>
  <dcterms:modified xsi:type="dcterms:W3CDTF">2024-01-26T02:43:00Z</dcterms:modified>
</cp:coreProperties>
</file>