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C1" w:rsidRPr="00EB402D" w:rsidRDefault="008D1AC1">
      <w:pPr>
        <w:spacing w:after="1" w:line="220" w:lineRule="atLeast"/>
        <w:jc w:val="right"/>
        <w:outlineLvl w:val="0"/>
        <w:rPr>
          <w:rFonts w:ascii="Times New Roman" w:hAnsi="Times New Roman" w:cs="Times New Roman"/>
        </w:rPr>
      </w:pPr>
      <w:bookmarkStart w:id="0" w:name="_GoBack"/>
      <w:bookmarkEnd w:id="0"/>
      <w:r w:rsidRPr="00EB402D">
        <w:rPr>
          <w:rFonts w:ascii="Times New Roman" w:hAnsi="Times New Roman" w:cs="Times New Roman"/>
        </w:rPr>
        <w:t>Приложение</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постановлению</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администрации Города Томска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от 13.09.2017 N 856</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bookmarkStart w:id="1" w:name="P75"/>
      <w:bookmarkEnd w:id="1"/>
      <w:r w:rsidRPr="00EB402D">
        <w:rPr>
          <w:rFonts w:ascii="Times New Roman" w:hAnsi="Times New Roman" w:cs="Times New Roman"/>
          <w:b/>
        </w:rPr>
        <w:t>АДМИНИСТРАТИВНЫЙ РЕГЛАМЕНТ</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ПРЕДОСТАВЛЕНИЯ МУНИЦИПАЛЬНОЙ УСЛУГИ "ПРИЗНАНИЕ ГРАЖДАНИНА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НУЖДАЮЩИМСЯ В ЖИЛЫХ ПОМЕЩЕНИЯХ СПЕЦИАЛИЗИРОВАННОГО ЖИЛИЩНОГО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ФОНДА И ПРЕДОСТАВЛЕНИЕ ЖИЛЫХ ПОМЕЩЕНИЙ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СПЕЦИАЛИЗИРОВАННОГО ЖИЛИЩНОГО ФОНДА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1"/>
        <w:rPr>
          <w:rFonts w:ascii="Times New Roman" w:hAnsi="Times New Roman" w:cs="Times New Roman"/>
        </w:rPr>
      </w:pPr>
      <w:r w:rsidRPr="00EB402D">
        <w:rPr>
          <w:rFonts w:ascii="Times New Roman" w:hAnsi="Times New Roman" w:cs="Times New Roman"/>
        </w:rPr>
        <w:t>I. ОБЩИЕ ПОЛОЖЕНИЯ</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1.1. Административный регламент предоставления муниципальной услуги "Признание гражданина нуждающимся в жилых помещениях специализированного жилищного фонда и предоставление жилых помещений муниципального специализированного жилищного фонда муниципального образования "Город Томск" (далее - административный регламент) разработан в целях повышения качества и доступности предоставления муниципальной услуги "Признание гражданина нуждающимся в жилых помещениях специализированного жилищного фонда и предоставление жилых помещений муниципального специализированного жилищного фонда муниципального образования "Город Томск" (далее - муниципальная услуга).</w:t>
      </w:r>
    </w:p>
    <w:p w:rsidR="008D1AC1" w:rsidRPr="00EB402D" w:rsidRDefault="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color w:val="000000"/>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 а также особенности их выполнения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1.3. Полномочия органа местного самоуправления по предоставлению жилых помещений муниципального специализированного жилищного фонда муниципального образования "Город Томск" закреплены в статье 99 Жилищного кодекса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1.4. За получением муниципальной услуги могут обратиться граждане, имеющие право на предоставление жилого помещения муниципального специализированного жилищного фонда муниципального образования "Город Томск" в соответствии с </w:t>
      </w:r>
      <w:hyperlink r:id="rId6" w:history="1">
        <w:r w:rsidRPr="00EB402D">
          <w:rPr>
            <w:rFonts w:ascii="Times New Roman" w:hAnsi="Times New Roman" w:cs="Times New Roman"/>
          </w:rPr>
          <w:t>разделом IV</w:t>
        </w:r>
      </w:hyperlink>
      <w:r w:rsidRPr="00EB402D">
        <w:rPr>
          <w:rFonts w:ascii="Times New Roman" w:hAnsi="Times New Roman" w:cs="Times New Roman"/>
        </w:rPr>
        <w:t xml:space="preserve"> Жилищного кодекса Российской Федерации и </w:t>
      </w:r>
      <w:hyperlink r:id="rId7" w:history="1">
        <w:r w:rsidRPr="00EB402D">
          <w:rPr>
            <w:rFonts w:ascii="Times New Roman" w:hAnsi="Times New Roman" w:cs="Times New Roman"/>
          </w:rPr>
          <w:t>Положением</w:t>
        </w:r>
      </w:hyperlink>
      <w:r w:rsidRPr="00EB402D">
        <w:rPr>
          <w:rFonts w:ascii="Times New Roman" w:hAnsi="Times New Roman" w:cs="Times New Roman"/>
        </w:rPr>
        <w:t xml:space="preserve"> "О порядке предоставления жилых помещений специализированного жилищного фонда муниципального образования "Город Томск", утвержденным постановлением администрации Города Томска от 21.10.2013 N 1187, и их представители, действующие в силу полномочий, основанных на доверенности или иных законных основаниях (далее - заявитель).</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1.5. Порядок информирования о порядке предоставления муниципальной услуги.</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1.5.1. Для получения информации о порядке предоставления муниципальной услуги, а также о ходе предоставления муниципальной услуги, заявители могут обратиться:</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лично за консультацией о порядке предоставления муниципальной услуги;</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устно по телефону;</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в письменной форме, направив свое обращение почтовой связью;</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703EAB"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8D1AC1" w:rsidRPr="00EB402D" w:rsidRDefault="00703EAB" w:rsidP="00703EAB">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приложении 2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по учету и распределению жилой площади (отдела учета и распределения жилья) администрации района (далее - специалист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1.5.3. Порядок письменного информирования о порядке предоставления муниципальной услуги, а также о ходе предоставления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Обращение должно содержать следующие сведения: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фамилию, имя, отчество (последнее - при наличии) заявителя;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суть запроса;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дату обращения и подпись заявителя (в случае направления обращения почтовой связью).</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EB402D">
        <w:rPr>
          <w:rFonts w:ascii="Times New Roman" w:hAnsi="Times New Roman" w:cs="Times New Roman"/>
        </w:rPr>
        <w:t>дается</w:t>
      </w:r>
      <w:proofErr w:type="gramEnd"/>
      <w:r w:rsidRPr="00EB402D">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8D1AC1"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порядок получения заявителями информации о порядке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перечень документов, необходимых для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образец заполнения заявления;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блок-схема предоставления муниципальной услуги.</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1"/>
        <w:rPr>
          <w:rFonts w:ascii="Times New Roman" w:hAnsi="Times New Roman" w:cs="Times New Roman"/>
        </w:rPr>
      </w:pPr>
      <w:r w:rsidRPr="00EB402D">
        <w:rPr>
          <w:rFonts w:ascii="Times New Roman" w:hAnsi="Times New Roman" w:cs="Times New Roman"/>
        </w:rPr>
        <w:t>II. СТАНДАРТ ПРЕДОСТАВЛЕНИЯ МУНИЦИПАЛЬНОЙ УСЛУГИ</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 xml:space="preserve">2.1. Наименование муниципальной услуги "Признание гражданина нуждающимся в жилых помещениях специализированного жилищного фонда и предоставление жилых помещений </w:t>
      </w:r>
      <w:r w:rsidRPr="00EB402D">
        <w:rPr>
          <w:rFonts w:ascii="Times New Roman" w:hAnsi="Times New Roman" w:cs="Times New Roman"/>
        </w:rPr>
        <w:lastRenderedPageBreak/>
        <w:t>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2.2. Муниципальная услуга предоставляется администрацией Города Томска в лице ее территориальных органов - администраций районов.</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history="1">
        <w:r w:rsidRPr="00EB402D">
          <w:rPr>
            <w:rFonts w:ascii="Times New Roman" w:hAnsi="Times New Roman" w:cs="Times New Roman"/>
          </w:rPr>
          <w:t>перечень</w:t>
        </w:r>
      </w:hyperlink>
      <w:r w:rsidRPr="00EB402D">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2.3. Результаты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Предоставление муниципальной услуги осуществляется в два этапа.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2.3.1. Результаты I этапа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информационное письмо о признании гражданина нуждающимся в жилых помещениях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информационное письмо об отказе в признании гражданина нуждающимся в жилых помещениях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2.3.2. Результаты II этапа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информационное письмо о предоставлении жилых помещений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информационное письмо об отказе в предоставлении жилых помещений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2.4. Срок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срок I этапа предоставления муниципальной услуги составляет 30 календарных дней со дня подачи заявления и прилагаемых документов заявителем;</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срок II этапа предоставления муниципальной услуги составляет 30 календарных дней со дня подачи заявления и прилагаемых документов заявителем.</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Сроки прохождения отдельных административных процедур (действий) указаны в разделе III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2.5. Правовые основания для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Предоставление муниципальной услуги осуществляется в соответствии с:</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Конституцией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Жилищным кодексом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Гражданским кодексом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Федеральным законом от 06.10.2003 N 131-ФЗ "Об общих принципах организации местного самоуправления в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5) Федеральным законом от 27.07.2010 N 210-ФЗ "Об организации предоставления государственных и муниципальных услуг";</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6) решением Думы города Томска от 15.09.2005 N 1000 "Об учреждении органов администрации Города Томска и утверждении положений об органах администрации";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7) постановлением администрации Города Томска от 21.10.2013 N 1187 "Об утверждении Положения "О порядке предоставления жилых помещений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8) иными правовыми актами Российской Федерации, Томской области и муниципальными правовыми актами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bookmarkStart w:id="2" w:name="P145"/>
      <w:bookmarkEnd w:id="2"/>
      <w:r w:rsidRPr="00EB402D">
        <w:rPr>
          <w:rFonts w:ascii="Times New Roman" w:hAnsi="Times New Roman" w:cs="Times New Roman"/>
        </w:rPr>
        <w:t>2.6. Исчерпывающий перечень документов, необходимых для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2.6.1. Исчерпывающий перечень документов, необходимых для предоставления муниципальной услуги, представлен в таблицах 1, 2, 3, 4, 5, 6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bookmarkStart w:id="3" w:name="P147"/>
      <w:bookmarkEnd w:id="3"/>
      <w:r w:rsidRPr="00EB402D">
        <w:rPr>
          <w:rFonts w:ascii="Times New Roman" w:hAnsi="Times New Roman" w:cs="Times New Roman"/>
        </w:rPr>
        <w:t>2.6.2. Заявление о предоставлении I этапа муниципальной услуги составляется на бланке по форме согласно приложению 4 к настоящему административному регламенту, которое содержит: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фамилию, имя, отчество (последнее - при наличии) заявителя;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адрес места жительства (места пребывания), контактный номер телефона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суть заявления;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состав семьи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подпись заявителя либо представителя;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6) подписи совершеннолетних членов семьи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bookmarkStart w:id="4" w:name="P154"/>
      <w:bookmarkEnd w:id="4"/>
      <w:r w:rsidRPr="00EB402D">
        <w:rPr>
          <w:rFonts w:ascii="Times New Roman" w:hAnsi="Times New Roman" w:cs="Times New Roman"/>
        </w:rPr>
        <w:t>2.6.3. Заявление о предоставлении II этапа муниципальной услуги составляется на бланке по форме согласно приложению 5 к настоящему административному регламенту, которое содержит: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фамилию, имя, отчество (последнее - при наличии) заявителя;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адрес места жительства (места пребывания), контактный номер телефона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суть заявления;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состав семьи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подпись заявителя либо представителя;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6) подписи совершеннолетних членов семьи заявителя (при наличии).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2.6.4. Перечень документов и информации или осуществления действий, которые запрещено требовать от заявителя.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Запрещается требовать от заявителя: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EB402D">
        <w:rPr>
          <w:rFonts w:ascii="Times New Roman" w:hAnsi="Times New Roman" w:cs="Times New Roman"/>
        </w:rPr>
        <w:lastRenderedPageBreak/>
        <w:t>регулирующими отношения, возникающие в связи с предоставлением настоящей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w:t>
      </w:r>
      <w:r w:rsidR="00265922" w:rsidRPr="00EB402D">
        <w:rPr>
          <w:rFonts w:ascii="Times New Roman" w:hAnsi="Times New Roman" w:cs="Times New Roman"/>
        </w:rPr>
        <w:t>ственных и муниципальных услуг";</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1AC1" w:rsidRPr="00EB402D" w:rsidRDefault="008D1AC1">
      <w:pPr>
        <w:spacing w:before="220" w:after="1" w:line="220" w:lineRule="atLeast"/>
        <w:ind w:firstLine="540"/>
        <w:jc w:val="both"/>
        <w:rPr>
          <w:rFonts w:ascii="Times New Roman" w:hAnsi="Times New Roman" w:cs="Times New Roman"/>
        </w:rPr>
      </w:pPr>
      <w:bookmarkStart w:id="5" w:name="P165"/>
      <w:bookmarkEnd w:id="5"/>
      <w:r w:rsidRPr="00EB402D">
        <w:rPr>
          <w:rFonts w:ascii="Times New Roman" w:hAnsi="Times New Roman" w:cs="Times New Roman"/>
        </w:rPr>
        <w:t>2.7. Исчерпывающий перечень оснований для отказа в приеме документов.</w:t>
      </w:r>
    </w:p>
    <w:p w:rsidR="008D1AC1" w:rsidRPr="00EB402D" w:rsidRDefault="008D1AC1">
      <w:pPr>
        <w:spacing w:before="220" w:after="1" w:line="220" w:lineRule="atLeast"/>
        <w:ind w:firstLine="540"/>
        <w:jc w:val="both"/>
        <w:rPr>
          <w:rFonts w:ascii="Times New Roman" w:hAnsi="Times New Roman" w:cs="Times New Roman"/>
        </w:rPr>
      </w:pPr>
      <w:bookmarkStart w:id="6" w:name="P166"/>
      <w:bookmarkEnd w:id="6"/>
      <w:r w:rsidRPr="00EB402D">
        <w:rPr>
          <w:rFonts w:ascii="Times New Roman" w:hAnsi="Times New Roman" w:cs="Times New Roman"/>
        </w:rPr>
        <w:t>2.7.1. Исчерпывающий перечень оснований для отказа в приеме документов для предоставления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текст заявления не поддается прочтению;</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заявление о предоставлении муниципальной услуги не соответствует требованиям, установленным в подпункте 2.6.2 пункта 2.6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к заявлению не приложены документы, необходимые для предоставления муниципальной услуги, указанные в таблицах 1, 2, 3 приложения 3 к настоящему административному регламенту, обязательные для предоставления заявителем самостоятельно (в случае личного обращения заявителя).</w:t>
      </w:r>
    </w:p>
    <w:p w:rsidR="008D1AC1" w:rsidRPr="00EB402D" w:rsidRDefault="008D1AC1">
      <w:pPr>
        <w:spacing w:before="220" w:after="1" w:line="220" w:lineRule="atLeast"/>
        <w:ind w:firstLine="540"/>
        <w:jc w:val="both"/>
        <w:rPr>
          <w:rFonts w:ascii="Times New Roman" w:hAnsi="Times New Roman" w:cs="Times New Roman"/>
        </w:rPr>
      </w:pPr>
      <w:bookmarkStart w:id="7" w:name="P170"/>
      <w:bookmarkEnd w:id="7"/>
      <w:r w:rsidRPr="00EB402D">
        <w:rPr>
          <w:rFonts w:ascii="Times New Roman" w:hAnsi="Times New Roman" w:cs="Times New Roman"/>
        </w:rPr>
        <w:lastRenderedPageBreak/>
        <w:t>2.7.2. Исчерпывающий перечень оснований для отказа в приеме документов для предоставления II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текст заявления не поддается прочтению;</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заявление о предоставлении муниципальной услуги не соответствует требованиям, установленным в подпункте 2.6.3 пункта 2.6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к заявлению не приложены документы, необходимые для предоставления муниципальной услуги, указанные в таблицах 4, 5, 6 приложения 3 к настоящему административному регламенту, обязательные для предоставления заявителем самостоятельно (в случае личного обращения заявителя).</w:t>
      </w:r>
    </w:p>
    <w:p w:rsidR="008D1AC1" w:rsidRPr="00EB402D" w:rsidRDefault="008D1AC1">
      <w:pPr>
        <w:spacing w:before="220" w:after="1" w:line="220" w:lineRule="atLeast"/>
        <w:ind w:firstLine="540"/>
        <w:jc w:val="both"/>
        <w:rPr>
          <w:rFonts w:ascii="Times New Roman" w:hAnsi="Times New Roman" w:cs="Times New Roman"/>
          <w:color w:val="000000"/>
        </w:rPr>
      </w:pPr>
      <w:r w:rsidRPr="00EB402D">
        <w:rPr>
          <w:rFonts w:ascii="Times New Roman" w:hAnsi="Times New Roman" w:cs="Times New Roman"/>
        </w:rPr>
        <w:t xml:space="preserve">2.8. </w:t>
      </w:r>
      <w:r w:rsidR="00265922" w:rsidRPr="00EB402D">
        <w:rPr>
          <w:rFonts w:ascii="Times New Roman" w:hAnsi="Times New Roman" w:cs="Times New Roman"/>
          <w:color w:val="000000"/>
        </w:rPr>
        <w:t>Исчерпывающий перечень оснований для приостановления предоставления муниципальной услуги и отказа в предоставлении муниципальной услуги.</w:t>
      </w:r>
    </w:p>
    <w:p w:rsidR="00265922" w:rsidRPr="00EB402D" w:rsidRDefault="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color w:val="000000"/>
        </w:rPr>
        <w:t>Основания для приостановления предоставления муниципальной услуги не предусмотрены.</w:t>
      </w:r>
    </w:p>
    <w:p w:rsidR="008D1AC1" w:rsidRPr="00EB402D" w:rsidRDefault="008D1AC1">
      <w:pPr>
        <w:spacing w:before="220" w:after="1" w:line="220" w:lineRule="atLeast"/>
        <w:ind w:firstLine="540"/>
        <w:jc w:val="both"/>
        <w:rPr>
          <w:rFonts w:ascii="Times New Roman" w:hAnsi="Times New Roman" w:cs="Times New Roman"/>
        </w:rPr>
      </w:pPr>
      <w:bookmarkStart w:id="8" w:name="P175"/>
      <w:bookmarkEnd w:id="8"/>
      <w:r w:rsidRPr="00EB402D">
        <w:rPr>
          <w:rFonts w:ascii="Times New Roman" w:hAnsi="Times New Roman" w:cs="Times New Roman"/>
        </w:rPr>
        <w:t>2.8.1. Исчерпывающий перечень оснований для отказа в предоставлении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заявителем представлен неполный комплект документов, указанных в таблицах 1, 2, 3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расположенного на территории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заявитель является собственником или зарегистрирован в качестве члена семьи собственника жилого помещения, расположенного на территории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заявитель является нанимателем жилого помещения по договору найма жилого помещения специализированного жилищного фонда или членом семьи нанимателя жилого помещения по договору найма жилого помещения специализированного жилищного фонда, расположенного на территории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выявление в предоставленных документах, которые служат основанием для предоставления жилого помещения специализированного жилищного фонда муниципального образования "Город Томск", сведений, не соответствующих действительности;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6) за предоставлением муниципальной услуги обратилось лицо, не имеющее право на предоставление жилого помещения специализированного жилищного фонда муниципального образования "Город Томск" в соответствии с действующим законодательством и муниципальными правовыми актами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bookmarkStart w:id="9" w:name="P182"/>
      <w:bookmarkEnd w:id="9"/>
      <w:r w:rsidRPr="00EB402D">
        <w:rPr>
          <w:rFonts w:ascii="Times New Roman" w:hAnsi="Times New Roman" w:cs="Times New Roman"/>
        </w:rPr>
        <w:t>2.8.2. Исчерпывающий перечень оснований для отказа в предоставлении II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заявителем представлен неполный комплект документов, указанных в таблицах 4, 5, 6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выявление в предоставленных документах, которые служат основанием для предоставления жилого помещения муниципального специализированного жилищного фонда муниципального образования "Город Томск", сведений, не соответствующих действительности;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3) за предоставлением муниципальной услуги обратилось лицо, не имеющее право на получение жилого помещения муниципального специализированного жилищного фонда муниципального образования "Город Томск", в том числе не принятое на учет в качестве </w:t>
      </w:r>
      <w:r w:rsidRPr="00EB402D">
        <w:rPr>
          <w:rFonts w:ascii="Times New Roman" w:hAnsi="Times New Roman" w:cs="Times New Roman"/>
        </w:rPr>
        <w:lastRenderedPageBreak/>
        <w:t>нуждающегося в жилом помещении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2.9. Муниципальная услуга предоставляется бесплатно.</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при подаче заявления и прилагаемых документов максимальный срок ожидания в очереди составляет 15 минут;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при получении результата максимальный срок ожидания в очереди составляет 15 минут.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2.11. Максимальный срок регистрации заявления о предоставлении муниципальной услуги не может превышать 15 минут при личном обращении в администрацию района, в течение одного рабочего дня с даты поступления заявления в виде почтового отправления.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 Требования к месту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2.12.4. Вход и выход из помещений оборудуются соответствующими указателями.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2.12.8. В соответствии с Федеральным законом от 24.11.1995 N 181-ФЗ "О социальной защите инвалидов в Российской Федерации" инвалидам обеспечиваются: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 допуск </w:t>
      </w:r>
      <w:proofErr w:type="spellStart"/>
      <w:r w:rsidRPr="00EB402D">
        <w:rPr>
          <w:rFonts w:ascii="Times New Roman" w:hAnsi="Times New Roman" w:cs="Times New Roman"/>
        </w:rPr>
        <w:t>сурдопереводчика</w:t>
      </w:r>
      <w:proofErr w:type="spellEnd"/>
      <w:r w:rsidRPr="00EB402D">
        <w:rPr>
          <w:rFonts w:ascii="Times New Roman" w:hAnsi="Times New Roman" w:cs="Times New Roman"/>
        </w:rPr>
        <w:t xml:space="preserve"> и </w:t>
      </w:r>
      <w:proofErr w:type="spellStart"/>
      <w:r w:rsidRPr="00EB402D">
        <w:rPr>
          <w:rFonts w:ascii="Times New Roman" w:hAnsi="Times New Roman" w:cs="Times New Roman"/>
        </w:rPr>
        <w:t>тифлосурдопереводчика</w:t>
      </w:r>
      <w:proofErr w:type="spellEnd"/>
      <w:r w:rsidRPr="00EB402D">
        <w:rPr>
          <w:rFonts w:ascii="Times New Roman" w:hAnsi="Times New Roman" w:cs="Times New Roman"/>
        </w:rPr>
        <w:t>;</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265922" w:rsidRPr="00EB402D" w:rsidRDefault="00265922">
      <w:pPr>
        <w:spacing w:before="220" w:after="1" w:line="220" w:lineRule="atLeast"/>
        <w:ind w:firstLine="540"/>
        <w:jc w:val="both"/>
        <w:rPr>
          <w:rFonts w:ascii="Times New Roman" w:hAnsi="Times New Roman" w:cs="Times New Roman"/>
          <w:color w:val="000000"/>
        </w:rPr>
      </w:pPr>
      <w:r w:rsidRPr="00EB402D">
        <w:rPr>
          <w:rFonts w:ascii="Times New Roman" w:hAnsi="Times New Roman" w:cs="Times New Roman"/>
          <w:color w:val="000000"/>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2.13. В целях реализации требований Федерального закона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8D1AC1" w:rsidRPr="00EB402D" w:rsidRDefault="008D1AC1">
      <w:pPr>
        <w:spacing w:before="220" w:after="1" w:line="220" w:lineRule="atLeast"/>
        <w:ind w:firstLine="540"/>
        <w:jc w:val="both"/>
        <w:outlineLvl w:val="2"/>
        <w:rPr>
          <w:rFonts w:ascii="Times New Roman" w:hAnsi="Times New Roman" w:cs="Times New Roman"/>
        </w:rPr>
      </w:pPr>
      <w:r w:rsidRPr="00EB402D">
        <w:rPr>
          <w:rFonts w:ascii="Times New Roman" w:hAnsi="Times New Roman" w:cs="Times New Roman"/>
        </w:rPr>
        <w:t>Показатели качества предоставления муниципальной услуги</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726"/>
        <w:gridCol w:w="1361"/>
        <w:gridCol w:w="1587"/>
      </w:tblGrid>
      <w:tr w:rsidR="008D1AC1" w:rsidRPr="00EB402D">
        <w:tc>
          <w:tcPr>
            <w:tcW w:w="39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5726"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 показателя</w:t>
            </w:r>
          </w:p>
        </w:tc>
        <w:tc>
          <w:tcPr>
            <w:tcW w:w="1361"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Единица измерений</w:t>
            </w:r>
          </w:p>
        </w:tc>
        <w:tc>
          <w:tcPr>
            <w:tcW w:w="158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Нормативное значение</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572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61"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w:t>
            </w:r>
          </w:p>
        </w:tc>
        <w:tc>
          <w:tcPr>
            <w:tcW w:w="158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100%</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572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Доля муниципальных услуг, предоставленных с соблюдением сроков оказания муниципальной услуги, от общего числа предоставленных муниципальных услуг</w:t>
            </w:r>
          </w:p>
        </w:tc>
        <w:tc>
          <w:tcPr>
            <w:tcW w:w="1361"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w:t>
            </w:r>
          </w:p>
        </w:tc>
        <w:tc>
          <w:tcPr>
            <w:tcW w:w="158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100%</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3</w:t>
            </w:r>
          </w:p>
        </w:tc>
        <w:tc>
          <w:tcPr>
            <w:tcW w:w="5726" w:type="dxa"/>
          </w:tcPr>
          <w:p w:rsidR="008D1AC1" w:rsidRPr="00EB402D" w:rsidRDefault="008D1AC1" w:rsidP="00265922">
            <w:pPr>
              <w:spacing w:after="1" w:line="220" w:lineRule="atLeast"/>
              <w:rPr>
                <w:rFonts w:ascii="Times New Roman" w:hAnsi="Times New Roman" w:cs="Times New Roman"/>
              </w:rPr>
            </w:pPr>
            <w:r w:rsidRPr="00EB402D">
              <w:rPr>
                <w:rFonts w:ascii="Times New Roman" w:hAnsi="Times New Roman" w:cs="Times New Roman"/>
              </w:rPr>
              <w:t>Доля муниципальных услуг, в отношении которых были поданы жалобы, к общему количеству оказанных муниципальных услуг</w:t>
            </w:r>
          </w:p>
        </w:tc>
        <w:tc>
          <w:tcPr>
            <w:tcW w:w="1361"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w:t>
            </w:r>
          </w:p>
        </w:tc>
        <w:tc>
          <w:tcPr>
            <w:tcW w:w="158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0%</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outlineLvl w:val="2"/>
        <w:rPr>
          <w:rFonts w:ascii="Times New Roman" w:hAnsi="Times New Roman" w:cs="Times New Roman"/>
        </w:rPr>
      </w:pPr>
      <w:r w:rsidRPr="00EB402D">
        <w:rPr>
          <w:rFonts w:ascii="Times New Roman" w:hAnsi="Times New Roman" w:cs="Times New Roman"/>
        </w:rPr>
        <w:t>Показатели доступности муниципальной услуги</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706"/>
        <w:gridCol w:w="2381"/>
        <w:gridCol w:w="1587"/>
      </w:tblGrid>
      <w:tr w:rsidR="008D1AC1" w:rsidRPr="00EB402D">
        <w:tc>
          <w:tcPr>
            <w:tcW w:w="39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4706"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 показателя</w:t>
            </w:r>
          </w:p>
        </w:tc>
        <w:tc>
          <w:tcPr>
            <w:tcW w:w="2381"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Единица измерений</w:t>
            </w:r>
          </w:p>
        </w:tc>
        <w:tc>
          <w:tcPr>
            <w:tcW w:w="1587"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Нормативное значение</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470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Территориальная доступность органа, предоставляющего муниципальную услугу</w:t>
            </w:r>
          </w:p>
        </w:tc>
        <w:tc>
          <w:tcPr>
            <w:tcW w:w="238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Доступно/не доступно</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Доступно</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470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Время ожидания в очереди</w:t>
            </w:r>
          </w:p>
        </w:tc>
        <w:tc>
          <w:tcPr>
            <w:tcW w:w="238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Минута</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более 15 минут</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470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8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Имеется/не имеется</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Имеется</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470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8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Имеется/ не имеется</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имеется</w:t>
            </w:r>
          </w:p>
        </w:tc>
      </w:tr>
      <w:tr w:rsidR="008D1AC1" w:rsidRPr="00EB402D">
        <w:tc>
          <w:tcPr>
            <w:tcW w:w="39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w:t>
            </w:r>
          </w:p>
        </w:tc>
        <w:tc>
          <w:tcPr>
            <w:tcW w:w="4706"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Финансовая доступность</w:t>
            </w:r>
          </w:p>
        </w:tc>
        <w:tc>
          <w:tcPr>
            <w:tcW w:w="238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Платно/бесплатно</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Бесплатно</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На основе данных показателей ежеквартально администрацией района осуществляется анализ практики применения административного регламента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2.14.1. Особенностями предоставления муниципальной услуги через Портал являются: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подтверждение личности заявителя и его паспортных данных посредством Единой системы идентификации и аутентификации (ЕСИА), отсутствие необходимости в предоставлении документа, удостоверяющего личность;</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наличие информации о предоставляемой муниципальной услуге на Портале;</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комментарии должностных лиц (при необходимости).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2.14.3. Основания для прекращения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w:t>
      </w:r>
      <w:r w:rsidR="00265922" w:rsidRPr="00EB402D">
        <w:rPr>
          <w:rFonts w:ascii="Times New Roman" w:hAnsi="Times New Roman" w:cs="Times New Roman"/>
          <w:color w:val="000000"/>
        </w:rPr>
        <w:t>может быть подано</w:t>
      </w:r>
      <w:r w:rsidRPr="00EB402D">
        <w:rPr>
          <w:rFonts w:ascii="Times New Roman" w:hAnsi="Times New Roman" w:cs="Times New Roman"/>
        </w:rPr>
        <w:t xml:space="preserve"> заявителем на любой стадии прохождения административных процедур (действий) до рассмотрения заявления и документов, необходимых для предоставления муниципальной услуги, начальником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2.14.4. Исправление допущенных опечаток и ошибок.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00265922" w:rsidRPr="00EB402D">
        <w:rPr>
          <w:rFonts w:ascii="Times New Roman" w:hAnsi="Times New Roman" w:cs="Times New Roman"/>
        </w:rPr>
        <w:t xml:space="preserve"> </w:t>
      </w:r>
      <w:r w:rsidR="00265922" w:rsidRPr="00EB402D">
        <w:rPr>
          <w:rFonts w:ascii="Times New Roman" w:hAnsi="Times New Roman" w:cs="Times New Roman"/>
          <w:color w:val="00000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1"/>
        <w:rPr>
          <w:rFonts w:ascii="Times New Roman" w:hAnsi="Times New Roman" w:cs="Times New Roman"/>
        </w:rPr>
      </w:pPr>
      <w:bookmarkStart w:id="10" w:name="P281"/>
      <w:bookmarkEnd w:id="10"/>
      <w:r w:rsidRPr="00EB402D">
        <w:rPr>
          <w:rFonts w:ascii="Times New Roman" w:hAnsi="Times New Roman" w:cs="Times New Roman"/>
        </w:rPr>
        <w:t>III. СОСТАВ, ПОСЛЕДОВАТЕЛЬНОСТЬ И СРОКИ ВЫПОЛНЕНИЯ</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АДМИНИСТРАТИВНЫХ ПРОЦЕДУР, ТРЕБОВАНИЯ К ИХ ПОРЯДКУ</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ВЫПОЛНЕНИЯ, В ТОМ ЧИСЛЕ ОСОБЕННОСТИ ВЫПОЛНЕНИЯ</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АДМИНИСТРАТИВНЫХ ПРОЦЕДУР В ЭЛЕКТРОННОЙ ФОРМЕ,</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lastRenderedPageBreak/>
        <w:t>А ТАКЖЕ ОСОБЕННОСТИ ВЫПОЛНЕНИЯ АДМИНИСТРАТИВНЫХ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ПРОЦЕДУР В МНОГОФУНКЦИОНАЛЬНЫХ ЦЕНТРАХ</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"Признание гражданина нуждающимся в жилых помещениях специализированного жилищного фонда и предоставление жилых помещений муниципального специализированного жилищного фонда муниципального образования "Город Томск", которая представлена в приложении 1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3.2. Краткое описание административных процедур.</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3.2.1. I этап:</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прием и регистрация заявления и документов, необходимых для предоставления муниципальной услуги на I этапе, направление на рассмотрение ответственному исполнителю;</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рассмотрение заявления и документов, необходимых для предоставления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выдача заявителю результата предоставления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3.2.2. II этап:</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прием и регистрация заявления и документов, необходимых для предоставления муниципальной услуги на II этапе, направление на рассмотрение ответственному исполнителю;</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рассмотрение заявления и документов, необходимых для предоставления II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выдача заявителю результата предоставления II этапа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bookmarkStart w:id="11" w:name="P298"/>
      <w:bookmarkEnd w:id="11"/>
      <w:r w:rsidRPr="00EB402D">
        <w:rPr>
          <w:rFonts w:ascii="Times New Roman" w:hAnsi="Times New Roman" w:cs="Times New Roman"/>
        </w:rPr>
        <w:t>3.3. Прием и регистрация заявления и документов, необходимых для предоставления I этапа муниципальной услуги, направление на рассмотрение специалисту отдела.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специалисту отдела является поступление в администрацию района заявления и прилагаемых документов от заявителя в письменной форме при личном обращении в администрацию района, в виде почтового отправления, через многофункциональный центр, в электронной форме через Портал.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3.3.1. Прием заявления от заявителя при личном обращении.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Прием и регистрация заявления и прилагаемых документов от заявителя осуществляются специалистом отдела, осуществляющим прием документов.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прием документов проводит проверку на наличие/отсутствие оснований для отказа в приеме документов, предусмотренных подпунктом 2.7.1 пункта 2.7 настоящего административного регламента.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наличии оснований, предусмотренных подпунктом 2.7.1 пункта 2.7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При отсутствии оснований, предусмотренных подпунктом 2.7.1 пункта 2.7 настоящего административного регламента, специалист отдела, осуществляющий прием документов, регистрирует заявление в Книге регистрации заявлений граждан о принятии на учет нуждающихся </w:t>
      </w:r>
      <w:r w:rsidRPr="00EB402D">
        <w:rPr>
          <w:rFonts w:ascii="Times New Roman" w:hAnsi="Times New Roman" w:cs="Times New Roman"/>
        </w:rPr>
        <w:lastRenderedPageBreak/>
        <w:t>в предоставлении жилых помещений специализированного жилищного фонда муниципального образования «Город Томск» (далее - Книга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Максимальное время прохождения административных действий, предусмотренных подпунктом 3.3.1 пункта 3.3 настоящего административного регламента, не может превышать 15 минут.</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3.3.2. Прием заявления в виде почтового отправления.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Прием и регистрация заявления и прилагаемых документов, направленных почтовой связью, осуществляется сотрудником контрольно-организационного отдела администрации района, который в течение одного рабочего дня с даты поступления заявления и приложенных документов ставит входящий номер и текущую дату на заявлении и передает специалисту отдела, осуществляющему приему документов, для регистрации заявления в Книге регистрации заявлений.</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3.3.3. Прием заявления и прилагаемых документов в электронной форме через Портал.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подпунктом 2.7.1 пункта 2.7 настоящего административного регламента.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наличии оснований для отказа в приеме документов, предусмотренных подпунктом 2.7.1 пункта 2.7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отсутствии оснований для отказа в приеме документов, предусмотренных подпунктом 2.7.1 пункта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 При этом в поле «Комментарий» указывается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прием документов, регистрирует поступившее заявление в Книге регистрации заявлений.</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3.3.4. Прием заявления и прилагаемых документов через многофункциональный центр.</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Заявление и прилагаемые документы принимаются в многофункциональном центре и передаются специалистами курьерской службы в администрацию района в сроки и порядке, предусмотренном соглашении о взаимодействии, заключенном администрациями районов и многофункциональным центром.</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прием документов, регистрирует поступившее заявление в Книге регистрации заявлений.</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3.3.5. Регистрация заявления и прилагаемых документов является основанием для начала действий по предоставлению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Зарегистрированное заявление с приложенными документами передается на рассмотрение начальнику отдела для наложения резолюции об ответственном специалисте отдела.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Наложив резолюцию, начальник отдела передает заявление с приложенными документами специалисту отдела (далее - специалист отдела) для рассмотрения по существу.</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совершения административных действий, указанных в пункте 3.3 настоящего административного регламента, не может превышать 2 календарных дней со дня регистрации заявления.</w:t>
      </w:r>
    </w:p>
    <w:p w:rsidR="008D1AC1"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Результатом административной процедуры (действий), предусмотренной пунктом 3.3 настоящего административного регламента, является прием и регистрация заявления и прилагаемых документов и направление на рассмотрение специалисту отдела.</w:t>
      </w:r>
    </w:p>
    <w:p w:rsidR="008D1AC1" w:rsidRPr="00EB402D" w:rsidRDefault="008D1AC1">
      <w:pPr>
        <w:spacing w:before="220" w:after="1" w:line="220" w:lineRule="atLeast"/>
        <w:ind w:firstLine="540"/>
        <w:jc w:val="both"/>
        <w:rPr>
          <w:rFonts w:ascii="Times New Roman" w:hAnsi="Times New Roman" w:cs="Times New Roman"/>
        </w:rPr>
      </w:pPr>
      <w:bookmarkStart w:id="12" w:name="P313"/>
      <w:bookmarkEnd w:id="12"/>
      <w:r w:rsidRPr="00EB402D">
        <w:rPr>
          <w:rFonts w:ascii="Times New Roman" w:hAnsi="Times New Roman" w:cs="Times New Roman"/>
        </w:rPr>
        <w:t>3.4. Рассмотрение заявления и документов, необходимых для предоставления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является получение заявления и приложенных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bookmarkStart w:id="13" w:name="P315"/>
      <w:bookmarkEnd w:id="13"/>
      <w:r w:rsidRPr="00EB402D">
        <w:rPr>
          <w:rFonts w:ascii="Times New Roman" w:hAnsi="Times New Roman" w:cs="Times New Roman"/>
        </w:rPr>
        <w:t>3.4.1. Специалист отдела осуществляет анализ представленного заявления и приложенных документов на предмет: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полноты информации, содержащейся в заявлении, а также полноты прилагаемых к заявлению документов;</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соответствия полученного заявления и документов требованиям, изложенным в пункте 2.6 настоящего административного регламента и в таблицах 1, 2, 3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наличия (отсутствия) оснований для отказа в предоставлении муниципальной услуги, предусмотренных в подпункте 2.8.1 пункта 2.8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bookmarkStart w:id="14" w:name="P319"/>
      <w:bookmarkEnd w:id="14"/>
      <w:r w:rsidRPr="00EB402D">
        <w:rPr>
          <w:rFonts w:ascii="Times New Roman" w:hAnsi="Times New Roman" w:cs="Times New Roman"/>
        </w:rPr>
        <w:t>3.4.2. Специалист отдела обеспечивает подготовку и направление межведомственных запросов в органы и организации, в распоряжении которых находятся документы, указанные в таблицах 1, 2, 3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Направление межведомственных запросов осуществляется посредством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Подготовленный специалистом отдела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направления межведомственных запросов посредством межведомственного электронного взаимодействия специалист отдела подготавливает запрос и направляет в соответствующий орган (организацию), в распоряжении которого находятся запрашиваемые документы, посредством межведомственного электронного взаимодействия.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модуле межведомственного электронного взаимодействия исходящего межведомственного запроса специалиста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Специалист отдела проверяет поступившее заявление и документы, необходимые для предоставления I этапа муниципальной услуги, на предмет соответствия требованиям, изложенным в пункте 2.6 настоящего административного регламента и в таблицах 1, 2, 3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После получения в установленном действующим законодательством порядке ответов на межведомственные запросы специалист отдела направляет заявление и документы, необходимые для предоставления I этапа муниципальной услуги, на рассмотрение в общественную комиссию по жилищным вопросам (жилищную комиссию) администрации района, являющуюся коллегиальным совещательным органом администрации района и осуществляющую в том числе деятельность по рассмотрению заявлений граждан о постановке граждан на учет в качестве нуждающихся в жилых помещениях специализированного жилищного фонда муниципального образования "Город Томск" (далее - комиссия).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Порядок создания и деятельности комиссии определяется муниципальным правовым актом главы администрации района.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Максимальный срок прохождения административных действий, предусмотренных </w:t>
      </w:r>
      <w:hyperlink w:anchor="P315" w:history="1">
        <w:r w:rsidRPr="00EB402D">
          <w:rPr>
            <w:rFonts w:ascii="Times New Roman" w:hAnsi="Times New Roman" w:cs="Times New Roman"/>
          </w:rPr>
          <w:t>подпунктами 3.4.1</w:t>
        </w:r>
      </w:hyperlink>
      <w:r w:rsidRPr="00EB402D">
        <w:rPr>
          <w:rFonts w:ascii="Times New Roman" w:hAnsi="Times New Roman" w:cs="Times New Roman"/>
        </w:rPr>
        <w:t>, 3.4.2 пункта 3.4 настоящего административного регламента, не может превышать 22 (двадцати двух) календарных дней со дня получения заявления и прилагаемых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bookmarkStart w:id="15" w:name="P328"/>
      <w:bookmarkEnd w:id="15"/>
      <w:r w:rsidRPr="00EB402D">
        <w:rPr>
          <w:rFonts w:ascii="Times New Roman" w:hAnsi="Times New Roman" w:cs="Times New Roman"/>
        </w:rPr>
        <w:t>3.4.3. Комиссия рассматривает представленное специалистом отдела заявление и документы, необходимые для предоставления I этапа муниципальной услуги, и принимает одно из следующих решений (далее - решение комиссии):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о признании гражданина нуждающимся в жилых помещениях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об отказе в признании гражданина нуждающимся в жилых помещениях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3.4.3.1. Решение об отказе в признании гражданина нуждающимся в жилых помещениях муниципального специализированного жилищного фонда принимается комиссией в случаях, указанных в подпункте 2.8.1 пункта 2.8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3.4.3.2. Принятое комиссией решение о признании гражданина нуждающимся в жилых помещениях специализированного жилищного фонда или об отказе в признании гражданина, нуждающимся в жилых помещениях муниципального специализированного жилищного фонда муниципального образования "Город Томск" направляется специалисту отдела для подготовки результата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прохождения административных действий, предусмотренных подпунктом 3.4.3 пункта 3.4 настоящего административного регламента, не может превышать 1 (одного) календарного дня со дня получения комиссией заявления и документов, необходимых для предоставления 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3.4.4. После получения решения комиссии специалист отдела совершает следующие действия: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готовит информационное письмо о признании гражданина нуждающимся в жилых помещениях муниципального специализированного жилищного фонда муниципального образования "Город Томск" или информационное письмо об отказе в признании гражданина нуждающимся в жилых помещениях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2) подготовленный специалистом отдела проект информационного письма о признании гражданина нуждающимся в жилых помещениях муниципального специализированного жилищного фонда муниципального образования "Город Томск" или информационного письма об </w:t>
      </w:r>
      <w:r w:rsidRPr="00EB402D">
        <w:rPr>
          <w:rFonts w:ascii="Times New Roman" w:hAnsi="Times New Roman" w:cs="Times New Roman"/>
        </w:rPr>
        <w:lastRenderedPageBreak/>
        <w:t>отказе в признании гражданина нуждающимся в жилых помещениях муниципального специализированного жилищного фонда муниципального образования "Город Томск" направляется на подпись главе администрации района;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в случае принятия решения о признании гражданина нуждающимся в жилых помещениях специализированного жилищного фонда муниципального образования "Город Томск" вносит сведения о гражданине в книгу учета граждан, нуждающихся в жилых помещениях специализированного жилищного фонда.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Глава администрации района осуществляет подписание информационного письма о признании гражданина нуждающимся в жилых помещениях специализированного жилищного фонда муниципального образования "Город Томск" или об отказе в признании гражданина, нуждающимся в жилых помещениях специализированного жилищного фонда муниципального образования "Город Томск" в срок, не превышающий 3 (трех) календарных дней со дня его получения.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3.4.5. Максимальной срок прохождения административной процедуры (действий), предусмотренной пунктом 3.4 настоящего административного регламента, не может превышать 26 (двадцати шести) календарных дней со дня получения заявления и прилагаемых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Результатом административной процедуры (действий), предусмотренной </w:t>
      </w:r>
      <w:hyperlink w:anchor="P313" w:history="1">
        <w:r w:rsidRPr="00EB402D">
          <w:rPr>
            <w:rFonts w:ascii="Times New Roman" w:hAnsi="Times New Roman" w:cs="Times New Roman"/>
          </w:rPr>
          <w:t>пунктом 3.4</w:t>
        </w:r>
      </w:hyperlink>
      <w:r w:rsidRPr="00EB402D">
        <w:rPr>
          <w:rFonts w:ascii="Times New Roman" w:hAnsi="Times New Roman" w:cs="Times New Roman"/>
        </w:rPr>
        <w:t xml:space="preserve"> настоящего административного регламента, является информационное письмо о признании гражданина нуждающимся в жилых помещениях специализированного жилищного фонда муниципального образования "Город Томск" или информационное письмо об отказе в признании гражданина нуждающимся в жилых помещениях специализированного жилищного фонда муниципального образования "Город Томск".</w:t>
      </w:r>
    </w:p>
    <w:p w:rsidR="00265922" w:rsidRPr="00EB402D" w:rsidRDefault="00265922" w:rsidP="00265922">
      <w:pPr>
        <w:spacing w:before="220" w:after="1" w:line="220" w:lineRule="atLeast"/>
        <w:ind w:firstLine="540"/>
        <w:jc w:val="both"/>
        <w:rPr>
          <w:rFonts w:ascii="Times New Roman" w:hAnsi="Times New Roman" w:cs="Times New Roman"/>
        </w:rPr>
      </w:pPr>
      <w:bookmarkStart w:id="16" w:name="P341"/>
      <w:bookmarkStart w:id="17" w:name="P348"/>
      <w:bookmarkEnd w:id="16"/>
      <w:bookmarkEnd w:id="17"/>
      <w:r w:rsidRPr="00EB402D">
        <w:rPr>
          <w:rFonts w:ascii="Times New Roman" w:hAnsi="Times New Roman" w:cs="Times New Roman"/>
        </w:rPr>
        <w:t>3.5. Направление (выдача) заявителю результата предоставления I этапа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(действий) является готовность результата предоставления I этапа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Способ осуществления настоящей административной процедуры зависит от выбранного заявителем при подаче заявления способа доставки результата I этапа предоставления муниципальной услуги: почтовой связью, получение заявителем лично, через многофункциональный центр или через Портал.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личном обращении заявителя за получением результата I этапа предоставления муниципальной услуги специалист отдела удостоверяет личность заявителя по представленному паспорту (иному документу, удостоверяющему личность), а в случае обращения представителя гражданина специалист отдела проверяет документы, удостоверяющие личность, и документы, подтверждающие полномочия представителя гражданина.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желании заявителя получить результат I этапа предоставления муниципальной услуги почтовой связью специалист отдела передает результат I этапа предоставления муниципальной услуги в контрольно-организационный отдел администрации района для отправки почтовой связью.</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если заявление и документы, необходимые для предоставления I этапа муниципальной услуги, подавались через многофункциональный центр, специалист отдела обеспечивает передачу результата предоставления муниципальной услуги специалисту курьерской службы многофункционального центра.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В случае если заявление и документы, необходимые для предоставления I этапа муниципальной услуги, направлялись в электронной форме через Портал, после подготовки и оформления результата предоставления I этапа муниципальной услуги специалист отдела изготавливает сканированную копию результата предоставления муниципальной услуги и </w:t>
      </w:r>
      <w:r w:rsidRPr="00EB402D">
        <w:rPr>
          <w:rFonts w:ascii="Times New Roman" w:hAnsi="Times New Roman" w:cs="Times New Roman"/>
        </w:rPr>
        <w:lastRenderedPageBreak/>
        <w:t>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предоставления I этапа муниципальной услуги в оригинале заявителю необходимо обратиться в отдел.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прохождения административной процедуры, предусмотренной пунктом 3.5 настоящего административного регламента, не может превышать 2 (двух) календарных дней со дня регистрации обращения.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Результатом административной процедуры (действий), предусмотренной настоящим пунктом административного регламента, является направление (выдача) заявителю информационного письма о признании гражданина нуждающимся в жилых помещениях специализированного жилищного фонда муниципального образования «Город Томск» или информационного письма об отказе в признании гражданина, нуждающимся в жилых помещениях специализированного жилищного фонда муниципального образования «Город Томск».</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 Прием и регистрация заявления и документов, необходимых для предоставления II этапа муниципальной услуги, направление на рассмотрение специалисту отдела.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специалисту отдела, осуществляющему прием документов, является поступление в администрацию района заявления и прилагаемых документов от заявителя в письменной форме при личном обращении в администрацию района, в виде почтового отправления, через многофункциональный центр, в электронной форме через Портал.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3.6.1. Прием заявления от заявителя при личном обращении.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Прием и регистрация заявления и прилагаемых документов от заявителя осуществляется специалистом отдела, осуществляющим прием документов.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прием документов, проводит проверку на наличие/отсутствие оснований для отказа в приеме документов, предусмотренных подпунктом 2.7.2 пункта 2.7 настоящего административного регламента.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наличии оснований, предусмотренных подпунктом 2.7.2 пункта 2.7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отсутствии оснований, предусмотренных подпунктом 2.7.2 пункта 2.7 настоящего административного регламента, специалист отдела, осуществляющий прием документов, регистрирует заявление, делает копию заявления и ставит входящий номер, текущую дату на обоих экземплярах заявлений и передает один экземпляр заявления с отметкой о приеме заявителю.</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Максимальное время прохождения административных действий, предусмотренных подпунктом 3.6.1 пункта 3.6 настоящего административного регламента, не может превышать 15 минут.</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3.6.2. Прием заявления в виде почтового отправления.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Прием и регистрация заявления и прилагаемых документов, направленных почтовой связью, осуществляется сотрудником контрольно-организационного отдела администрации района, который в течение одного рабочего дня с даты поступления заявления и прилагаемых документов ставит входящий номер и текущую дату на заявлении и передает специалисту отдела, осуществляющему прием документов для регистрации заявления.</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3.6.3. Прием заявления и прилагаемых документов в электронной форме через Портал.</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подпунктом 2.7.2 пункта 2.7 настоящего административного регламента.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наличии оснований для отказа в приеме документов, предусмотренных подпунктом 2.7.2 пункта 2.7 настоящего административного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 При отсутствии оснований для отказа в приеме документов, предусмотренных подпунктом 2.7.2 пункта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 При этом в поле «Комментарий» указывается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3.6.4. Прием заявления и прилагаемых документов через многофункциональный центр.</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Заявление и прилагаемые документы принимаются в многофункциональном центре и передаются специалистами курьерской службы в администрацию района в сроки и порядке, предусмотренном соглашении о взаимодействии, заключенном администрациями районов и многофункциональным центром.</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осуществляющий прием документов, регистрирует поступившее заявление в Книге регистрации заявлений.</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3.6.5. Регистрация заявления и прилагаемых документов является основанием для начала действий по предоставлению II этапа муниципальной услуги.</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личного обращения заявителя, направления заявления почтовой связью или через многофункциональный центр, зарегистрированное заявление с приложенными документами передается на рассмотрение начальнику отдела для наложения резолюции об ответственном специалисте отдела.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Наложив резолюцию, начальник отдела передает заявление с приложенными документами специалисту отдела для рассмотрения по существу.</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поступлении заявления и прилагаемых документов через Портал, начальник отдела направляет электронное поручение ответственному специалисту отдела.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этом в поле «Комментарий» указывается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265922"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совершения административных действий, указанных в пункте 3.6 настоящего административного регламента, не может превышать 2 (двух) календарных дней со дня регистрации заявления.</w:t>
      </w:r>
    </w:p>
    <w:p w:rsidR="008D1AC1" w:rsidRPr="00EB402D" w:rsidRDefault="00265922" w:rsidP="00265922">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Результатом административной процедуры (действий), предусмотренной пунктом 3.6 настоящего административного регламента, является прием и регистрация заявления и прилагаемых документов и направление на рассмотрение специалисту отдела.</w:t>
      </w:r>
    </w:p>
    <w:p w:rsidR="008D1AC1" w:rsidRPr="00EB402D" w:rsidRDefault="008D1AC1">
      <w:pPr>
        <w:spacing w:before="220" w:after="1" w:line="220" w:lineRule="atLeast"/>
        <w:ind w:firstLine="540"/>
        <w:jc w:val="both"/>
        <w:rPr>
          <w:rFonts w:ascii="Times New Roman" w:hAnsi="Times New Roman" w:cs="Times New Roman"/>
        </w:rPr>
      </w:pPr>
      <w:bookmarkStart w:id="18" w:name="P363"/>
      <w:bookmarkEnd w:id="18"/>
      <w:r w:rsidRPr="00EB402D">
        <w:rPr>
          <w:rFonts w:ascii="Times New Roman" w:hAnsi="Times New Roman" w:cs="Times New Roman"/>
        </w:rPr>
        <w:lastRenderedPageBreak/>
        <w:t>3.7. Рассмотрение заявления и документов, необходимых для предоставления II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является получение заявления и приложенных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bookmarkStart w:id="19" w:name="P365"/>
      <w:bookmarkEnd w:id="19"/>
      <w:r w:rsidRPr="00EB402D">
        <w:rPr>
          <w:rFonts w:ascii="Times New Roman" w:hAnsi="Times New Roman" w:cs="Times New Roman"/>
        </w:rPr>
        <w:t>3.7.1. Специалист отдела осуществляет анализ представленного заявления и приложенных документов на предмет:</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полноты информации, содержащейся в заявлении, а также полноты приложенных к заявлению документов;</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соответствия полученного заявления и документов требованиям, изложенным в пункте 2.6 настоящего административного регламента и в таблицах 4, 5, 6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наличия (отсутствия) оснований для отказа в предоставлении муниципальной услуги, предусмотренных в подпункте 2.8.2 пункта 2.8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3.7.2. Специалист отдела обеспечивает подготовку и направление межведомственных запросов в органы и организации, в распоряжении которых находятся документы, указанные в таблицах 4, 5, 6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Направление межведомственных запросов осуществляется посредством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Подготовленный специалистом отдела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направления межведомственных запросов посредством межведомственного электронного взаимодействия специалист отдела подготавливает запрос и направляет в соответствующий орган (организацию), в распоряжении которого находятся запрашиваемые документы, через модуль межведомственного электронного взаимодействия.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модуле межведомственного электронного взаимодействия исходящего межведомственного запроса специалиста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Специалист отдела проверяет поступившее заявление и документы, необходимые для предоставления II этапа муниципальной услуги, на предмет соответствия требованиям, изложенным в пункте 2.6 настоящего административного регламента и в таблицах 4, 5, 6 приложения 3 к настоящему административному регламенту;</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После получения в установленном действующим законодательством порядке ответов на межведомственные запросы специалист отдела направляет заявление и документы, необходимые для предоставления II этапа муниципальной услуги, на рассмотрение комиссии.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Порядок создания и деятельности комиссии определяется муниципальным правовым актом главы администрации района.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Максимальный срок прохождения административных действий, предусмотренных подпунктами 3.7.1, 3.7.2 пункта 3.7 настоящего административного регламента, не может </w:t>
      </w:r>
      <w:r w:rsidRPr="00EB402D">
        <w:rPr>
          <w:rFonts w:ascii="Times New Roman" w:hAnsi="Times New Roman" w:cs="Times New Roman"/>
        </w:rPr>
        <w:lastRenderedPageBreak/>
        <w:t>превышать 19 (девятнадцати) календарных дней со дня получения заявления и прилагаемых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bookmarkStart w:id="20" w:name="P378"/>
      <w:bookmarkEnd w:id="20"/>
      <w:r w:rsidRPr="00EB402D">
        <w:rPr>
          <w:rFonts w:ascii="Times New Roman" w:hAnsi="Times New Roman" w:cs="Times New Roman"/>
        </w:rPr>
        <w:t>3.7.3. Комиссия рассматривает представленное специалистом отдела заявление и документы, необходимые для предоставления II этапа муниципальной услуги, и принимает одно из следующих решений:</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о предоставлении жилого помещения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об отказе в предоставлении жилого помещения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3.7.3.1. Решение об отказе в предоставлении жилого помещения муниципального специализированного жилищного фонда муниципального образования "Город Томск" принимается комиссией в случаях, указанных в подпункте 2.8.2 пункта 2.8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3.7.3.2. Принятое комиссией решение о предоставлении жилого помещения муниципального специализированного жилищного фонда муниципального образования "Город Томск" или об отказе в предоставлении жилого помещения муниципального специализированного жилищного фонда муниципального образования "Город Томск" направляется специалисту отдела для подготовки результата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прохождения административных действий, предусмотренных подпунктом 3.7.3 пункта 3.7 настоящего административного регламента, не может превышать 1 (одного) календарного дня со дня получения комиссией заявления и документов, необходимых для предоставления II этапа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3.7.4. После получения решения комиссии специалист отдела совершает следующие действия: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готовит муниципальный правовой акт главы администрации района о предоставлении жилого помещения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Подготовленный специалистом отдела проект муниципального правового акта направляется на согласование уполномоченными должностными лицами администрации района в порядке, определенном муниципальными правовыми актами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Срок согласования проекта муниципального правового акта уполномоченными должностными лицами администрации района не должен превышать 3 (трех) календарных дней со дня получения специалистом отдела решения комиссии.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Регистрация муниципального правового акта главы администрации района осуществляется сотрудником контрольно-организационного отдела администрации района в день его подписания главой администрации района;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готовит информационное письмо о предоставлении жилого помещения муниципального специализированного жилищного фонда муниципального образования "Город Томск" или информационное письмо об отказе в предоставлении жилого помещения муниципального специализированного жилищного фонда муниципального образования "Город Томск".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Глава администрации района подписывает информационное письмо о предоставлении жилого помещения муниципального специализированного жилищного фонда муниципального образования "Город Томск" или информационное письмо об отказе в предоставлении жилого помещения муниципального специализированного жилищного фонда муниципального образования "Город Томск" в срок, не превышающий 3 (трех) календарных дней со дня его получения.</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3.7.5. Максимальный срок прохождения административной процедуры, предусмотренной пунктом 3.7 настоящего административного регламента, не может превышать 26 (двадцати шести) календарных дней со дня получения заявления и прилагаемых документов специалистом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Результатом административной процедуры, предусмотренной пунктом 3.7 настоящего административного регламента, является принятие решения о предоставлении жилых помещений муниципального специализированного жилищного фонда муниципального образования "Город Томск" или об отказе в предоставлении жилых помещений муниципального специализированного жилищного фонда муниципального образования "Город Томск".</w:t>
      </w:r>
    </w:p>
    <w:p w:rsidR="00BB2181" w:rsidRPr="00EB402D" w:rsidRDefault="00BB2181" w:rsidP="00BB2181">
      <w:pPr>
        <w:spacing w:before="220" w:after="1" w:line="220" w:lineRule="atLeast"/>
        <w:ind w:firstLine="540"/>
        <w:jc w:val="both"/>
        <w:rPr>
          <w:rFonts w:ascii="Times New Roman" w:hAnsi="Times New Roman" w:cs="Times New Roman"/>
        </w:rPr>
      </w:pPr>
      <w:bookmarkStart w:id="21" w:name="P393"/>
      <w:bookmarkEnd w:id="21"/>
      <w:r w:rsidRPr="00EB402D">
        <w:rPr>
          <w:rFonts w:ascii="Times New Roman" w:hAnsi="Times New Roman" w:cs="Times New Roman"/>
        </w:rPr>
        <w:t>3.8. Направление (выдача) заявителю результата предоставления II этапа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Основанием для начала административной процедуры (действий) является готовность результата предоставления II этапа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Способ осуществления настоящей административной процедуры зависит от выбранного заявителем при подаче заявления способа доставки результата II этапа предоставления муниципальной услуги: направление почтовой связью, получение заявителем лично, направление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скан-копий результатов предоставления муниципальной услуги, передача результата предоставления муниципальной услуги специалисту курьерской службы многофункционального центра.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личном обращении заявителя за получением результата II этапа предоставления муниципальной услуги специалист отдела удостоверяет личность заявителя по представленному паспорту (иному документу, удостоверяющему личность), а в случае обращения представителя гражданина специалист отдела проверяет документы, удостоверяющие личность, и документы, подтверждающие полномочия представителя гражданина.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желании заявителя получить результат II этапа предоставления муниципальной услуги почтовой связью специалист отдела передает результат II этапа предоставления муниципальной услуги в контрольно-организационный отдел администрации района для отправки почтовой связью.</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если заявление и документы, необходимые для предоставления II этапа муниципальной услуги, подавались через многофункциональный центр, специалист отдела обеспечивает передачу результата предоставления муниципальной услуги специалисту курьерской службы многофункционального центра.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если заявление и документы, необходимые для предоставления II этапа муниципальной услуги, направлялись в электронной форме через Портал, после подготовки и оформления результата предоставления II этапа муниципальной услуги специалист отдела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предоставления II этапа муниципальной услуги в оригинале заявителю необходимо обратиться в отдел.</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Максимальный срок прохождения административной процедуры, предусмотренной пунктом 3.8 настоящего административного регламента, не может превышать 2 (двух) календарных дней со дня регистрации заявления.</w:t>
      </w:r>
    </w:p>
    <w:p w:rsidR="008D1AC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 предоставлении жилых помещений специализированного жилищного фонда муниципального образования «Город Томск» или информационного письма об отказе в </w:t>
      </w:r>
      <w:r w:rsidRPr="00EB402D">
        <w:rPr>
          <w:rFonts w:ascii="Times New Roman" w:hAnsi="Times New Roman" w:cs="Times New Roman"/>
        </w:rPr>
        <w:lastRenderedPageBreak/>
        <w:t>предоставлении жилых помещений специализированного жилищного фонда муниципального 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1"/>
        <w:rPr>
          <w:rFonts w:ascii="Times New Roman" w:hAnsi="Times New Roman" w:cs="Times New Roman"/>
        </w:rPr>
      </w:pPr>
      <w:r w:rsidRPr="00EB402D">
        <w:rPr>
          <w:rFonts w:ascii="Times New Roman" w:hAnsi="Times New Roman" w:cs="Times New Roman"/>
        </w:rPr>
        <w:t>IV. ФОРМЫ КОНТРОЛЯ ЗА ИСПОЛНЕНИЕМ</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АДМИНИСТРАТИВНОГО РЕГЛАМЕНТА</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4.1. Текущий контроль за соблюдением и исполнением специалистом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района, заместитель главы администрации района, начальник отдела.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4.2. Специалист отдела,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4.3.1. Плановые проверки проводятся на основании муниципального правового акта главы администрации района не реже одного раза в два года.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4.3.2. Внеплановые проверки проводятся на основании муниципального правового акта главы администрации района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Для проведения плановых и внеплановых проверок предоставления муниципальной услуги муниципальным правовым актом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утверждаются муниципальным правовым актом главы администрации района.</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проведения внеплановой проверки по конкретному обращению в течение 15 рабочих дней со дня регистрации письменного обращения обратившемуся заявителю направляется информация о результатах проведенной проверки.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8D1AC1" w:rsidRPr="00EB402D" w:rsidRDefault="008D1AC1">
      <w:pPr>
        <w:spacing w:before="220" w:after="1" w:line="220" w:lineRule="atLeast"/>
        <w:ind w:firstLine="540"/>
        <w:jc w:val="both"/>
        <w:rPr>
          <w:rFonts w:ascii="Times New Roman" w:hAnsi="Times New Roman" w:cs="Times New Roman"/>
        </w:rPr>
      </w:pPr>
      <w:bookmarkStart w:id="22" w:name="P434"/>
      <w:bookmarkEnd w:id="22"/>
      <w:r w:rsidRPr="00EB402D">
        <w:rPr>
          <w:rFonts w:ascii="Times New Roman" w:hAnsi="Times New Roman" w:cs="Times New Roman"/>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8D1AC1" w:rsidRPr="00EB402D" w:rsidRDefault="008D1AC1">
      <w:pPr>
        <w:spacing w:after="1" w:line="220" w:lineRule="atLeast"/>
        <w:jc w:val="both"/>
        <w:rPr>
          <w:rFonts w:ascii="Times New Roman" w:hAnsi="Times New Roman" w:cs="Times New Roman"/>
        </w:rPr>
      </w:pP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t>V. ДОСУДЕБНЫЙ (ВНЕСУДЕБНЫЙ) ПОРЯДОК ОБЖАЛОВАНИЯ РЕШЕНИЙ</w:t>
      </w: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lastRenderedPageBreak/>
        <w:t>И ДЕЙСТВИЙ (БЕЗДЕЙСТВИЯ) ОРГАНА, ПРЕДОСТАВЛЯЮЩЕГО</w:t>
      </w: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t>МУНИЦИПАЛЬНУЮ УСЛУГУ, ДОЛЖНОСТНОГО ЛИЦА ОРГАНА,</w:t>
      </w: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t>ПРЕДОСТАВЛЯЮЩЕГО МУНИЦИПАЛЬНУЮ УСЛУГУ,</w:t>
      </w: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t>ЛИБО МУНИЦИПАЛЬНОГО СЛУЖАЩЕГО, МНОГОФУНКЦИОНАЛЬНОГО ЦЕНТРА, РАБОТНИКА МНОГОФУНКЦИОНАЛЬНОГО ЦЕНТРА, А ТАКЖЕ ОРГАНИЗАЦИЙ, ОСУЩЕСТВЛЯЮЩИХ ФУНКЦИИ ПО</w:t>
      </w:r>
    </w:p>
    <w:p w:rsidR="00BB2181" w:rsidRPr="00EB402D" w:rsidRDefault="00BB2181" w:rsidP="00BB2181">
      <w:pPr>
        <w:pStyle w:val="a3"/>
        <w:jc w:val="center"/>
        <w:rPr>
          <w:rFonts w:ascii="Times New Roman" w:hAnsi="Times New Roman" w:cs="Times New Roman"/>
        </w:rPr>
      </w:pPr>
      <w:r w:rsidRPr="00EB402D">
        <w:rPr>
          <w:rFonts w:ascii="Times New Roman" w:hAnsi="Times New Roman" w:cs="Times New Roman"/>
        </w:rPr>
        <w:t>ПРЕДОСТАВЛЕНИЮ МУНИЦИПАЛЬНОЙ УСЛУГИ, ИЛИ ИХ РАБОТНИКОВ</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EB402D">
        <w:rPr>
          <w:rFonts w:ascii="Times New Roman" w:hAnsi="Times New Roman" w:cs="Times New Roman"/>
        </w:rPr>
        <w:lastRenderedPageBreak/>
        <w:t>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Жалоба может быть подана по выбору заявителя: </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 в письменной форме на бумажном носителе при личном приеме заявителя, посредством почтового отправления, через многофункциональный центр;</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 в письменной форме на бумажном носителе при личном приеме заявителя, посредством почтового отправления; </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жалоба заявителя в письменной форме, поданная в ходе личного приема;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5.4. Жалоба заявителя должна содержать следующую информацию:</w:t>
      </w:r>
    </w:p>
    <w:p w:rsidR="00BB2181" w:rsidRPr="00EB402D" w:rsidRDefault="00BB2181" w:rsidP="00BB2181">
      <w:pPr>
        <w:spacing w:before="220" w:after="1" w:line="220" w:lineRule="atLeast"/>
        <w:ind w:firstLine="540"/>
        <w:jc w:val="both"/>
        <w:rPr>
          <w:rFonts w:ascii="Times New Roman" w:hAnsi="Times New Roman" w:cs="Times New Roman"/>
        </w:rPr>
      </w:pPr>
      <w:proofErr w:type="gramStart"/>
      <w:r w:rsidRPr="00EB402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5.5. Запись заявителей на личный прием к главе администрации района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комитет по общим вопросам).</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администрации района.</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5.6. 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5.7. По результатам рассмотрения жалобы принимается одно из следующих решений:</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 в удовлетворении жалобы отказывается.</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1AC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1"/>
        <w:rPr>
          <w:rFonts w:ascii="Times New Roman" w:hAnsi="Times New Roman" w:cs="Times New Roman"/>
        </w:rPr>
      </w:pPr>
      <w:r w:rsidRPr="00EB402D">
        <w:rPr>
          <w:rFonts w:ascii="Times New Roman" w:hAnsi="Times New Roman" w:cs="Times New Roman"/>
        </w:rPr>
        <w:t>Приложение 1</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административному регламенту</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предоставления муниципальной услуги "Признание гражданина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нуждающимся в жилых помещениях специализированного жилищного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фонда и предоставление жилых помещений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специализированного жилищного фонда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bookmarkStart w:id="23" w:name="P486"/>
      <w:bookmarkEnd w:id="23"/>
      <w:r w:rsidRPr="00EB402D">
        <w:rPr>
          <w:rFonts w:ascii="Times New Roman" w:hAnsi="Times New Roman" w:cs="Times New Roman"/>
          <w:b/>
        </w:rPr>
        <w:t>БЛОК-СХЕМА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ПРЕДОСТАВЛЕНИЯ МУНИЦИПАЛЬНОЙ УСЛУГИ "ПРИЗНАНИЕ ГРАЖДАНИНА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НУЖДАЮЩИМСЯ В ЖИЛЫХ ПОМЕЩЕНИЯХ СПЕЦИАЛИЗИРОВАННОГО ЖИЛИЩНОГО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ФОНДА И ПРЕДОСТАВЛЕНИЕ ЖИЛЫХ ПОМЕЩЕНИЙ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СПЕЦИАЛИЗИРОВАННОГО ЖИЛИЩНОГО ФОНДА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I этап</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Прием и регистрация администрацией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заявления и документов, необходимых для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предоставления I этапа </w:t>
      </w:r>
      <w:proofErr w:type="gramStart"/>
      <w:r w:rsidRPr="00EB402D">
        <w:rPr>
          <w:rFonts w:ascii="Times New Roman" w:hAnsi="Times New Roman" w:cs="Times New Roman"/>
          <w:sz w:val="20"/>
        </w:rPr>
        <w:t>муниципальной</w:t>
      </w:r>
      <w:proofErr w:type="gramEnd"/>
      <w:r w:rsidRPr="00EB402D">
        <w:rPr>
          <w:rFonts w:ascii="Times New Roman" w:hAnsi="Times New Roman" w:cs="Times New Roman"/>
          <w:sz w:val="20"/>
        </w:rPr>
        <w:t xml:space="preserve">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услуги, и направление на рассмотрение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lastRenderedPageBreak/>
        <w:t>│   ответственному исполнителю не может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превышать 2 календарных дней со дня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регистрации заявления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v                       │    Общий срок предоставления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I этапа муниципальной</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Рассмотрение заявления и документов,   │ │       услуги составляет 30</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необходимых для предоставления I этапа  │ │     календарных дней со дня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муниципальной услуги, не может превышать│ │─&gt;    обращения заявителя </w:t>
      </w:r>
      <w:proofErr w:type="gramStart"/>
      <w:r w:rsidRPr="00EB402D">
        <w:rPr>
          <w:rFonts w:ascii="Times New Roman" w:hAnsi="Times New Roman" w:cs="Times New Roman"/>
          <w:sz w:val="20"/>
        </w:rPr>
        <w:t>в</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26 календарных дней со дня поступления  │ │        администрацию </w:t>
      </w:r>
      <w:proofErr w:type="gramStart"/>
      <w:r w:rsidRPr="00EB402D">
        <w:rPr>
          <w:rFonts w:ascii="Times New Roman" w:hAnsi="Times New Roman" w:cs="Times New Roman"/>
          <w:sz w:val="20"/>
        </w:rPr>
        <w:t>с</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заявления на рассмотрение специалисту  │ │          заявлением 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отдела                  │ │         предоставлении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муниципальной услуги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v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Общий срок предоставления I этапа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муниципальной услуги составляет 30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календарных дней со дня обращения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│заявителя в администрацию с заявлением о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предоставлении муниципальной услуги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II этап</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Прием и регистрация администрацией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заявления и документов, необходимых для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предоставления II этапа </w:t>
      </w:r>
      <w:proofErr w:type="gramStart"/>
      <w:r w:rsidRPr="00EB402D">
        <w:rPr>
          <w:rFonts w:ascii="Times New Roman" w:hAnsi="Times New Roman" w:cs="Times New Roman"/>
          <w:sz w:val="20"/>
        </w:rPr>
        <w:t>муниципальной</w:t>
      </w:r>
      <w:proofErr w:type="gramEnd"/>
      <w:r w:rsidRPr="00EB402D">
        <w:rPr>
          <w:rFonts w:ascii="Times New Roman" w:hAnsi="Times New Roman" w:cs="Times New Roman"/>
          <w:sz w:val="20"/>
        </w:rPr>
        <w:t xml:space="preserve">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услуги, и направление на рассмотрение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ответственному исполнителю не может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превышать 2 календарных дней со дня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регистрации заявления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v                       │    Общий срок предоставления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II этапа муниципальной</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Рассмотрение заявления и документов,   │ │       услуги составляет 30</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необходимых для предоставления II этапа │ │     календарных дней со дня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муниципальной услуги, не может превышать│ ├─&gt;    обращения заявителя </w:t>
      </w:r>
      <w:proofErr w:type="gramStart"/>
      <w:r w:rsidRPr="00EB402D">
        <w:rPr>
          <w:rFonts w:ascii="Times New Roman" w:hAnsi="Times New Roman" w:cs="Times New Roman"/>
          <w:sz w:val="20"/>
        </w:rPr>
        <w:t>в</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26 календарных дней со дня поступления  │ │        администрацию </w:t>
      </w:r>
      <w:proofErr w:type="gramStart"/>
      <w:r w:rsidRPr="00EB402D">
        <w:rPr>
          <w:rFonts w:ascii="Times New Roman" w:hAnsi="Times New Roman" w:cs="Times New Roman"/>
          <w:sz w:val="20"/>
        </w:rPr>
        <w:t>с</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заявления на рассмотрение специалисту  │ │          заявлением 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отдела                  │ │         предоставлении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муниципальной услуги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v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Выдача заявителю результата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предоставления II этапа </w:t>
      </w:r>
      <w:proofErr w:type="gramStart"/>
      <w:r w:rsidRPr="00EB402D">
        <w:rPr>
          <w:rFonts w:ascii="Times New Roman" w:hAnsi="Times New Roman" w:cs="Times New Roman"/>
          <w:sz w:val="20"/>
        </w:rPr>
        <w:t>муниципальной</w:t>
      </w:r>
      <w:proofErr w:type="gramEnd"/>
      <w:r w:rsidRPr="00EB402D">
        <w:rPr>
          <w:rFonts w:ascii="Times New Roman" w:hAnsi="Times New Roman" w:cs="Times New Roman"/>
          <w:sz w:val="20"/>
        </w:rPr>
        <w:t xml:space="preserve">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услуги не может превышать 2 календарных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дней со дня подписания главой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администрации района информационного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│письма о предоставлении жилого помещения │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муниципального специализированного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жилищного фонда муниципального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│образования "Город Томск" или об отказе в│</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предоставлении жилого помещения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муниципального специализированного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жилищного фонда муниципального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образования "Город Томск"        │</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1"/>
        <w:rPr>
          <w:rFonts w:ascii="Times New Roman" w:hAnsi="Times New Roman" w:cs="Times New Roman"/>
        </w:rPr>
      </w:pPr>
      <w:bookmarkStart w:id="24" w:name="P563"/>
      <w:bookmarkEnd w:id="24"/>
      <w:r w:rsidRPr="00EB402D">
        <w:rPr>
          <w:rFonts w:ascii="Times New Roman" w:hAnsi="Times New Roman" w:cs="Times New Roman"/>
        </w:rPr>
        <w:t>Приложение 2</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административному регламенту</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предоставления муниципальной услуги "Признание гражданина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нуждающимся в жилых помещениях специализированного жилищного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фонда и предоставление жилых помещений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специализированного жилищного фонда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2"/>
        <w:rPr>
          <w:rFonts w:ascii="Times New Roman" w:hAnsi="Times New Roman" w:cs="Times New Roman"/>
        </w:rPr>
      </w:pPr>
      <w:r w:rsidRPr="00EB402D">
        <w:rPr>
          <w:rFonts w:ascii="Times New Roman" w:hAnsi="Times New Roman" w:cs="Times New Roman"/>
        </w:rPr>
        <w:t>АДМИНИСТРАЦИЯ КИРОВСКОГО РАЙОНА ГОРОДА ТОМСКА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8D1AC1" w:rsidRPr="00EB402D">
        <w:tc>
          <w:tcPr>
            <w:tcW w:w="447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Местонахождение</w:t>
            </w:r>
          </w:p>
        </w:tc>
        <w:tc>
          <w:tcPr>
            <w:tcW w:w="459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634050, г. Томск, пр. Кирова, 11а</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Адрес электронной почты: mail@aks.admin.tomsk.ru</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"Официальный портал муниципального образования "Город Томск": http://www.admin.tomsk.ru (раздел "Администрация"/"Органы администрации"/"Администрация Кировского района города Томска"/"Прием обращений граждан"/"Виртуальная приемная"/"Написать обращение")".</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График работы:</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Понедельник - пятница: с 9.00 до 18.00.</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Перерыв на обед: с 13.00 до 14.00</w:t>
            </w:r>
          </w:p>
        </w:tc>
      </w:tr>
      <w:tr w:rsidR="008D1AC1" w:rsidRPr="00EB402D">
        <w:tc>
          <w:tcPr>
            <w:tcW w:w="447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Приемная главы администрации Кировского района Города Томска</w:t>
            </w:r>
          </w:p>
        </w:tc>
        <w:tc>
          <w:tcPr>
            <w:tcW w:w="459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тел. (3822) 56-40-95, факс (3822) 56-43-22</w:t>
            </w:r>
          </w:p>
        </w:tc>
      </w:tr>
      <w:tr w:rsidR="008D1AC1" w:rsidRPr="00EB402D">
        <w:tc>
          <w:tcPr>
            <w:tcW w:w="447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Заместитель главы администрации, курирующий отдел учета и распределения жилой площади</w:t>
            </w:r>
          </w:p>
        </w:tc>
        <w:tc>
          <w:tcPr>
            <w:tcW w:w="459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56 40 87</w:t>
            </w:r>
          </w:p>
        </w:tc>
      </w:tr>
      <w:tr w:rsidR="008D1AC1" w:rsidRPr="00EB402D">
        <w:tc>
          <w:tcPr>
            <w:tcW w:w="447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контрольно-организационного отдела</w:t>
            </w:r>
          </w:p>
        </w:tc>
        <w:tc>
          <w:tcPr>
            <w:tcW w:w="459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56 40 88</w:t>
            </w:r>
          </w:p>
        </w:tc>
      </w:tr>
      <w:tr w:rsidR="008D1AC1" w:rsidRPr="00EB402D">
        <w:tc>
          <w:tcPr>
            <w:tcW w:w="447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юридического отдела</w:t>
            </w:r>
          </w:p>
        </w:tc>
        <w:tc>
          <w:tcPr>
            <w:tcW w:w="459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56 45 77</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Место оказания муниципальной услуги: Томская область, г. Томск, пр. Кирова, 11а в соответствии со следующим графиком:</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778"/>
        <w:gridCol w:w="2551"/>
        <w:gridCol w:w="1701"/>
        <w:gridCol w:w="1644"/>
      </w:tblGrid>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2778"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График работы</w:t>
            </w:r>
          </w:p>
        </w:tc>
        <w:tc>
          <w:tcPr>
            <w:tcW w:w="170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Часы приема граждан</w:t>
            </w:r>
          </w:p>
        </w:tc>
        <w:tc>
          <w:tcPr>
            <w:tcW w:w="164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Справочные телефоны, номера кабинетов</w:t>
            </w:r>
          </w:p>
        </w:tc>
      </w:tr>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w:t>
            </w:r>
          </w:p>
        </w:tc>
        <w:tc>
          <w:tcPr>
            <w:tcW w:w="2778"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2</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3</w:t>
            </w:r>
          </w:p>
        </w:tc>
        <w:tc>
          <w:tcPr>
            <w:tcW w:w="170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4</w:t>
            </w:r>
          </w:p>
        </w:tc>
        <w:tc>
          <w:tcPr>
            <w:tcW w:w="164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5</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77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Начальник отдела учета и распределения жилья администрации Кировского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перерыв на обед: с 13.00 до 14.00</w:t>
            </w:r>
          </w:p>
        </w:tc>
        <w:tc>
          <w:tcPr>
            <w:tcW w:w="170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четверг: с 16.00 до 18.00</w:t>
            </w:r>
          </w:p>
        </w:tc>
        <w:tc>
          <w:tcPr>
            <w:tcW w:w="164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55-92-25, кабинет 9</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77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Специалист отдела по учету и распределению жилой площади </w:t>
            </w:r>
            <w:r w:rsidRPr="00EB402D">
              <w:rPr>
                <w:rFonts w:ascii="Times New Roman" w:hAnsi="Times New Roman" w:cs="Times New Roman"/>
              </w:rPr>
              <w:lastRenderedPageBreak/>
              <w:t>администрации Кировского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перерыв на обед: с 13.00 </w:t>
            </w:r>
            <w:r w:rsidRPr="00EB402D">
              <w:rPr>
                <w:rFonts w:ascii="Times New Roman" w:hAnsi="Times New Roman" w:cs="Times New Roman"/>
              </w:rPr>
              <w:lastRenderedPageBreak/>
              <w:t>до 14.00</w:t>
            </w:r>
          </w:p>
        </w:tc>
        <w:tc>
          <w:tcPr>
            <w:tcW w:w="170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Понедельник: 14.00 - 18.00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среда: 9.30 - </w:t>
            </w:r>
            <w:r w:rsidRPr="00EB402D">
              <w:rPr>
                <w:rFonts w:ascii="Times New Roman" w:hAnsi="Times New Roman" w:cs="Times New Roman"/>
              </w:rPr>
              <w:lastRenderedPageBreak/>
              <w:t>13.00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четверг: 14.00 - 18.00</w:t>
            </w:r>
          </w:p>
        </w:tc>
        <w:tc>
          <w:tcPr>
            <w:tcW w:w="164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56-01-62, кабинет 5</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для направления документов и заявлений: 634034, Томская область, г. Томск, пр. Кирова, д. 11а, телефон 56-01-62</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2"/>
        <w:rPr>
          <w:rFonts w:ascii="Times New Roman" w:hAnsi="Times New Roman" w:cs="Times New Roman"/>
        </w:rPr>
      </w:pPr>
      <w:r w:rsidRPr="00EB402D">
        <w:rPr>
          <w:rFonts w:ascii="Times New Roman" w:hAnsi="Times New Roman" w:cs="Times New Roman"/>
        </w:rPr>
        <w:t>АДМИНИСТРАЦИЯ ЛЕНИНСКОГО РАЙОНА ГОРОДА ТОМСКА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8D1AC1" w:rsidRPr="00EB402D">
        <w:tc>
          <w:tcPr>
            <w:tcW w:w="464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Местонахождение</w:t>
            </w:r>
          </w:p>
        </w:tc>
        <w:tc>
          <w:tcPr>
            <w:tcW w:w="442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634050, г. Томск, ул. Карла Маркса, д. 34</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Адрес электронной почты: alradmin@admin.tomsk.ru</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"Официальный портал муниципального образования "Город Томск": http://www.admin.tomsk.ru (раздел "Администрация"/"Органы администрации"/"Администрация Ленинского района Города Томска"/"Прием обращений граждан"/"Виртуальная приемная"/"Написать обращение")".</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График работы:</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Понедельник - пятница: с 9.00 до 18.00.</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Перерыв на обед: с 13.00 до 14.00</w:t>
            </w:r>
          </w:p>
        </w:tc>
      </w:tr>
      <w:tr w:rsidR="008D1AC1" w:rsidRPr="00EB402D">
        <w:tc>
          <w:tcPr>
            <w:tcW w:w="464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Приемная главы администрации Ленинского района Города Томска</w:t>
            </w:r>
          </w:p>
        </w:tc>
        <w:tc>
          <w:tcPr>
            <w:tcW w:w="442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тел. (3822) 51-71-13, факс (3822) 51-71-13</w:t>
            </w:r>
          </w:p>
        </w:tc>
      </w:tr>
      <w:tr w:rsidR="008D1AC1" w:rsidRPr="00EB402D">
        <w:tc>
          <w:tcPr>
            <w:tcW w:w="464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Заместитель главы администрации, курирующий отдел по учету и распределению жилой площади</w:t>
            </w:r>
          </w:p>
        </w:tc>
        <w:tc>
          <w:tcPr>
            <w:tcW w:w="442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51-71-12</w:t>
            </w:r>
          </w:p>
        </w:tc>
      </w:tr>
      <w:tr w:rsidR="008D1AC1" w:rsidRPr="00EB402D">
        <w:tc>
          <w:tcPr>
            <w:tcW w:w="464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контрольно-организационного отдела</w:t>
            </w:r>
          </w:p>
        </w:tc>
        <w:tc>
          <w:tcPr>
            <w:tcW w:w="442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51-71-45</w:t>
            </w:r>
          </w:p>
        </w:tc>
      </w:tr>
      <w:tr w:rsidR="008D1AC1" w:rsidRPr="00EB402D">
        <w:tc>
          <w:tcPr>
            <w:tcW w:w="4649"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юридического отдела</w:t>
            </w:r>
          </w:p>
        </w:tc>
        <w:tc>
          <w:tcPr>
            <w:tcW w:w="4422"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51-71-38</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Место оказания муниципальной услуги: Томская область, г. Томск, ул. Карла Маркса, 34 в соответствии со следующим графиком:</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608"/>
        <w:gridCol w:w="2551"/>
        <w:gridCol w:w="1984"/>
        <w:gridCol w:w="1531"/>
      </w:tblGrid>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2608"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График работы</w:t>
            </w:r>
          </w:p>
        </w:tc>
        <w:tc>
          <w:tcPr>
            <w:tcW w:w="198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Часы приема граждан</w:t>
            </w:r>
          </w:p>
        </w:tc>
        <w:tc>
          <w:tcPr>
            <w:tcW w:w="153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Справочные телефоны, номера кабинетов</w:t>
            </w:r>
          </w:p>
        </w:tc>
      </w:tr>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w:t>
            </w:r>
          </w:p>
        </w:tc>
        <w:tc>
          <w:tcPr>
            <w:tcW w:w="2608"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2</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3</w:t>
            </w:r>
          </w:p>
        </w:tc>
        <w:tc>
          <w:tcPr>
            <w:tcW w:w="198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4</w:t>
            </w:r>
          </w:p>
        </w:tc>
        <w:tc>
          <w:tcPr>
            <w:tcW w:w="153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5</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60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Начальник отдела по учету и распределению жилой площади администрации Ленинского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перерыв на обед: с 13.00 до 14.00</w:t>
            </w:r>
          </w:p>
        </w:tc>
        <w:tc>
          <w:tcPr>
            <w:tcW w:w="19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четверг: с 16.00 до 18.00,</w:t>
            </w:r>
          </w:p>
        </w:tc>
        <w:tc>
          <w:tcPr>
            <w:tcW w:w="153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51-71-35, кабинет 10</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60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Специалист отдела по учету и распределению </w:t>
            </w:r>
            <w:r w:rsidRPr="00EB402D">
              <w:rPr>
                <w:rFonts w:ascii="Times New Roman" w:hAnsi="Times New Roman" w:cs="Times New Roman"/>
              </w:rPr>
              <w:lastRenderedPageBreak/>
              <w:t>жилой площади администрации Ленинского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перерыв на обед: с 13.00 до 14.00</w:t>
            </w:r>
          </w:p>
        </w:tc>
        <w:tc>
          <w:tcPr>
            <w:tcW w:w="19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Понедельник</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 9.00 до 13.00, </w:t>
            </w:r>
            <w:r w:rsidRPr="00EB402D">
              <w:rPr>
                <w:rFonts w:ascii="Times New Roman" w:hAnsi="Times New Roman" w:cs="Times New Roman"/>
              </w:rPr>
              <w:lastRenderedPageBreak/>
              <w:t>вторник с 14.00 до 17.00, четверг:</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9.00 - 13.00,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14.00 - 17.00</w:t>
            </w:r>
          </w:p>
        </w:tc>
        <w:tc>
          <w:tcPr>
            <w:tcW w:w="153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51-71-37, кабинеты 8</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для направления документов и заявлений: 634009, Томская область, г. Томск, ул. Карла Маркса, 34, телефон 51-71-37.</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2"/>
        <w:rPr>
          <w:rFonts w:ascii="Times New Roman" w:hAnsi="Times New Roman" w:cs="Times New Roman"/>
        </w:rPr>
      </w:pPr>
      <w:r w:rsidRPr="00EB402D">
        <w:rPr>
          <w:rFonts w:ascii="Times New Roman" w:hAnsi="Times New Roman" w:cs="Times New Roman"/>
        </w:rPr>
        <w:t>АДМИНИСТРАЦИЯ ОКТЯБРЬСКОГО РАЙОНА ГОРОДА ТОМСКА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Местонахождение</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634050, г. Томск, ул. Пушкина, 17</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Адрес электронной почты: alomail@alo.admin.tomsk.ru</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"Официальный портал муниципального образования "Город Томск": http://www.admin.tomsk.ru (раздел "Администрация"/"Органы администрации"/"Администрация Октябрьского района города Томска"/"Прием обращений граждан /"Вопрос-ответ"/"Написать обращение")".</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График работы:</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Понедельник - пятница: с 9.00 до 18.00.</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Перерыв на обед: с 13.00 до 14.00</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Приемная главы администрации Октябрьского района Города Томска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тел. (3822) 65-94-93, факс (3822) 65-94-49</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Заместитель главы администрации, курирующий отдел по учету и распределению жилой площади</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65-94-93</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контрольно-организационного отдела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90-24-64</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юридического отдела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90-24-57</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Место оказания муниципальной услуги: Томская область, г. Томск, ул. Пушкина, 17 в соответствии со следующим графиком:</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494"/>
        <w:gridCol w:w="2551"/>
        <w:gridCol w:w="2041"/>
        <w:gridCol w:w="1587"/>
      </w:tblGrid>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24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График работы</w:t>
            </w:r>
          </w:p>
        </w:tc>
        <w:tc>
          <w:tcPr>
            <w:tcW w:w="204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Часы приема граждан</w:t>
            </w:r>
          </w:p>
        </w:tc>
        <w:tc>
          <w:tcPr>
            <w:tcW w:w="1587"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Справочные телефоны, номера кабинетов</w:t>
            </w:r>
          </w:p>
        </w:tc>
      </w:tr>
      <w:tr w:rsidR="008D1AC1" w:rsidRPr="00EB402D">
        <w:tc>
          <w:tcPr>
            <w:tcW w:w="3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w:t>
            </w:r>
          </w:p>
        </w:tc>
        <w:tc>
          <w:tcPr>
            <w:tcW w:w="24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2</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3</w:t>
            </w:r>
          </w:p>
        </w:tc>
        <w:tc>
          <w:tcPr>
            <w:tcW w:w="204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4</w:t>
            </w:r>
          </w:p>
        </w:tc>
        <w:tc>
          <w:tcPr>
            <w:tcW w:w="1587"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5</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4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Начальник отдела по учету и распределению жилой площади администрации Октябрьского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перерыв на обед: с 13.00 до 14.00</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четверг: с 16.00 до 18.00</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90-24-52, кабинет 14</w:t>
            </w:r>
          </w:p>
        </w:tc>
      </w:tr>
      <w:tr w:rsidR="008D1AC1" w:rsidRPr="00EB402D">
        <w:tc>
          <w:tcPr>
            <w:tcW w:w="3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4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Специалист отдела по </w:t>
            </w:r>
            <w:r w:rsidRPr="00EB402D">
              <w:rPr>
                <w:rFonts w:ascii="Times New Roman" w:hAnsi="Times New Roman" w:cs="Times New Roman"/>
              </w:rPr>
              <w:lastRenderedPageBreak/>
              <w:t>учету и распределению жилой площади администрации Октябрьского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понедельник - пятница: с </w:t>
            </w:r>
            <w:r w:rsidRPr="00EB402D">
              <w:rPr>
                <w:rFonts w:ascii="Times New Roman" w:hAnsi="Times New Roman" w:cs="Times New Roman"/>
              </w:rPr>
              <w:lastRenderedPageBreak/>
              <w:t>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перерыв на обед: с 13.00 до 14.00</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понедельник, </w:t>
            </w:r>
            <w:r w:rsidRPr="00EB402D">
              <w:rPr>
                <w:rFonts w:ascii="Times New Roman" w:hAnsi="Times New Roman" w:cs="Times New Roman"/>
              </w:rPr>
              <w:lastRenderedPageBreak/>
              <w:t>вторник, четверг:</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9.00 - 13.00,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14.00 - 17.00</w:t>
            </w:r>
          </w:p>
        </w:tc>
        <w:tc>
          <w:tcPr>
            <w:tcW w:w="158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90-24-54, </w:t>
            </w:r>
            <w:r w:rsidRPr="00EB402D">
              <w:rPr>
                <w:rFonts w:ascii="Times New Roman" w:hAnsi="Times New Roman" w:cs="Times New Roman"/>
              </w:rPr>
              <w:lastRenderedPageBreak/>
              <w:t>кабинет 14</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для направления документов и заявлений: 634050, г. Томск, ул. Пушкина, 17, телефон 90-24-54.</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2"/>
        <w:rPr>
          <w:rFonts w:ascii="Times New Roman" w:hAnsi="Times New Roman" w:cs="Times New Roman"/>
        </w:rPr>
      </w:pPr>
      <w:r w:rsidRPr="00EB402D">
        <w:rPr>
          <w:rFonts w:ascii="Times New Roman" w:hAnsi="Times New Roman" w:cs="Times New Roman"/>
        </w:rPr>
        <w:t>АДМИНИСТРАЦИЯ СОВЕТСКОГО РАЙОНА ГОРОДА ТОМСКА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Местонахождение</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634012, г. Томск, ул. Елизаровых, д. 59</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Адрес электронной почты: kans@asr.admin.tomsk.ru</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"Официальный портал муниципального образования "Город Томск": http://www.admin.tomsk.ru (раздел "Администрация"/"Органы администрации"/"Администрация Советского района города Томска"/"Прием обращений граждан"/"Виртуальная приемная"/"Написать обращение")".</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График работы:</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Понедельник - пятница: с 9.00 до 18.00.</w:t>
            </w:r>
          </w:p>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Перерыв на обед: с 13.00 до 14.00.</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Приемная главы администрации Советского района Города Томска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тел. (3822) 54-45-25, факс (3822) 54-30-54</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Заместитель главы администрации по ЖКХ</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54-21-65</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контрольно-организационного отдела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54-12-13</w:t>
            </w:r>
          </w:p>
        </w:tc>
      </w:tr>
      <w:tr w:rsidR="008D1AC1" w:rsidRPr="00EB402D">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Начальник юридического отдела</w:t>
            </w:r>
          </w:p>
        </w:tc>
        <w:tc>
          <w:tcPr>
            <w:tcW w:w="4535"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t>54-46-74</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Место оказания муниципальной услуги: Томская область, г. Томск, ул. Елизаровых, д. 59 в соответствии со следующим графиком:</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551"/>
        <w:gridCol w:w="2041"/>
        <w:gridCol w:w="1531"/>
      </w:tblGrid>
      <w:tr w:rsidR="008D1AC1" w:rsidRPr="00EB402D">
        <w:tc>
          <w:tcPr>
            <w:tcW w:w="45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4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График работы</w:t>
            </w:r>
          </w:p>
        </w:tc>
        <w:tc>
          <w:tcPr>
            <w:tcW w:w="204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Часы приема граждан</w:t>
            </w:r>
          </w:p>
        </w:tc>
        <w:tc>
          <w:tcPr>
            <w:tcW w:w="153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Справочные телефоны, номера кабинетов</w:t>
            </w:r>
          </w:p>
        </w:tc>
      </w:tr>
      <w:tr w:rsidR="008D1AC1" w:rsidRPr="00EB402D">
        <w:tc>
          <w:tcPr>
            <w:tcW w:w="45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1</w:t>
            </w:r>
          </w:p>
        </w:tc>
        <w:tc>
          <w:tcPr>
            <w:tcW w:w="2494"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2</w:t>
            </w:r>
          </w:p>
        </w:tc>
        <w:tc>
          <w:tcPr>
            <w:tcW w:w="255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3</w:t>
            </w:r>
          </w:p>
        </w:tc>
        <w:tc>
          <w:tcPr>
            <w:tcW w:w="204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4</w:t>
            </w:r>
          </w:p>
        </w:tc>
        <w:tc>
          <w:tcPr>
            <w:tcW w:w="1531" w:type="dxa"/>
            <w:vAlign w:val="center"/>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5</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4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Начальник отдела по учету и распределению жилой площади администрации Советского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перерыв на обед: с 13.00 до 14.00</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Четверг: с 16.00 до 18.00,</w:t>
            </w:r>
          </w:p>
        </w:tc>
        <w:tc>
          <w:tcPr>
            <w:tcW w:w="153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54-06-97, кабинет 103</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49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Специалист отдела по учету и распределению </w:t>
            </w:r>
            <w:r w:rsidRPr="00EB402D">
              <w:rPr>
                <w:rFonts w:ascii="Times New Roman" w:hAnsi="Times New Roman" w:cs="Times New Roman"/>
              </w:rPr>
              <w:lastRenderedPageBreak/>
              <w:t>жилой площади администрации Советского района Города Томска</w:t>
            </w:r>
          </w:p>
        </w:tc>
        <w:tc>
          <w:tcPr>
            <w:tcW w:w="255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понедельник - пятница: с 09.00 до 18.00;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перерыв на обед: с 13.00 до 14.00</w:t>
            </w:r>
          </w:p>
        </w:tc>
        <w:tc>
          <w:tcPr>
            <w:tcW w:w="2041" w:type="dxa"/>
          </w:tcPr>
          <w:p w:rsidR="008D1AC1" w:rsidRPr="00EB402D" w:rsidRDefault="008D1AC1">
            <w:pPr>
              <w:spacing w:after="1" w:line="220" w:lineRule="atLeast"/>
              <w:jc w:val="both"/>
              <w:rPr>
                <w:rFonts w:ascii="Times New Roman" w:hAnsi="Times New Roman" w:cs="Times New Roman"/>
              </w:rPr>
            </w:pPr>
            <w:r w:rsidRPr="00EB402D">
              <w:rPr>
                <w:rFonts w:ascii="Times New Roman" w:hAnsi="Times New Roman" w:cs="Times New Roman"/>
              </w:rPr>
              <w:lastRenderedPageBreak/>
              <w:t xml:space="preserve">Понедельник, четверг с 9.00 до </w:t>
            </w:r>
            <w:r w:rsidRPr="00EB402D">
              <w:rPr>
                <w:rFonts w:ascii="Times New Roman" w:hAnsi="Times New Roman" w:cs="Times New Roman"/>
              </w:rPr>
              <w:lastRenderedPageBreak/>
              <w:t>13.00</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Среда с 14.00 до 18.00</w:t>
            </w:r>
          </w:p>
        </w:tc>
        <w:tc>
          <w:tcPr>
            <w:tcW w:w="153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54-46-80, кабинет 101</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для направления документов и заявлений: 634012, Томская область, г. Томск, ул. Елизаровых, д. 59, телефон 54-46-80.</w:t>
      </w:r>
    </w:p>
    <w:p w:rsidR="008D1AC1" w:rsidRPr="00EB402D" w:rsidRDefault="008D1AC1">
      <w:pPr>
        <w:spacing w:after="1" w:line="220" w:lineRule="atLeast"/>
        <w:jc w:val="both"/>
        <w:rPr>
          <w:rFonts w:ascii="Times New Roman" w:hAnsi="Times New Roman" w:cs="Times New Roman"/>
        </w:rPr>
      </w:pPr>
    </w:p>
    <w:p w:rsidR="00BB2181" w:rsidRPr="00EB402D" w:rsidRDefault="008D1AC1" w:rsidP="00BB2181">
      <w:pPr>
        <w:spacing w:after="1" w:line="220" w:lineRule="atLeast"/>
        <w:jc w:val="center"/>
        <w:outlineLvl w:val="2"/>
        <w:rPr>
          <w:rFonts w:ascii="Times New Roman" w:hAnsi="Times New Roman" w:cs="Times New Roman"/>
        </w:rPr>
      </w:pPr>
      <w:r w:rsidRPr="00EB402D">
        <w:rPr>
          <w:rFonts w:ascii="Times New Roman" w:hAnsi="Times New Roman" w:cs="Times New Roman"/>
        </w:rPr>
        <w:t xml:space="preserve">КОМИТЕТ ПО </w:t>
      </w:r>
      <w:r w:rsidR="00BB2181" w:rsidRPr="00EB402D">
        <w:rPr>
          <w:rFonts w:ascii="Times New Roman" w:hAnsi="Times New Roman" w:cs="Times New Roman"/>
        </w:rPr>
        <w:t>ОБЩИМ ВОПРОСАМ</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АДМИНИСТРАЦИИ ГОРОДА ТОМСКА</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пр. Ленина, д. 73, г. Томск, 634050</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График работы:</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Понедельник - пятница: с 9.00 до 18.00</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Перерыв на обед: с 13.00 до 14.00</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Телефон: 8(3822) 70-64-92</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"Официальный портал муниципального образования "Город Томск": http://www.admin.tomsk.ru (раздел "Администрация"/"Заместители Мэра города"/"Задать вопрос")".</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2"/>
        <w:rPr>
          <w:rFonts w:ascii="Times New Roman" w:hAnsi="Times New Roman" w:cs="Times New Roman"/>
        </w:rPr>
      </w:pPr>
      <w:r w:rsidRPr="00EB402D">
        <w:rPr>
          <w:rFonts w:ascii="Times New Roman" w:hAnsi="Times New Roman" w:cs="Times New Roman"/>
        </w:rPr>
        <w:t>ТОМСКИЙ ОБЛАСТНОЙ МНОГОФУНКЦИОНАЛЬНЫЙ ЦЕНТР</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ПО ПРЕДОСТАВЛЕНИЮ ГОСУДАРСТВЕННЫХ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И МУНИЦИПАЛЬНЫХ УСЛУГ</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outlineLvl w:val="3"/>
        <w:rPr>
          <w:rFonts w:ascii="Times New Roman" w:hAnsi="Times New Roman" w:cs="Times New Roman"/>
        </w:rPr>
      </w:pPr>
      <w:r w:rsidRPr="00EB402D">
        <w:rPr>
          <w:rFonts w:ascii="Times New Roman" w:hAnsi="Times New Roman" w:cs="Times New Roman"/>
        </w:rPr>
        <w:t>Перечень отделов многофункционального центра, в которых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организуется предоставление муниципальной услуги</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819"/>
        <w:gridCol w:w="3742"/>
      </w:tblGrid>
      <w:tr w:rsidR="008D1AC1" w:rsidRPr="00EB402D">
        <w:tc>
          <w:tcPr>
            <w:tcW w:w="48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NN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4819"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Наименование многофункционального центра</w:t>
            </w:r>
          </w:p>
        </w:tc>
        <w:tc>
          <w:tcPr>
            <w:tcW w:w="3742"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Местонахождение многофункционального центра</w:t>
            </w:r>
          </w:p>
        </w:tc>
      </w:tr>
      <w:tr w:rsidR="008D1AC1" w:rsidRPr="00EB402D">
        <w:tc>
          <w:tcPr>
            <w:tcW w:w="4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481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Отдел ОГКУ "ТО МФЦ" по Советскому району г. Томска</w:t>
            </w:r>
          </w:p>
        </w:tc>
        <w:tc>
          <w:tcPr>
            <w:tcW w:w="3742"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634041, г. Томск, ул. Тверская, 74</w:t>
            </w:r>
          </w:p>
        </w:tc>
      </w:tr>
      <w:tr w:rsidR="008D1AC1" w:rsidRPr="00EB402D">
        <w:tc>
          <w:tcPr>
            <w:tcW w:w="4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481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Отдел ОГКУ "ТО МФЦ" по Октябрьскому району г. Томска</w:t>
            </w:r>
          </w:p>
        </w:tc>
        <w:tc>
          <w:tcPr>
            <w:tcW w:w="3742"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634006, г. Томск, ул. Пушкина, д. 63, стр. 5</w:t>
            </w:r>
          </w:p>
        </w:tc>
      </w:tr>
      <w:tr w:rsidR="008D1AC1" w:rsidRPr="00EB402D">
        <w:tc>
          <w:tcPr>
            <w:tcW w:w="4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481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Отдел ОГКУ "ТО МФЦ" по Кировскому району г. Томска</w:t>
            </w:r>
          </w:p>
        </w:tc>
        <w:tc>
          <w:tcPr>
            <w:tcW w:w="3742"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634021, г. Томск, пр. Фрунзе, д. 103д</w:t>
            </w:r>
          </w:p>
        </w:tc>
      </w:tr>
      <w:tr w:rsidR="008D1AC1" w:rsidRPr="00EB402D">
        <w:tc>
          <w:tcPr>
            <w:tcW w:w="48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481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Отдел ОГКУ "ТО МФЦ" по Ленинскому району г. Томска</w:t>
            </w:r>
          </w:p>
        </w:tc>
        <w:tc>
          <w:tcPr>
            <w:tcW w:w="3742"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634009, г. Томск, пер. </w:t>
            </w:r>
            <w:proofErr w:type="spellStart"/>
            <w:r w:rsidRPr="00EB402D">
              <w:rPr>
                <w:rFonts w:ascii="Times New Roman" w:hAnsi="Times New Roman" w:cs="Times New Roman"/>
              </w:rPr>
              <w:t>Дербышевский</w:t>
            </w:r>
            <w:proofErr w:type="spellEnd"/>
            <w:r w:rsidRPr="00EB402D">
              <w:rPr>
                <w:rFonts w:ascii="Times New Roman" w:hAnsi="Times New Roman" w:cs="Times New Roman"/>
              </w:rPr>
              <w:t>, д. 26Б</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ind w:firstLine="540"/>
        <w:jc w:val="both"/>
        <w:rPr>
          <w:rFonts w:ascii="Times New Roman" w:hAnsi="Times New Roman" w:cs="Times New Roman"/>
        </w:rPr>
      </w:pPr>
      <w:r w:rsidRPr="00EB402D">
        <w:rPr>
          <w:rFonts w:ascii="Times New Roman" w:hAnsi="Times New Roman" w:cs="Times New Roman"/>
        </w:rPr>
        <w:t>Адрес официального сайта МФЦ: http://mfc.tomsk.ru/.</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Центр телефонного обслуживания: тел. 71 40 01.</w:t>
      </w:r>
    </w:p>
    <w:p w:rsidR="008D1AC1" w:rsidRPr="00EB402D" w:rsidRDefault="008D1AC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 xml:space="preserve">Портал: </w:t>
      </w:r>
      <w:r w:rsidR="00BB2181" w:rsidRPr="00EB402D">
        <w:rPr>
          <w:rFonts w:ascii="Times New Roman" w:hAnsi="Times New Roman" w:cs="Times New Roman"/>
        </w:rPr>
        <w:t>https://www.gosuslugi.ru</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Советник заместителя Мэра Города Томска по капитальному строительству</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Хасанов Олег Рафаилович</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почтовый адрес: 634029, г. Томск, улица Гоголя, 12/1</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lastRenderedPageBreak/>
        <w:t>Телефон: (3822) 53-03-03</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Суббота - выходной день</w:t>
      </w:r>
    </w:p>
    <w:p w:rsidR="00BB2181" w:rsidRPr="00EB402D" w:rsidRDefault="00BB2181" w:rsidP="00BB2181">
      <w:pPr>
        <w:spacing w:before="220" w:after="1" w:line="220" w:lineRule="atLeast"/>
        <w:ind w:firstLine="540"/>
        <w:jc w:val="both"/>
        <w:rPr>
          <w:rFonts w:ascii="Times New Roman" w:hAnsi="Times New Roman" w:cs="Times New Roman"/>
        </w:rPr>
      </w:pPr>
      <w:r w:rsidRPr="00EB402D">
        <w:rPr>
          <w:rFonts w:ascii="Times New Roman" w:hAnsi="Times New Roman" w:cs="Times New Roman"/>
        </w:rPr>
        <w:t>Воскресенье - выходной день</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1"/>
        <w:rPr>
          <w:rFonts w:ascii="Times New Roman" w:hAnsi="Times New Roman" w:cs="Times New Roman"/>
        </w:rPr>
      </w:pPr>
      <w:r w:rsidRPr="00EB402D">
        <w:rPr>
          <w:rFonts w:ascii="Times New Roman" w:hAnsi="Times New Roman" w:cs="Times New Roman"/>
        </w:rPr>
        <w:t>Приложение 3</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административному регламенту</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предоставления муниципальной услуги "Признание гражданина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нуждающимся в жилых помещениях специализированного жилищного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фонда и предоставление жилых помещений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специализированного жилищного фонда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ПЕРЕЧЕНЬ</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ДОКУМЕНТОВ, НЕОБХОДИМЫХ ДЛЯ ПРЕДОСТАВЛЕНИЯ МУНИЦИПАЛЬНОЙ</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УСЛУГИ "ПРИЗНАНИЕ ГРАЖДАНИНА НУЖДАЮЩИМСЯ В ЖИЛЫХ ПОМЕЩЕНИЯХ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СПЕЦИАЛИЗИРОВАННОГО ЖИЛИЩНОГО ФОНДА И ПРЕДОСТАВЛЕНИЕ ЖИЛЫХ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ПОМЕЩЕНИЙ МУНИЦИПАЛЬНОГО СПЕЦИАЛИЗИРОВАННОГО ЖИЛИЩНОГО ФОНДА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b/>
        </w:rPr>
        <w:t>МУНИЦИПАЛЬНОГО 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25" w:name="P819"/>
      <w:bookmarkEnd w:id="25"/>
      <w:r w:rsidRPr="00EB402D">
        <w:rPr>
          <w:rFonts w:ascii="Times New Roman" w:hAnsi="Times New Roman" w:cs="Times New Roman"/>
        </w:rPr>
        <w:t>Таблица 1</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Признание гражданина нуждающимся в жилых помещениях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(маневренного) жилищного фонда</w:t>
      </w:r>
    </w:p>
    <w:p w:rsidR="008D1AC1" w:rsidRPr="00EB402D" w:rsidRDefault="008D1AC1">
      <w:pPr>
        <w:spacing w:after="1" w:line="220" w:lineRule="atLeast"/>
        <w:jc w:val="both"/>
        <w:rPr>
          <w:rFonts w:ascii="Times New Roman" w:hAnsi="Times New Roman" w:cs="Times New Roman"/>
        </w:rPr>
      </w:pPr>
    </w:p>
    <w:p w:rsidR="008D1AC1" w:rsidRPr="00EB402D" w:rsidRDefault="008D1AC1">
      <w:pPr>
        <w:rPr>
          <w:rFonts w:ascii="Times New Roman" w:hAnsi="Times New Roman" w:cs="Times New Roman"/>
        </w:rPr>
        <w:sectPr w:rsidR="008D1AC1" w:rsidRPr="00EB402D" w:rsidSect="008D1A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098"/>
        <w:gridCol w:w="2154"/>
        <w:gridCol w:w="1814"/>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lastRenderedPageBreak/>
              <w:t>N</w:t>
            </w:r>
          </w:p>
          <w:p w:rsidR="008D1AC1" w:rsidRPr="00EB402D" w:rsidRDefault="008D1AC1">
            <w:pPr>
              <w:spacing w:after="1" w:line="220" w:lineRule="atLeast"/>
              <w:jc w:val="center"/>
              <w:rPr>
                <w:rFonts w:ascii="Times New Roman" w:hAnsi="Times New Roman" w:cs="Times New Roman"/>
              </w:rPr>
            </w:pP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нотариально 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документ обязателен, если...</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Примечание (особенности предоставления документа, количество экземпляров и 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удостоверяющий </w:t>
            </w:r>
            <w:r w:rsidRPr="00EB402D">
              <w:rPr>
                <w:rFonts w:ascii="Times New Roman" w:hAnsi="Times New Roman" w:cs="Times New Roman"/>
              </w:rPr>
              <w:lastRenderedPageBreak/>
              <w:t>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Копия с предоставлением </w:t>
            </w:r>
            <w:r w:rsidRPr="00EB402D">
              <w:rPr>
                <w:rFonts w:ascii="Times New Roman" w:hAnsi="Times New Roman" w:cs="Times New Roman"/>
              </w:rPr>
              <w:lastRenderedPageBreak/>
              <w:t>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обязателен при обращении </w:t>
            </w:r>
            <w:r w:rsidRPr="00EB402D">
              <w:rPr>
                <w:rFonts w:ascii="Times New Roman" w:hAnsi="Times New Roman" w:cs="Times New Roman"/>
              </w:rPr>
              <w:lastRenderedPageBreak/>
              <w:t>представителя заявителя</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составе семьи с места постоянного проживания с указанием заявителя,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многоквартирном доме</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Домовая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 в случае проживания в индивидуальном жилом доме</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Договор социального найма, ордер либо иные документы, подтверждающие </w:t>
            </w:r>
            <w:r w:rsidRPr="00EB402D">
              <w:rPr>
                <w:rFonts w:ascii="Times New Roman" w:hAnsi="Times New Roman" w:cs="Times New Roman"/>
              </w:rPr>
              <w:lastRenderedPageBreak/>
              <w:t>решение собственника о предоставлении жилого помещения по договору социального найма нанимателю на ремонтируемое, реконструируемое или восстанавливаемое жилое помещение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Не обязателен, за исключением случаев ликвидации органа </w:t>
            </w:r>
            <w:r w:rsidRPr="00EB402D">
              <w:rPr>
                <w:rFonts w:ascii="Times New Roman" w:hAnsi="Times New Roman" w:cs="Times New Roman"/>
              </w:rPr>
              <w:lastRenderedPageBreak/>
              <w:t xml:space="preserve">(организации), являвшейся </w:t>
            </w:r>
            <w:proofErr w:type="spellStart"/>
            <w:r w:rsidRPr="00EB402D">
              <w:rPr>
                <w:rFonts w:ascii="Times New Roman" w:hAnsi="Times New Roman" w:cs="Times New Roman"/>
              </w:rPr>
              <w:t>наймодателем</w:t>
            </w:r>
            <w:proofErr w:type="spellEnd"/>
            <w:r w:rsidRPr="00EB402D">
              <w:rPr>
                <w:rFonts w:ascii="Times New Roman" w:hAnsi="Times New Roman" w:cs="Times New Roman"/>
              </w:rPr>
              <w:t xml:space="preserve"> и передачи документов органа (организации) в установленном действующим законодательством порядке в архив</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Решение уполномоченного органа о признании жилого помещения непригодным для проживания, многоквартирного дома подлежащим капитальному ремонту или реконструкции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Копия решения суда (с отметкой о вступлении в законную силу) об обращении взыскания на жилое помещение, которое было приобретено за счет кредита банка или иной кредитной организации либо </w:t>
            </w:r>
            <w:r w:rsidRPr="00EB402D">
              <w:rPr>
                <w:rFonts w:ascii="Times New Roman" w:hAnsi="Times New Roman" w:cs="Times New Roman"/>
              </w:rPr>
              <w:lastRenderedPageBreak/>
              <w:t>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Копия с предоставлением оригинала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"Город Томск", выданная органом (организацией) осуществляющим </w:t>
            </w:r>
            <w:r w:rsidRPr="00EB402D">
              <w:rPr>
                <w:rFonts w:ascii="Times New Roman" w:hAnsi="Times New Roman" w:cs="Times New Roman"/>
              </w:rPr>
              <w:lastRenderedPageBreak/>
              <w:t>хранение информации о государственной регистрации прав на недвижимое имущество и сделок с ним по сделкам, 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на все время оказания услуги с возможностью возврата по требованию заявителя</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 изменении фамилии гражданина до 03.09.1998 (включительно) справки на прежнюю и новую фамилии, в случае изменения 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"Город Томск", выданная органом (организацией) осуществляющим хранение информации о государственной регистрации прав на недвижимое имущество и сделок </w:t>
            </w:r>
            <w:r w:rsidRPr="00EB402D">
              <w:rPr>
                <w:rFonts w:ascii="Times New Roman" w:hAnsi="Times New Roman" w:cs="Times New Roman"/>
              </w:rPr>
              <w:lastRenderedPageBreak/>
              <w:t>с ним по сделкам, 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на все время оказания услуги с возможностью возврата по требованию заявителя</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 при наличии членов семьи у заявителя</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 изменении фамилии гражданина до 03.09.1998 (включительно) справки на прежнюю и новую фамилии, в случае изменения 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членов семьи </w:t>
            </w:r>
            <w:r w:rsidRPr="00EB402D">
              <w:rPr>
                <w:rFonts w:ascii="Times New Roman" w:hAnsi="Times New Roman" w:cs="Times New Roman"/>
              </w:rPr>
              <w:lastRenderedPageBreak/>
              <w:t>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81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26" w:name="P940"/>
      <w:bookmarkEnd w:id="26"/>
      <w:r w:rsidRPr="00EB402D">
        <w:rPr>
          <w:rFonts w:ascii="Times New Roman" w:hAnsi="Times New Roman" w:cs="Times New Roman"/>
        </w:rPr>
        <w:t>Таблица 2</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Признание гражданина нуждающимся в жилых помещениях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(служебного) жилищного фонда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154"/>
        <w:gridCol w:w="2098"/>
        <w:gridCol w:w="1759"/>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нотариально 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документ обязателен, если...</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Примечание (особенности предоставления документа, количество экземпляров и 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составе семьи с места постоянного проживания с </w:t>
            </w:r>
            <w:r w:rsidRPr="00EB402D">
              <w:rPr>
                <w:rFonts w:ascii="Times New Roman" w:hAnsi="Times New Roman" w:cs="Times New Roman"/>
              </w:rPr>
              <w:lastRenderedPageBreak/>
              <w:t>указанием нанимателя/собственника,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обязателен в случае проживания в многоквартирном </w:t>
            </w:r>
            <w:r w:rsidRPr="00EB402D">
              <w:rPr>
                <w:rFonts w:ascii="Times New Roman" w:hAnsi="Times New Roman" w:cs="Times New Roman"/>
              </w:rPr>
              <w:lastRenderedPageBreak/>
              <w:t>доме</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Домовой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индивидуальном жилом доме</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Трудовой договор либо документ об избрании на выборную должность либо иной документ, свидетельствующий об отнесении заявителя к категориям, которым предоставляются служебные жилые помещения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заверенная по месту работы</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Ходатайство работодателя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наличии (отсутствии) зарегистрированного права собственности </w:t>
            </w:r>
            <w:r w:rsidRPr="00EB402D">
              <w:rPr>
                <w:rFonts w:ascii="Times New Roman" w:hAnsi="Times New Roman" w:cs="Times New Roman"/>
              </w:rPr>
              <w:lastRenderedPageBreak/>
              <w:t>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"Город Томск",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Предоставляется на все время оказания услуги с возможностью </w:t>
            </w:r>
            <w:r w:rsidRPr="00EB402D">
              <w:rPr>
                <w:rFonts w:ascii="Times New Roman" w:hAnsi="Times New Roman" w:cs="Times New Roman"/>
              </w:rPr>
              <w:lastRenderedPageBreak/>
              <w:t>возврата по требованию заявителя</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При изменении фамилии гражданина до </w:t>
            </w:r>
            <w:r w:rsidRPr="00EB402D">
              <w:rPr>
                <w:rFonts w:ascii="Times New Roman" w:hAnsi="Times New Roman" w:cs="Times New Roman"/>
              </w:rPr>
              <w:lastRenderedPageBreak/>
              <w:t>03.09.1998 (включительно) справки на прежнюю и новую фамилии, в случае изменения 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w:t>
            </w:r>
            <w:r w:rsidRPr="00EB402D">
              <w:rPr>
                <w:rFonts w:ascii="Times New Roman" w:hAnsi="Times New Roman" w:cs="Times New Roman"/>
              </w:rPr>
              <w:lastRenderedPageBreak/>
              <w:t>жилых помещений, находящихся на территории муниципального образования "Город Томск",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на все время оказания услуги с возможностью возврата по требованию заявителя</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 при наличии членов семьи заявителя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При изменении фамилии гражданина до 03.09.1998 (включительно) справки на прежнюю и новую фамилии, в случае изменения </w:t>
            </w:r>
            <w:r w:rsidRPr="00EB402D">
              <w:rPr>
                <w:rFonts w:ascii="Times New Roman" w:hAnsi="Times New Roman" w:cs="Times New Roman"/>
              </w:rPr>
              <w:lastRenderedPageBreak/>
              <w:t>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w:t>
            </w:r>
            <w:r w:rsidRPr="00EB402D">
              <w:rPr>
                <w:rFonts w:ascii="Times New Roman" w:hAnsi="Times New Roman" w:cs="Times New Roman"/>
              </w:rPr>
              <w:lastRenderedPageBreak/>
              <w:t>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членов семьи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27" w:name="P1054"/>
      <w:bookmarkEnd w:id="27"/>
      <w:r w:rsidRPr="00EB402D">
        <w:rPr>
          <w:rFonts w:ascii="Times New Roman" w:hAnsi="Times New Roman" w:cs="Times New Roman"/>
        </w:rPr>
        <w:t>Таблица 3</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Признание гражданина нуждающимся в жилых помещениях</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(общежития) жилищного фонда</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154"/>
        <w:gridCol w:w="2098"/>
        <w:gridCol w:w="1757"/>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 нотариально </w:t>
            </w:r>
            <w:r w:rsidRPr="00EB402D">
              <w:rPr>
                <w:rFonts w:ascii="Times New Roman" w:hAnsi="Times New Roman" w:cs="Times New Roman"/>
              </w:rPr>
              <w:lastRenderedPageBreak/>
              <w:t>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 предоставляется на все время оказания </w:t>
            </w:r>
            <w:r w:rsidRPr="00EB402D">
              <w:rPr>
                <w:rFonts w:ascii="Times New Roman" w:hAnsi="Times New Roman" w:cs="Times New Roman"/>
              </w:rPr>
              <w:lastRenderedPageBreak/>
              <w:t>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документ обязателен, если...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Примечание (особенности предоставления документа, количество экземпляров и </w:t>
            </w:r>
            <w:r w:rsidRPr="00EB402D">
              <w:rPr>
                <w:rFonts w:ascii="Times New Roman" w:hAnsi="Times New Roman" w:cs="Times New Roman"/>
              </w:rPr>
              <w:lastRenderedPageBreak/>
              <w:t>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подтверждающий </w:t>
            </w:r>
            <w:r w:rsidRPr="00EB402D">
              <w:rPr>
                <w:rFonts w:ascii="Times New Roman" w:hAnsi="Times New Roman" w:cs="Times New Roman"/>
              </w:rPr>
              <w:lastRenderedPageBreak/>
              <w:t>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Копия с предоставлением </w:t>
            </w:r>
            <w:r w:rsidRPr="00EB402D">
              <w:rPr>
                <w:rFonts w:ascii="Times New Roman" w:hAnsi="Times New Roman" w:cs="Times New Roman"/>
              </w:rPr>
              <w:lastRenderedPageBreak/>
              <w:t>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обязателен при </w:t>
            </w:r>
            <w:r w:rsidRPr="00EB402D">
              <w:rPr>
                <w:rFonts w:ascii="Times New Roman" w:hAnsi="Times New Roman" w:cs="Times New Roman"/>
              </w:rPr>
              <w:lastRenderedPageBreak/>
              <w:t>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составе семьи с места постоянного проживания с указанием заявителя,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многоквартирном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Домовая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индивидуальном жилом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Трудовой договор либо документ об избрании на выборную должность либо документ, свидетельствующий </w:t>
            </w:r>
            <w:r w:rsidRPr="00EB402D">
              <w:rPr>
                <w:rFonts w:ascii="Times New Roman" w:hAnsi="Times New Roman" w:cs="Times New Roman"/>
              </w:rPr>
              <w:lastRenderedPageBreak/>
              <w:t>об отнесении гражданина к категории граждан жилые помещения в общежитиях</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Копия, заверенная по месту работы или по месту учебы</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Ходатайство работодателя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семьи в собственности жилых помещений, находящихся на территории муниципального образования "Город Томск",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w:t>
            </w:r>
            <w:r w:rsidRPr="00EB402D">
              <w:rPr>
                <w:rFonts w:ascii="Times New Roman" w:hAnsi="Times New Roman" w:cs="Times New Roman"/>
              </w:rPr>
              <w:lastRenderedPageBreak/>
              <w:t>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на все время оказания услуги с возможностью возврата по требованию заявителя</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 изменении фамилии гражданина до 03.09.1998 (включительно) справки на прежнюю и новую фамилии, в случае изменения 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наличии (отсутствии) зарегистрированного права собственности на объекты недвижимости, подтверждающая наличие (отсутствие) членов семьи заявителя в собственности жилых помещений, находящихся на территории муниципального образования "Город Томск",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на все время оказания услуги с возможностью возврата по требованию заявителя</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 при наличии членов семьи у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 изменении фамилии гражданина до 03.09.1998 (включительно) справки на прежнюю и новую фамилии, в случае изменения фамилии после 03.09.1998 - на прежнюю фамилию</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w:t>
            </w:r>
            <w:r w:rsidRPr="00EB402D">
              <w:rPr>
                <w:rFonts w:ascii="Times New Roman" w:hAnsi="Times New Roman" w:cs="Times New Roman"/>
              </w:rPr>
              <w:lastRenderedPageBreak/>
              <w:t>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членов семьи заявителя в собственности иных жилых помещений, находящихся на территории муниципального образования "Город </w:t>
            </w:r>
            <w:r w:rsidRPr="00EB402D">
              <w:rPr>
                <w:rFonts w:ascii="Times New Roman" w:hAnsi="Times New Roman" w:cs="Times New Roman"/>
              </w:rPr>
              <w:lastRenderedPageBreak/>
              <w:t>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rPr>
          <w:rFonts w:ascii="Times New Roman" w:hAnsi="Times New Roman" w:cs="Times New Roman"/>
        </w:rPr>
        <w:sectPr w:rsidR="008D1AC1" w:rsidRPr="00EB402D">
          <w:pgSz w:w="16838" w:h="11905" w:orient="landscape"/>
          <w:pgMar w:top="1701" w:right="1134" w:bottom="850" w:left="1134" w:header="0" w:footer="0" w:gutter="0"/>
          <w:cols w:space="720"/>
        </w:sect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28" w:name="P1168"/>
      <w:bookmarkEnd w:id="28"/>
      <w:r w:rsidRPr="00EB402D">
        <w:rPr>
          <w:rFonts w:ascii="Times New Roman" w:hAnsi="Times New Roman" w:cs="Times New Roman"/>
        </w:rPr>
        <w:t>Таблица 4</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Предоставление жилых помещений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(маневренного) жилищного фонда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муниципального образования "Город Томск"</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154"/>
        <w:gridCol w:w="2098"/>
        <w:gridCol w:w="1757"/>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нотариально 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документ обязателен, если...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Примечание (особенности предоставления документа, количество экземпляров и 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составе семьи с места постоянного проживания с указанием заявителя,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многоквартирном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Домовая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индивидуальном жилом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недвижимости о правах отдельного лица на имевшиеся (имеющиеся) у него объекты недвижимости, подтверждающая </w:t>
            </w:r>
            <w:r w:rsidRPr="00EB402D">
              <w:rPr>
                <w:rFonts w:ascii="Times New Roman" w:hAnsi="Times New Roman" w:cs="Times New Roman"/>
              </w:rPr>
              <w:lastRenderedPageBreak/>
              <w:t>наличие (отсутствие) у членов семьи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принятие гражданина на учет в качестве нуждающегося в предоставлении жилых помещений специализированного жилищного фонда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29" w:name="P1263"/>
      <w:bookmarkEnd w:id="29"/>
      <w:r w:rsidRPr="00EB402D">
        <w:rPr>
          <w:rFonts w:ascii="Times New Roman" w:hAnsi="Times New Roman" w:cs="Times New Roman"/>
        </w:rPr>
        <w:t>Таблица 5</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Предоставление жилых помещений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(служебного) жилищного фонда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муниципального образования "Город Томск"</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154"/>
        <w:gridCol w:w="2098"/>
        <w:gridCol w:w="1757"/>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 копия, заверенная </w:t>
            </w:r>
            <w:r w:rsidRPr="00EB402D">
              <w:rPr>
                <w:rFonts w:ascii="Times New Roman" w:hAnsi="Times New Roman" w:cs="Times New Roman"/>
              </w:rPr>
              <w:lastRenderedPageBreak/>
              <w:t>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нотариально 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предоставляется на все время оказания 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 документ </w:t>
            </w:r>
            <w:r w:rsidRPr="00EB402D">
              <w:rPr>
                <w:rFonts w:ascii="Times New Roman" w:hAnsi="Times New Roman" w:cs="Times New Roman"/>
              </w:rPr>
              <w:lastRenderedPageBreak/>
              <w:t>обязателен, если...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Примечание (особенности предоставления документа, </w:t>
            </w:r>
            <w:r w:rsidRPr="00EB402D">
              <w:rPr>
                <w:rFonts w:ascii="Times New Roman" w:hAnsi="Times New Roman" w:cs="Times New Roman"/>
              </w:rPr>
              <w:lastRenderedPageBreak/>
              <w:t>количество экземпляров и 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составе семьи с места постоянного проживания с указанием заявителя,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многоквартирном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Домовая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индивидуальном жилом доме</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Трудовой договор либо документ об избрании на выборную должность либо иной </w:t>
            </w:r>
            <w:r w:rsidRPr="00EB402D">
              <w:rPr>
                <w:rFonts w:ascii="Times New Roman" w:hAnsi="Times New Roman" w:cs="Times New Roman"/>
              </w:rPr>
              <w:lastRenderedPageBreak/>
              <w:t>документ, свидетельствующий об отнесении заявителя к категориям, которым предоставляются служебные жилые помещения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Копия, заверенная по месту работы</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Ходатайство работодателя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Выписка из Единого государственного реестра недвижимости о </w:t>
            </w:r>
            <w:r w:rsidRPr="00EB402D">
              <w:rPr>
                <w:rFonts w:ascii="Times New Roman" w:hAnsi="Times New Roman" w:cs="Times New Roman"/>
              </w:rPr>
              <w:lastRenderedPageBreak/>
              <w:t>правах отдельного лица на имевшиеся (имеющиеся) у него объекты недвижимости, подтверждающая наличие (отсутствие) у членов семьи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принятие гражданина на учет в качестве нуждающегося в предоставлении жилых помещений специализированного жилищного фонда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7"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2"/>
        <w:rPr>
          <w:rFonts w:ascii="Times New Roman" w:hAnsi="Times New Roman" w:cs="Times New Roman"/>
        </w:rPr>
      </w:pPr>
      <w:bookmarkStart w:id="30" w:name="P1370"/>
      <w:bookmarkEnd w:id="30"/>
      <w:r w:rsidRPr="00EB402D">
        <w:rPr>
          <w:rFonts w:ascii="Times New Roman" w:hAnsi="Times New Roman" w:cs="Times New Roman"/>
        </w:rPr>
        <w:t>Таблица 6</w:t>
      </w:r>
    </w:p>
    <w:p w:rsidR="008D1AC1" w:rsidRPr="00EB402D" w:rsidRDefault="008D1AC1">
      <w:pPr>
        <w:spacing w:after="1" w:line="220" w:lineRule="atLeast"/>
        <w:jc w:val="right"/>
        <w:rPr>
          <w:rFonts w:ascii="Times New Roman" w:hAnsi="Times New Roman" w:cs="Times New Roman"/>
        </w:rPr>
      </w:pP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Предоставление жилых помещений муниципального</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специализированного (общежитие) жилищного фонда</w:t>
      </w:r>
    </w:p>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муниципального образования "Город Томск"</w:t>
      </w:r>
    </w:p>
    <w:p w:rsidR="008D1AC1" w:rsidRPr="00EB402D" w:rsidRDefault="008D1AC1">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2154"/>
        <w:gridCol w:w="2098"/>
        <w:gridCol w:w="1759"/>
      </w:tblGrid>
      <w:tr w:rsidR="008D1AC1" w:rsidRPr="00EB402D">
        <w:tc>
          <w:tcPr>
            <w:tcW w:w="454" w:type="dxa"/>
          </w:tcPr>
          <w:p w:rsidR="008D1AC1" w:rsidRPr="00EB402D" w:rsidRDefault="008D1AC1">
            <w:pPr>
              <w:spacing w:after="1" w:line="220" w:lineRule="atLeast"/>
              <w:jc w:val="center"/>
              <w:rPr>
                <w:rFonts w:ascii="Times New Roman" w:hAnsi="Times New Roman" w:cs="Times New Roman"/>
              </w:rPr>
            </w:pPr>
            <w:r w:rsidRPr="00EB402D">
              <w:rPr>
                <w:rFonts w:ascii="Times New Roman" w:hAnsi="Times New Roman" w:cs="Times New Roman"/>
              </w:rPr>
              <w:t xml:space="preserve">N </w:t>
            </w:r>
            <w:proofErr w:type="spellStart"/>
            <w:r w:rsidRPr="00EB402D">
              <w:rPr>
                <w:rFonts w:ascii="Times New Roman" w:hAnsi="Times New Roman" w:cs="Times New Roman"/>
              </w:rPr>
              <w:t>пп</w:t>
            </w:r>
            <w:proofErr w:type="spellEnd"/>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Наименование документа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Способ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оригинал;</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по месту работы;</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нотариально заверенная копия;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заверенная собственноручно;</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копия с предоставлением оригинала;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заполненная и подписанная заявителем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рукописное обращение;</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электронная форма;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иные</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Вариант предоставления: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без возврата;</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возможностью возврата по требованию заявителя;</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на все время оказания услуги с обязательным возвратом;</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предоставляется только для просмотра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Обязательность:</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не обязателен;</w:t>
            </w:r>
          </w:p>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документ обязателен, если...</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Примечание (особенности предоставления документа, количество экземпляров и т.д.)</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Заявление</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Заполненная и подписанная заявителем форма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удостоверяющий личность членов семьи заявителя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 членов семьи нанимателя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4</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 xml:space="preserve">Документ, </w:t>
            </w:r>
            <w:r w:rsidRPr="00EB402D">
              <w:rPr>
                <w:rFonts w:ascii="Times New Roman" w:hAnsi="Times New Roman" w:cs="Times New Roman"/>
              </w:rPr>
              <w:lastRenderedPageBreak/>
              <w:t>удостоверяющий личность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Копия с </w:t>
            </w:r>
            <w:r w:rsidRPr="00EB402D">
              <w:rPr>
                <w:rFonts w:ascii="Times New Roman" w:hAnsi="Times New Roman" w:cs="Times New Roman"/>
              </w:rPr>
              <w:lastRenderedPageBreak/>
              <w:t>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Предоставляется без </w:t>
            </w:r>
            <w:r w:rsidRPr="00EB402D">
              <w:rPr>
                <w:rFonts w:ascii="Times New Roman" w:hAnsi="Times New Roman" w:cs="Times New Roman"/>
              </w:rPr>
              <w:lastRenderedPageBreak/>
              <w:t>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 xml:space="preserve">Документ </w:t>
            </w:r>
            <w:r w:rsidRPr="00EB402D">
              <w:rPr>
                <w:rFonts w:ascii="Times New Roman" w:hAnsi="Times New Roman" w:cs="Times New Roman"/>
              </w:rPr>
              <w:lastRenderedPageBreak/>
              <w:t>обязателен при обращении представителя заявителя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5</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полномочия представителя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обращении представителя заявителя</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6</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изменение фамилии, имени или отчества (последнее - при наличии)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при наличии</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7</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Справка о составе семьи с места постоянного проживания с указанием заявителя, всех зарегистрированных на данной площади, родственных взаимоотношений, общей площади</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многоквартирном доме</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8</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Домовая книга</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с предоставлением оригинала</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обязателен в случае проживания в индивидуальном жилом доме</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9</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Трудовой договор либо документ об избрании на выборную должность либо документ, свидетельствующий об отнесении гражданина к категории граждан жилые помещения в общежитиях</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 заверенная по месту работы либо по месту учебы</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10</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Ходатайство работодателя</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11</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lastRenderedPageBreak/>
              <w:t>12</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членов семьи заявителя в собственности иных жилых помещений, находящихся на территории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Оригинал</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r w:rsidR="008D1AC1" w:rsidRPr="00EB402D">
        <w:tc>
          <w:tcPr>
            <w:tcW w:w="4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13</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Документ, подтверждающий принятие гражданина на учет в качестве нуждающегося в предоставлении жилых помещений специализированного жилищного фонда муниципального образования "Город Томск"</w:t>
            </w:r>
          </w:p>
        </w:tc>
        <w:tc>
          <w:tcPr>
            <w:tcW w:w="2041"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Копия</w:t>
            </w:r>
          </w:p>
        </w:tc>
        <w:tc>
          <w:tcPr>
            <w:tcW w:w="2154"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Предоставляется без возврата</w:t>
            </w:r>
          </w:p>
        </w:tc>
        <w:tc>
          <w:tcPr>
            <w:tcW w:w="2098"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Не обязателен</w:t>
            </w:r>
          </w:p>
        </w:tc>
        <w:tc>
          <w:tcPr>
            <w:tcW w:w="1759" w:type="dxa"/>
          </w:tcPr>
          <w:p w:rsidR="008D1AC1" w:rsidRPr="00EB402D" w:rsidRDefault="008D1AC1">
            <w:pPr>
              <w:spacing w:after="1" w:line="220" w:lineRule="atLeast"/>
              <w:rPr>
                <w:rFonts w:ascii="Times New Roman" w:hAnsi="Times New Roman" w:cs="Times New Roman"/>
              </w:rPr>
            </w:pPr>
            <w:r w:rsidRPr="00EB402D">
              <w:rPr>
                <w:rFonts w:ascii="Times New Roman" w:hAnsi="Times New Roman" w:cs="Times New Roman"/>
              </w:rPr>
              <w:t>1 экз.</w:t>
            </w:r>
          </w:p>
        </w:tc>
      </w:tr>
    </w:tbl>
    <w:p w:rsidR="008D1AC1" w:rsidRPr="00EB402D" w:rsidRDefault="008D1AC1">
      <w:pPr>
        <w:rPr>
          <w:rFonts w:ascii="Times New Roman" w:hAnsi="Times New Roman" w:cs="Times New Roman"/>
        </w:rPr>
        <w:sectPr w:rsidR="008D1AC1" w:rsidRPr="00EB402D">
          <w:pgSz w:w="16838" w:h="11905" w:orient="landscape"/>
          <w:pgMar w:top="1701" w:right="1134" w:bottom="850" w:left="1134" w:header="0" w:footer="0" w:gutter="0"/>
          <w:cols w:space="720"/>
        </w:sect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1"/>
        <w:rPr>
          <w:rFonts w:ascii="Times New Roman" w:hAnsi="Times New Roman" w:cs="Times New Roman"/>
        </w:rPr>
      </w:pPr>
      <w:r w:rsidRPr="00EB402D">
        <w:rPr>
          <w:rFonts w:ascii="Times New Roman" w:hAnsi="Times New Roman" w:cs="Times New Roman"/>
        </w:rPr>
        <w:t>Приложение 4</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административному регламенту</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предоставления муниципальной услуги "Признание гражданина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нуждающимся в жилых помещениях специализированного жилищного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фонда и предоставление жилых помещений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специализированного жилищного фонда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В администрацию 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(указать район Города Томска)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района Города Томска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от 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имя, отчество (при наличии)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гражданина)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проживающего по адресу: 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тел. ________________________</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bookmarkStart w:id="31" w:name="P1500"/>
      <w:bookmarkEnd w:id="31"/>
      <w:r w:rsidRPr="00EB402D">
        <w:rPr>
          <w:rFonts w:ascii="Times New Roman" w:hAnsi="Times New Roman" w:cs="Times New Roman"/>
          <w:sz w:val="20"/>
        </w:rPr>
        <w:t xml:space="preserve">                                 ЗАЯВЛЕНИЕ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О ПРИНЯТИИ НА УЧЕТ</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Прошу  Вас  принять  меня  на  учет  в  качестве  нуждающегося  </w:t>
      </w:r>
      <w:proofErr w:type="gramStart"/>
      <w:r w:rsidRPr="00EB402D">
        <w:rPr>
          <w:rFonts w:ascii="Times New Roman" w:hAnsi="Times New Roman" w:cs="Times New Roman"/>
          <w:sz w:val="20"/>
        </w:rPr>
        <w:t>в</w:t>
      </w:r>
      <w:proofErr w:type="gramEnd"/>
      <w:r w:rsidRPr="00EB402D">
        <w:rPr>
          <w:rFonts w:ascii="Times New Roman" w:hAnsi="Times New Roman" w:cs="Times New Roman"/>
          <w:sz w:val="20"/>
        </w:rPr>
        <w:t xml:space="preserve"> жилом</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помещении муниципального специализированного жилищного фонда 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(указать разновидность жилого помещения специализированного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жилищного фонда)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в связи с 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(признание жилого помещения непригодным для проживания, жилого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дома аварийный и подлежащим сносу (реконструкции),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трудовые отношения, прохождение службы, обучение и т.д.)</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и в связи с отсутствием принадлежащего мне или члену моей семьи в 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(наименование населенного пункта)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жилого  помещения,  занимаемого по договору социального найма, иного жилого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помещения.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Состав моей семьи __________ человек(а).</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 Заявитель 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число, месяц, год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 Заявитель 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2.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3.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4.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5.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6.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К заявлению прилагаются документы:</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lastRenderedPageBreak/>
        <w:t>2.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3.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4.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5.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6.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7.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8.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Подписи совершеннолетних членов семьи: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 ___________ 20___ г.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(дата подачи заявления)                          (подпись заявителя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w:t>
      </w:r>
    </w:p>
    <w:p w:rsidR="008D1AC1" w:rsidRPr="00EB402D" w:rsidRDefault="008D1AC1">
      <w:pPr>
        <w:spacing w:after="1" w:line="200" w:lineRule="atLeast"/>
        <w:jc w:val="both"/>
        <w:rPr>
          <w:rFonts w:ascii="Times New Roman" w:hAnsi="Times New Roman" w:cs="Times New Roman"/>
        </w:rPr>
      </w:pPr>
      <w:bookmarkStart w:id="32" w:name="P1564"/>
      <w:bookmarkEnd w:id="32"/>
      <w:r w:rsidRPr="00EB402D">
        <w:rPr>
          <w:rFonts w:ascii="Times New Roman" w:hAnsi="Times New Roman" w:cs="Times New Roman"/>
          <w:sz w:val="20"/>
        </w:rPr>
        <w:t xml:space="preserve">    &lt;*&gt; Поставив подпись, гражданин выражает свое согласие на осуществление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администрацией   Города   Томска   и   ее  органами  всех  действий  </w:t>
      </w:r>
      <w:proofErr w:type="gramStart"/>
      <w:r w:rsidRPr="00EB402D">
        <w:rPr>
          <w:rFonts w:ascii="Times New Roman" w:hAnsi="Times New Roman" w:cs="Times New Roman"/>
          <w:sz w:val="20"/>
        </w:rPr>
        <w:t>с</w:t>
      </w:r>
      <w:proofErr w:type="gramEnd"/>
      <w:r w:rsidRPr="00EB402D">
        <w:rPr>
          <w:rFonts w:ascii="Times New Roman" w:hAnsi="Times New Roman" w:cs="Times New Roman"/>
          <w:sz w:val="20"/>
        </w:rPr>
        <w:t xml:space="preserve">  </w:t>
      </w:r>
      <w:proofErr w:type="gramStart"/>
      <w:r w:rsidRPr="00EB402D">
        <w:rPr>
          <w:rFonts w:ascii="Times New Roman" w:hAnsi="Times New Roman" w:cs="Times New Roman"/>
          <w:sz w:val="20"/>
        </w:rPr>
        <w:t>его</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персональными  данными (в том числе биометрическими), а также персональными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данными   его   несовершеннолетних   детей,   указанными   в   заявлении  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предоставлении жилых помещений муниципального специализированного жилищного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фонда муниципального образования "Город Томск", и документах, приложенных к</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такому   заявлению,   включая  сбор,  запись,  систематизацию,  накопление,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хранение,  уточнение  (обновление,  изменение),  извлечение, использование,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передачу    (распространение,   предоставление,   доступ),   обезличивание,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блокирование,  удаление,  уничтожение, обработку моих персональных данных </w:t>
      </w:r>
      <w:proofErr w:type="gramStart"/>
      <w:r w:rsidRPr="00EB402D">
        <w:rPr>
          <w:rFonts w:ascii="Times New Roman" w:hAnsi="Times New Roman" w:cs="Times New Roman"/>
          <w:sz w:val="20"/>
        </w:rPr>
        <w:t>с</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помощью  автоматизированных  систем, посредством включения их </w:t>
      </w:r>
      <w:proofErr w:type="gramStart"/>
      <w:r w:rsidRPr="00EB402D">
        <w:rPr>
          <w:rFonts w:ascii="Times New Roman" w:hAnsi="Times New Roman" w:cs="Times New Roman"/>
          <w:sz w:val="20"/>
        </w:rPr>
        <w:t>в</w:t>
      </w:r>
      <w:proofErr w:type="gramEnd"/>
      <w:r w:rsidRPr="00EB402D">
        <w:rPr>
          <w:rFonts w:ascii="Times New Roman" w:hAnsi="Times New Roman" w:cs="Times New Roman"/>
          <w:sz w:val="20"/>
        </w:rPr>
        <w:t xml:space="preserve"> электронные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базы  данных,  а также неавтоматизированным способом в целях предоставления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муниципальной  услуги  "Признание гражданина </w:t>
      </w:r>
      <w:proofErr w:type="gramStart"/>
      <w:r w:rsidRPr="00EB402D">
        <w:rPr>
          <w:rFonts w:ascii="Times New Roman" w:hAnsi="Times New Roman" w:cs="Times New Roman"/>
          <w:sz w:val="20"/>
        </w:rPr>
        <w:t>нуждающимся</w:t>
      </w:r>
      <w:proofErr w:type="gramEnd"/>
      <w:r w:rsidRPr="00EB402D">
        <w:rPr>
          <w:rFonts w:ascii="Times New Roman" w:hAnsi="Times New Roman" w:cs="Times New Roman"/>
          <w:sz w:val="20"/>
        </w:rPr>
        <w:t xml:space="preserve"> в жилых помещениях</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специализированного   жилищного  фонда  и  предоставление  жилых  помещений</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муниципального    специализированного    жилищного   фонда   муниципального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right"/>
        <w:outlineLvl w:val="1"/>
        <w:rPr>
          <w:rFonts w:ascii="Times New Roman" w:hAnsi="Times New Roman" w:cs="Times New Roman"/>
        </w:rPr>
      </w:pPr>
      <w:r w:rsidRPr="00EB402D">
        <w:rPr>
          <w:rFonts w:ascii="Times New Roman" w:hAnsi="Times New Roman" w:cs="Times New Roman"/>
        </w:rPr>
        <w:t>Приложение 5</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к административному регламенту</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предоставления муниципальной услуги "Признание гражданина</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нуждающимся в жилых помещениях специализированного жилищного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фонда и предоставление жилых помещений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специализированного жилищного фонда муниципального</w:t>
      </w:r>
    </w:p>
    <w:p w:rsidR="008D1AC1" w:rsidRPr="00EB402D" w:rsidRDefault="008D1AC1">
      <w:pPr>
        <w:spacing w:after="1" w:line="220" w:lineRule="atLeast"/>
        <w:jc w:val="right"/>
        <w:rPr>
          <w:rFonts w:ascii="Times New Roman" w:hAnsi="Times New Roman" w:cs="Times New Roman"/>
        </w:rPr>
      </w:pPr>
      <w:r w:rsidRPr="00EB402D">
        <w:rPr>
          <w:rFonts w:ascii="Times New Roman" w:hAnsi="Times New Roman" w:cs="Times New Roman"/>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В администрацию 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(указать район Города Томска)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района Города Томска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от 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имя, отчество (при наличии)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lastRenderedPageBreak/>
        <w:t xml:space="preserve">                                                гражданина)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проживающего по адресу: 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тел. ________________________</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bookmarkStart w:id="33" w:name="P1604"/>
      <w:bookmarkEnd w:id="33"/>
      <w:r w:rsidRPr="00EB402D">
        <w:rPr>
          <w:rFonts w:ascii="Times New Roman" w:hAnsi="Times New Roman" w:cs="Times New Roman"/>
          <w:sz w:val="20"/>
        </w:rPr>
        <w:t xml:space="preserve">                                 ЗАЯВЛЕНИЕ</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Прошу     Вас     предоставить     жилое    помещение    муниципального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специализированного   жилищного  фонда  муниципального  образования  "Город</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Томск" в связи с (выбрать):</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 с капитальным  ремонтом или реконструкцией дома,  в котором находится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жилое помещение, занимаемое мной по договору социального найма;</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 утратой жилого  помещения  в  результате обращения  взыскания  на это</w:t>
      </w:r>
    </w:p>
    <w:p w:rsidR="008D1AC1" w:rsidRPr="00EB402D" w:rsidRDefault="008D1AC1">
      <w:pPr>
        <w:spacing w:after="1" w:line="200" w:lineRule="atLeast"/>
        <w:jc w:val="both"/>
        <w:rPr>
          <w:rFonts w:ascii="Times New Roman" w:hAnsi="Times New Roman" w:cs="Times New Roman"/>
        </w:rPr>
      </w:pPr>
      <w:proofErr w:type="gramStart"/>
      <w:r w:rsidRPr="00EB402D">
        <w:rPr>
          <w:rFonts w:ascii="Times New Roman" w:hAnsi="Times New Roman" w:cs="Times New Roman"/>
          <w:sz w:val="20"/>
        </w:rPr>
        <w:t>└─┘ жилое помещение,  которое было приобретено  за счет кредита банка  (или</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иной кредитной организации  либо средств  целевого  займа, предоставленного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юридическим   лицом   на  приобретение  жилого  помещения),  и  заложено  </w:t>
      </w:r>
      <w:proofErr w:type="gramStart"/>
      <w:r w:rsidRPr="00EB402D">
        <w:rPr>
          <w:rFonts w:ascii="Times New Roman" w:hAnsi="Times New Roman" w:cs="Times New Roman"/>
          <w:sz w:val="20"/>
        </w:rPr>
        <w:t>в</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обеспечение  возврата  кредита  (или  целевого  займа),  так  как на момент</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обращения взыскания такое жилое помещение является для меня единственным;</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 - тем, что у меня единственное жилое помещение  стало </w:t>
      </w:r>
      <w:proofErr w:type="gramStart"/>
      <w:r w:rsidRPr="00EB402D">
        <w:rPr>
          <w:rFonts w:ascii="Times New Roman" w:hAnsi="Times New Roman" w:cs="Times New Roman"/>
          <w:sz w:val="20"/>
        </w:rPr>
        <w:t>непригодными</w:t>
      </w:r>
      <w:proofErr w:type="gramEnd"/>
      <w:r w:rsidRPr="00EB402D">
        <w:rPr>
          <w:rFonts w:ascii="Times New Roman" w:hAnsi="Times New Roman" w:cs="Times New Roman"/>
          <w:sz w:val="20"/>
        </w:rPr>
        <w:t xml:space="preserve">  для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проживания в результате чрезвычайных обстоятельств;</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 в связи с</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(указать основание: трудовыми отношениями или прохождением обучения)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(указать наименование организации)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 - иное (указать):</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Состав моей семьи ________ человек:</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7. Заявитель 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8.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9. Член семьи 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10. Член семьи 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11. Член семьи 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12. Член семьи 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(Ф.И.О. (отчество - при наличии), дата рождения)</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К заявлению прилагаются документы:</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2.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3.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4.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5.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6.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7.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8.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9. ________________________________________________________________________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10.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lastRenderedPageBreak/>
        <w:t>11.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12.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13.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14.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15. _______________________________________________________________________</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Подписи совершеннолетних членов семьи: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_____________________________________________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(Фамилия И.О. (отчество - при наличии))            (подпись &lt;*&gt;)</w:t>
      </w:r>
    </w:p>
    <w:p w:rsidR="008D1AC1" w:rsidRPr="00EB402D" w:rsidRDefault="008D1AC1">
      <w:pPr>
        <w:spacing w:after="1" w:line="200" w:lineRule="atLeast"/>
        <w:jc w:val="both"/>
        <w:rPr>
          <w:rFonts w:ascii="Times New Roman" w:hAnsi="Times New Roman" w:cs="Times New Roman"/>
        </w:rPr>
      </w:pP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"___" ___________ 20___ г.                       __________________________</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(дата подачи заявления)                          (подпись заявителя &lt;*&gt;)</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    --------------------------------</w:t>
      </w:r>
    </w:p>
    <w:p w:rsidR="008D1AC1" w:rsidRPr="00EB402D" w:rsidRDefault="008D1AC1">
      <w:pPr>
        <w:spacing w:after="1" w:line="200" w:lineRule="atLeast"/>
        <w:jc w:val="both"/>
        <w:rPr>
          <w:rFonts w:ascii="Times New Roman" w:hAnsi="Times New Roman" w:cs="Times New Roman"/>
        </w:rPr>
      </w:pPr>
      <w:bookmarkStart w:id="34" w:name="P1685"/>
      <w:bookmarkEnd w:id="34"/>
      <w:r w:rsidRPr="00EB402D">
        <w:rPr>
          <w:rFonts w:ascii="Times New Roman" w:hAnsi="Times New Roman" w:cs="Times New Roman"/>
          <w:sz w:val="20"/>
        </w:rPr>
        <w:t xml:space="preserve">    &lt;*&gt; Поставив подпись, гражданин выражает свое согласие на осуществление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администрацией   Города   Томска   и   ее  органами  всех  действий  </w:t>
      </w:r>
      <w:proofErr w:type="gramStart"/>
      <w:r w:rsidRPr="00EB402D">
        <w:rPr>
          <w:rFonts w:ascii="Times New Roman" w:hAnsi="Times New Roman" w:cs="Times New Roman"/>
          <w:sz w:val="20"/>
        </w:rPr>
        <w:t>с</w:t>
      </w:r>
      <w:proofErr w:type="gramEnd"/>
      <w:r w:rsidRPr="00EB402D">
        <w:rPr>
          <w:rFonts w:ascii="Times New Roman" w:hAnsi="Times New Roman" w:cs="Times New Roman"/>
          <w:sz w:val="20"/>
        </w:rPr>
        <w:t xml:space="preserve">  </w:t>
      </w:r>
      <w:proofErr w:type="gramStart"/>
      <w:r w:rsidRPr="00EB402D">
        <w:rPr>
          <w:rFonts w:ascii="Times New Roman" w:hAnsi="Times New Roman" w:cs="Times New Roman"/>
          <w:sz w:val="20"/>
        </w:rPr>
        <w:t>его</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персональными  данными (в том числе биометрическими), а также персональными</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данными   его   несовершеннолетних   детей,   указанными   в   заявлении  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предоставлении жилых помещений муниципального специализированного жилищного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фонда муниципального образования "Город Томск", и документах, приложенных к</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такому   заявлению,   включая  сбор,  запись,  систематизацию,  накопление,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хранение,  уточнение  (обновление,  изменение),  извлечение, использование,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передачу    (распространение,   предоставление,   доступ),   обезличивание,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блокирование,  удаление,  уничтожение, обработку моих персональных данных </w:t>
      </w:r>
      <w:proofErr w:type="gramStart"/>
      <w:r w:rsidRPr="00EB402D">
        <w:rPr>
          <w:rFonts w:ascii="Times New Roman" w:hAnsi="Times New Roman" w:cs="Times New Roman"/>
          <w:sz w:val="20"/>
        </w:rPr>
        <w:t>с</w:t>
      </w:r>
      <w:proofErr w:type="gramEnd"/>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помощью  автоматизированных  систем, посредством включения их </w:t>
      </w:r>
      <w:proofErr w:type="gramStart"/>
      <w:r w:rsidRPr="00EB402D">
        <w:rPr>
          <w:rFonts w:ascii="Times New Roman" w:hAnsi="Times New Roman" w:cs="Times New Roman"/>
          <w:sz w:val="20"/>
        </w:rPr>
        <w:t>в</w:t>
      </w:r>
      <w:proofErr w:type="gramEnd"/>
      <w:r w:rsidRPr="00EB402D">
        <w:rPr>
          <w:rFonts w:ascii="Times New Roman" w:hAnsi="Times New Roman" w:cs="Times New Roman"/>
          <w:sz w:val="20"/>
        </w:rPr>
        <w:t xml:space="preserve"> электронные</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базы  данных,  а также неавтоматизированным способом в целях предоставления</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 xml:space="preserve">муниципальной  услуги  "Признание гражданина </w:t>
      </w:r>
      <w:proofErr w:type="gramStart"/>
      <w:r w:rsidRPr="00EB402D">
        <w:rPr>
          <w:rFonts w:ascii="Times New Roman" w:hAnsi="Times New Roman" w:cs="Times New Roman"/>
          <w:sz w:val="20"/>
        </w:rPr>
        <w:t>нуждающимся</w:t>
      </w:r>
      <w:proofErr w:type="gramEnd"/>
      <w:r w:rsidRPr="00EB402D">
        <w:rPr>
          <w:rFonts w:ascii="Times New Roman" w:hAnsi="Times New Roman" w:cs="Times New Roman"/>
          <w:sz w:val="20"/>
        </w:rPr>
        <w:t xml:space="preserve"> в жилых помещениях</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специализированного   жилищного  фонда  и  предоставление  жилых  помещений</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муниципального    специализированного    жилищного   фонда   муниципального</w:t>
      </w:r>
    </w:p>
    <w:p w:rsidR="008D1AC1" w:rsidRPr="00EB402D" w:rsidRDefault="008D1AC1">
      <w:pPr>
        <w:spacing w:after="1" w:line="200" w:lineRule="atLeast"/>
        <w:jc w:val="both"/>
        <w:rPr>
          <w:rFonts w:ascii="Times New Roman" w:hAnsi="Times New Roman" w:cs="Times New Roman"/>
        </w:rPr>
      </w:pPr>
      <w:r w:rsidRPr="00EB402D">
        <w:rPr>
          <w:rFonts w:ascii="Times New Roman" w:hAnsi="Times New Roman" w:cs="Times New Roman"/>
          <w:sz w:val="20"/>
        </w:rPr>
        <w:t>образования "Город Томск".</w:t>
      </w:r>
    </w:p>
    <w:p w:rsidR="008D1AC1" w:rsidRPr="00EB402D" w:rsidRDefault="008D1AC1">
      <w:pPr>
        <w:spacing w:after="1" w:line="220" w:lineRule="atLeast"/>
        <w:jc w:val="both"/>
        <w:rPr>
          <w:rFonts w:ascii="Times New Roman" w:hAnsi="Times New Roman" w:cs="Times New Roman"/>
        </w:rPr>
      </w:pPr>
    </w:p>
    <w:p w:rsidR="008D1AC1" w:rsidRPr="00EB402D" w:rsidRDefault="008D1AC1">
      <w:pPr>
        <w:spacing w:after="1" w:line="220" w:lineRule="atLeast"/>
        <w:jc w:val="both"/>
        <w:rPr>
          <w:rFonts w:ascii="Times New Roman" w:hAnsi="Times New Roman" w:cs="Times New Roman"/>
        </w:rPr>
      </w:pPr>
    </w:p>
    <w:p w:rsidR="008D1AC1" w:rsidRPr="00EB402D" w:rsidRDefault="008D1AC1">
      <w:pPr>
        <w:pBdr>
          <w:top w:val="single" w:sz="6" w:space="0" w:color="auto"/>
        </w:pBdr>
        <w:spacing w:before="100" w:after="100"/>
        <w:jc w:val="both"/>
        <w:rPr>
          <w:rFonts w:ascii="Times New Roman" w:hAnsi="Times New Roman" w:cs="Times New Roman"/>
          <w:sz w:val="2"/>
          <w:szCs w:val="2"/>
        </w:rPr>
      </w:pPr>
    </w:p>
    <w:p w:rsidR="00817CA8" w:rsidRPr="00EB402D" w:rsidRDefault="00817CA8">
      <w:pPr>
        <w:rPr>
          <w:rFonts w:ascii="Times New Roman" w:hAnsi="Times New Roman" w:cs="Times New Roman"/>
        </w:rPr>
      </w:pPr>
    </w:p>
    <w:sectPr w:rsidR="00817CA8" w:rsidRPr="00EB402D" w:rsidSect="008D1A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E8"/>
    <w:rsid w:val="00265922"/>
    <w:rsid w:val="006111AD"/>
    <w:rsid w:val="00703EAB"/>
    <w:rsid w:val="007663FD"/>
    <w:rsid w:val="007F5C1C"/>
    <w:rsid w:val="00817CA8"/>
    <w:rsid w:val="0083709E"/>
    <w:rsid w:val="008D1AC1"/>
    <w:rsid w:val="00BB2181"/>
    <w:rsid w:val="00CC33E8"/>
    <w:rsid w:val="00E07E75"/>
    <w:rsid w:val="00EB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181"/>
    <w:pPr>
      <w:spacing w:after="0" w:line="240" w:lineRule="auto"/>
    </w:pPr>
  </w:style>
  <w:style w:type="character" w:styleId="a4">
    <w:name w:val="Hyperlink"/>
    <w:basedOn w:val="a0"/>
    <w:uiPriority w:val="99"/>
    <w:unhideWhenUsed/>
    <w:rsid w:val="00BB2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181"/>
    <w:pPr>
      <w:spacing w:after="0" w:line="240" w:lineRule="auto"/>
    </w:pPr>
  </w:style>
  <w:style w:type="character" w:styleId="a4">
    <w:name w:val="Hyperlink"/>
    <w:basedOn w:val="a0"/>
    <w:uiPriority w:val="99"/>
    <w:unhideWhenUsed/>
    <w:rsid w:val="00BB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1C69D1298DEA55A0B250BD27B774310CA197ABFDD637E7AE76EEB8AD1C8809C9B99A7285F99980F65C356FC3014E0B55C9663D063E60A1F41F640X5Z7E" TargetMode="External"/><Relationship Id="rId3" Type="http://schemas.microsoft.com/office/2007/relationships/stylesWithEffects" Target="stylesWithEffects.xml"/><Relationship Id="rId7" Type="http://schemas.openxmlformats.org/officeDocument/2006/relationships/hyperlink" Target="consultantplus://offline/ref=00C1C69D1298DEA55A0B250BD27B774310CA197ABFDF6B7C7BE16EEB8AD1C8809C9B99A7285F99980F65C251F63014E0B55C9663D063E60A1F41F640X5Z7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0C1C69D1298DEA55A0B3B06C417294712C24776BED6692D22B368BCD581CED5DCDB9FF26B1B919F066E9602B16E4DB1F7179B6AC87FE602X0Z8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6F45-A595-4563-A98E-926D079B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20321</Words>
  <Characters>115834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Басалаева Юлия Игоревна</dc:creator>
  <cp:lastModifiedBy>Витковская Светлана Михайловна</cp:lastModifiedBy>
  <cp:revision>2</cp:revision>
  <dcterms:created xsi:type="dcterms:W3CDTF">2019-10-30T08:30:00Z</dcterms:created>
  <dcterms:modified xsi:type="dcterms:W3CDTF">2019-10-30T08:30:00Z</dcterms:modified>
</cp:coreProperties>
</file>