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0E" w:rsidRPr="00FF1CFE" w:rsidRDefault="009E020E" w:rsidP="009E020E">
      <w:pPr>
        <w:pStyle w:val="10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bookmarkStart w:id="0" w:name="_GoBack"/>
      <w:bookmarkEnd w:id="0"/>
      <w:r w:rsidRPr="00FF1CFE">
        <w:rPr>
          <w:rStyle w:val="Bodytext12pt"/>
        </w:rPr>
        <w:t>Приложение к постановлению</w:t>
      </w:r>
    </w:p>
    <w:p w:rsidR="009E020E" w:rsidRPr="00FF1CFE" w:rsidRDefault="009E020E" w:rsidP="009E020E">
      <w:pPr>
        <w:pStyle w:val="10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>администрации Города Томска</w:t>
      </w:r>
    </w:p>
    <w:p w:rsidR="009E020E" w:rsidRPr="00FF1CFE" w:rsidRDefault="009E020E" w:rsidP="009E020E">
      <w:pPr>
        <w:pStyle w:val="10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 xml:space="preserve">от </w:t>
      </w:r>
      <w:r>
        <w:rPr>
          <w:rStyle w:val="Bodytext12pt"/>
        </w:rPr>
        <w:t>19.04.2022 № 355</w:t>
      </w:r>
    </w:p>
    <w:p w:rsidR="009E020E" w:rsidRPr="00FF1CFE" w:rsidRDefault="009E020E" w:rsidP="009E020E">
      <w:pPr>
        <w:pStyle w:val="10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</w:p>
    <w:p w:rsidR="009E020E" w:rsidRPr="00FF1CFE" w:rsidRDefault="009E020E" w:rsidP="009E020E">
      <w:pPr>
        <w:pStyle w:val="10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>Приложение 1 к постановлению</w:t>
      </w:r>
    </w:p>
    <w:p w:rsidR="009E020E" w:rsidRPr="00FF1CFE" w:rsidRDefault="009E020E" w:rsidP="009E020E">
      <w:pPr>
        <w:pStyle w:val="10"/>
        <w:shd w:val="clear" w:color="auto" w:fill="auto"/>
        <w:spacing w:before="0" w:after="0" w:line="274" w:lineRule="exact"/>
        <w:ind w:left="5529" w:right="280"/>
        <w:jc w:val="both"/>
        <w:rPr>
          <w:rStyle w:val="Bodytext12pt"/>
        </w:rPr>
      </w:pPr>
      <w:r w:rsidRPr="00FF1CFE">
        <w:rPr>
          <w:rStyle w:val="Bodytext12pt"/>
        </w:rPr>
        <w:t>администрации Города Томска</w:t>
      </w:r>
    </w:p>
    <w:p w:rsidR="009E020E" w:rsidRPr="00FF1CFE" w:rsidRDefault="009E020E" w:rsidP="009E020E">
      <w:pPr>
        <w:pStyle w:val="10"/>
        <w:shd w:val="clear" w:color="auto" w:fill="auto"/>
        <w:spacing w:before="0" w:after="0" w:line="274" w:lineRule="exact"/>
        <w:ind w:left="5529" w:right="280"/>
        <w:jc w:val="both"/>
        <w:rPr>
          <w:sz w:val="24"/>
          <w:szCs w:val="24"/>
        </w:rPr>
      </w:pPr>
      <w:r>
        <w:rPr>
          <w:rStyle w:val="Bodytext12pt"/>
        </w:rPr>
        <w:t>от 09.08</w:t>
      </w:r>
      <w:r w:rsidRPr="00FF1CFE">
        <w:rPr>
          <w:rStyle w:val="Bodytext12pt"/>
        </w:rPr>
        <w:t>.201</w:t>
      </w:r>
      <w:r>
        <w:rPr>
          <w:rStyle w:val="Bodytext12pt"/>
        </w:rPr>
        <w:t>9</w:t>
      </w:r>
      <w:r w:rsidRPr="00FF1CFE">
        <w:rPr>
          <w:rStyle w:val="Bodytext12pt"/>
        </w:rPr>
        <w:t xml:space="preserve"> № </w:t>
      </w:r>
      <w:r>
        <w:rPr>
          <w:rStyle w:val="Bodytext12pt"/>
        </w:rPr>
        <w:t>701</w:t>
      </w:r>
    </w:p>
    <w:p w:rsidR="009E020E" w:rsidRPr="00936ACD" w:rsidRDefault="009E020E" w:rsidP="009E020E">
      <w:pPr>
        <w:autoSpaceDE w:val="0"/>
        <w:autoSpaceDN w:val="0"/>
        <w:adjustRightInd w:val="0"/>
        <w:ind w:left="5670"/>
        <w:jc w:val="both"/>
      </w:pPr>
    </w:p>
    <w:p w:rsidR="009E020E" w:rsidRDefault="009E020E" w:rsidP="009E020E">
      <w:pPr>
        <w:autoSpaceDE w:val="0"/>
        <w:autoSpaceDN w:val="0"/>
        <w:adjustRightInd w:val="0"/>
        <w:jc w:val="both"/>
      </w:pPr>
    </w:p>
    <w:p w:rsidR="009E020E" w:rsidRPr="00936ACD" w:rsidRDefault="009E020E" w:rsidP="009E020E">
      <w:pPr>
        <w:autoSpaceDE w:val="0"/>
        <w:autoSpaceDN w:val="0"/>
        <w:adjustRightInd w:val="0"/>
        <w:jc w:val="both"/>
      </w:pPr>
    </w:p>
    <w:p w:rsidR="009E020E" w:rsidRPr="009E020E" w:rsidRDefault="009E020E" w:rsidP="009E02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020E">
        <w:rPr>
          <w:b/>
          <w:bCs/>
          <w:sz w:val="24"/>
          <w:szCs w:val="24"/>
        </w:rPr>
        <w:t>Состав</w:t>
      </w:r>
    </w:p>
    <w:p w:rsidR="009E020E" w:rsidRPr="009E020E" w:rsidRDefault="009E020E" w:rsidP="009E020E">
      <w:pPr>
        <w:tabs>
          <w:tab w:val="left" w:pos="1398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020E">
        <w:rPr>
          <w:b/>
          <w:bCs/>
          <w:sz w:val="24"/>
          <w:szCs w:val="24"/>
        </w:rPr>
        <w:t xml:space="preserve">рабочей группы при </w:t>
      </w:r>
      <w:r w:rsidRPr="009E020E">
        <w:rPr>
          <w:b/>
          <w:bCs/>
          <w:color w:val="000000"/>
          <w:sz w:val="24"/>
          <w:szCs w:val="24"/>
        </w:rPr>
        <w:t>Антитеррористической комиссии Города Томска по реализации мероприятий, предусмотренных Комплексным планом противодействия идеологии терроризма в Российской Федерации на 2019-2023 годы</w:t>
      </w:r>
    </w:p>
    <w:p w:rsidR="009E020E" w:rsidRPr="009E020E" w:rsidRDefault="009E020E" w:rsidP="009E020E">
      <w:pPr>
        <w:tabs>
          <w:tab w:val="left" w:pos="1398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48"/>
        <w:gridCol w:w="2862"/>
        <w:gridCol w:w="5954"/>
      </w:tblGrid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jc w:val="both"/>
              <w:rPr>
                <w:sz w:val="24"/>
                <w:szCs w:val="24"/>
              </w:rPr>
            </w:pPr>
            <w:proofErr w:type="spellStart"/>
            <w:r w:rsidRPr="009E020E">
              <w:rPr>
                <w:sz w:val="24"/>
                <w:szCs w:val="24"/>
              </w:rPr>
              <w:t>Сладкин</w:t>
            </w:r>
            <w:proofErr w:type="spellEnd"/>
            <w:r w:rsidRPr="009E020E">
              <w:rPr>
                <w:sz w:val="24"/>
                <w:szCs w:val="24"/>
              </w:rPr>
              <w:t xml:space="preserve"> </w:t>
            </w:r>
          </w:p>
          <w:p w:rsidR="009E020E" w:rsidRPr="009E020E" w:rsidRDefault="009E020E" w:rsidP="00D33C08">
            <w:pPr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jc w:val="both"/>
              <w:rPr>
                <w:sz w:val="24"/>
                <w:szCs w:val="24"/>
              </w:rPr>
            </w:pPr>
            <w:proofErr w:type="spellStart"/>
            <w:r w:rsidRPr="009E020E">
              <w:rPr>
                <w:sz w:val="24"/>
                <w:szCs w:val="24"/>
              </w:rPr>
              <w:t>и.о</w:t>
            </w:r>
            <w:proofErr w:type="spellEnd"/>
            <w:r w:rsidRPr="009E020E">
              <w:rPr>
                <w:sz w:val="24"/>
                <w:szCs w:val="24"/>
              </w:rPr>
              <w:t>. заместителя Мэра Города Томска по безопасности и общим вопросам, председатель рабочей группы.</w:t>
            </w:r>
          </w:p>
        </w:tc>
      </w:tr>
      <w:tr w:rsidR="009E020E" w:rsidRPr="009E020E" w:rsidTr="00D33C08">
        <w:tc>
          <w:tcPr>
            <w:tcW w:w="9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Члены рабочей группы: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Денисович Валентина Алексеевна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глава администрации Кировского района Города Томска;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Лозовский Сергей Иванович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глава администрации Октябрьского района Города Томска;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4.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rPr>
                <w:sz w:val="24"/>
                <w:szCs w:val="24"/>
              </w:rPr>
            </w:pPr>
            <w:proofErr w:type="spellStart"/>
            <w:r w:rsidRPr="009E020E">
              <w:rPr>
                <w:sz w:val="24"/>
                <w:szCs w:val="24"/>
              </w:rPr>
              <w:t>Шипицын</w:t>
            </w:r>
            <w:proofErr w:type="spellEnd"/>
            <w:r w:rsidRPr="009E020E">
              <w:rPr>
                <w:sz w:val="24"/>
                <w:szCs w:val="24"/>
              </w:rPr>
              <w:t xml:space="preserve"> </w:t>
            </w:r>
          </w:p>
          <w:p w:rsidR="009E020E" w:rsidRPr="009E020E" w:rsidRDefault="009E020E" w:rsidP="00D33C08">
            <w:pPr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Вячеслав Анатольевич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jc w:val="both"/>
              <w:rPr>
                <w:sz w:val="24"/>
                <w:szCs w:val="24"/>
              </w:rPr>
            </w:pPr>
            <w:proofErr w:type="spellStart"/>
            <w:r w:rsidRPr="009E020E">
              <w:rPr>
                <w:sz w:val="24"/>
                <w:szCs w:val="24"/>
              </w:rPr>
              <w:t>и</w:t>
            </w:r>
            <w:proofErr w:type="gramStart"/>
            <w:r w:rsidRPr="009E020E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9E020E">
              <w:rPr>
                <w:sz w:val="24"/>
                <w:szCs w:val="24"/>
              </w:rPr>
              <w:t xml:space="preserve"> главы администрации Советского района Города Томска;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5.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E020E">
              <w:rPr>
                <w:sz w:val="24"/>
                <w:szCs w:val="24"/>
              </w:rPr>
              <w:t>Садковская</w:t>
            </w:r>
            <w:proofErr w:type="spellEnd"/>
            <w:r w:rsidRPr="009E020E"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глава администрации Ленинского района Города Томска;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6.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Беляев Константин Васильевич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 xml:space="preserve">заместитель начальника по безопасности образовательных </w:t>
            </w:r>
            <w:proofErr w:type="gramStart"/>
            <w:r w:rsidRPr="009E020E">
              <w:rPr>
                <w:sz w:val="24"/>
                <w:szCs w:val="24"/>
              </w:rPr>
              <w:t>учреждений департамента образования администрации Города Томска</w:t>
            </w:r>
            <w:proofErr w:type="gramEnd"/>
            <w:r w:rsidRPr="009E020E">
              <w:rPr>
                <w:sz w:val="24"/>
                <w:szCs w:val="24"/>
              </w:rPr>
              <w:t>;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7.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Лисицын Александр Владимирович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 xml:space="preserve">начальник управления молодежной политики администрации Города Томска; 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8.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Белоусов Андрей Валерьевич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 xml:space="preserve">начальник управления физической культуры и спорта администрации Города Томска; 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9.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Шостак Денис Аркадьевич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E020E">
              <w:rPr>
                <w:sz w:val="24"/>
                <w:szCs w:val="24"/>
              </w:rPr>
              <w:t>управления культуры администрации Города Томска</w:t>
            </w:r>
            <w:proofErr w:type="gramEnd"/>
            <w:r w:rsidRPr="009E020E">
              <w:rPr>
                <w:sz w:val="24"/>
                <w:szCs w:val="24"/>
              </w:rPr>
              <w:t xml:space="preserve">; 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10.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Запасная</w:t>
            </w:r>
          </w:p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 xml:space="preserve">начальник управления социальной политики администрации Города Томска; 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11.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Говорова</w:t>
            </w:r>
          </w:p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Дарья Сергеевна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E020E">
              <w:rPr>
                <w:sz w:val="24"/>
                <w:szCs w:val="24"/>
              </w:rPr>
              <w:t>и</w:t>
            </w:r>
            <w:proofErr w:type="gramStart"/>
            <w:r w:rsidRPr="009E020E">
              <w:rPr>
                <w:sz w:val="24"/>
                <w:szCs w:val="24"/>
              </w:rPr>
              <w:t>.о</w:t>
            </w:r>
            <w:proofErr w:type="spellEnd"/>
            <w:proofErr w:type="gramEnd"/>
            <w:r w:rsidRPr="009E020E">
              <w:rPr>
                <w:sz w:val="24"/>
                <w:szCs w:val="24"/>
              </w:rPr>
              <w:t xml:space="preserve"> начальника управления информационной политики и общественных связей администрации Города Томска; </w:t>
            </w:r>
          </w:p>
        </w:tc>
      </w:tr>
      <w:tr w:rsidR="009E020E" w:rsidRPr="009E020E" w:rsidTr="00D33C08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>12.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 xml:space="preserve">Вихров Сергей </w:t>
            </w:r>
            <w:r w:rsidRPr="009E020E">
              <w:rPr>
                <w:sz w:val="24"/>
                <w:szCs w:val="24"/>
              </w:rPr>
              <w:br/>
              <w:t>Петрович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20E" w:rsidRPr="009E020E" w:rsidRDefault="009E020E" w:rsidP="00D33C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020E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9E020E">
              <w:rPr>
                <w:sz w:val="24"/>
                <w:szCs w:val="24"/>
              </w:rPr>
              <w:t>комитета общественной безопасности администрации Города Томска</w:t>
            </w:r>
            <w:proofErr w:type="gramEnd"/>
            <w:r w:rsidRPr="009E020E">
              <w:rPr>
                <w:sz w:val="24"/>
                <w:szCs w:val="24"/>
              </w:rPr>
              <w:t>.</w:t>
            </w:r>
          </w:p>
        </w:tc>
      </w:tr>
    </w:tbl>
    <w:p w:rsidR="009E020E" w:rsidRPr="009E020E" w:rsidRDefault="009E020E" w:rsidP="009E020E">
      <w:pPr>
        <w:rPr>
          <w:sz w:val="24"/>
          <w:szCs w:val="24"/>
        </w:rPr>
      </w:pPr>
    </w:p>
    <w:p w:rsidR="009E020E" w:rsidRPr="009E020E" w:rsidRDefault="009E020E" w:rsidP="009E02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Pr="009E020E" w:rsidRDefault="009E020E" w:rsidP="009E02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20E" w:rsidRPr="00B92895" w:rsidRDefault="009E020E" w:rsidP="009E02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lastRenderedPageBreak/>
        <w:t>Приложение 2</w:t>
      </w:r>
    </w:p>
    <w:p w:rsidR="009E020E" w:rsidRPr="00B92895" w:rsidRDefault="009E020E" w:rsidP="009E020E">
      <w:pPr>
        <w:pStyle w:val="ConsPlusNormal"/>
        <w:jc w:val="right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к постановлению</w:t>
      </w:r>
    </w:p>
    <w:p w:rsidR="009E020E" w:rsidRPr="00B92895" w:rsidRDefault="009E020E" w:rsidP="009E020E">
      <w:pPr>
        <w:pStyle w:val="ConsPlusNormal"/>
        <w:jc w:val="right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администрации Города Томска</w:t>
      </w:r>
    </w:p>
    <w:p w:rsidR="009E020E" w:rsidRPr="00B92895" w:rsidRDefault="009E020E" w:rsidP="009E020E">
      <w:pPr>
        <w:pStyle w:val="ConsPlusNormal"/>
        <w:jc w:val="right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от 09.08.2019 N 701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bookmarkStart w:id="1" w:name="P107"/>
      <w:bookmarkEnd w:id="1"/>
      <w:r w:rsidRPr="00B92895">
        <w:rPr>
          <w:rFonts w:ascii="Times New Roman" w:hAnsi="Times New Roman" w:cs="Times New Roman"/>
        </w:rPr>
        <w:t>ПОЛОЖЕНИЕ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О РАБОЧЕЙ ГРУППЕ ПРИ АНТИТЕРРОРИСТИЧЕСКОЙ КОМИССИИ ГОРОДА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ТОМСКА ПО РЕАЛИЗАЦИИ МЕРОПРИЯТИЙ, ПРЕДУСМОТРЕННЫХ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КОМПЛЕКСНЫМ ПЛАНОМ ПРОТИВОДЕЙСТВИЯ ИДЕОЛОГИИ ТЕРРОРИЗМА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В РОССИЙСКОЙ ФЕДЕРАЦИИ НА 2019 - 2023 ГОДЫ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(ДАЛЕЕ - ПОЛОЖЕНИЕ, РАБОЧАЯ ГРУППА)</w:t>
      </w:r>
    </w:p>
    <w:p w:rsidR="009E020E" w:rsidRPr="00B92895" w:rsidRDefault="009E020E" w:rsidP="009E0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020E" w:rsidRPr="00B92895" w:rsidTr="00D33C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2895">
              <w:rPr>
                <w:rFonts w:ascii="Times New Roman" w:hAnsi="Times New Roman" w:cs="Times New Roman"/>
              </w:rPr>
              <w:t xml:space="preserve">(в ред. </w:t>
            </w:r>
            <w:hyperlink r:id="rId5" w:history="1">
              <w:r w:rsidRPr="00B92895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B92895">
              <w:rPr>
                <w:rFonts w:ascii="Times New Roman" w:hAnsi="Times New Roman" w:cs="Times New Roman"/>
              </w:rPr>
              <w:t xml:space="preserve"> администрации г. Томска</w:t>
            </w:r>
            <w:proofErr w:type="gramEnd"/>
          </w:p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от 15.12.2020 N 1081)</w:t>
            </w:r>
          </w:p>
        </w:tc>
      </w:tr>
    </w:tbl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I. Общие положения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 xml:space="preserve">1. </w:t>
      </w:r>
      <w:proofErr w:type="gramStart"/>
      <w:r w:rsidRPr="00B92895">
        <w:rPr>
          <w:rFonts w:ascii="Times New Roman" w:hAnsi="Times New Roman" w:cs="Times New Roman"/>
        </w:rPr>
        <w:t>Рабочая группа создается в целях организации исполнения мероприятий Комплексного плана противодействия идеологии терроризма в Российской Федерации на 2019 - 2023 годы (далее - План), обеспечения согласованного взаимодействия органов местного самоуправления муниципального образования "Город Томск" с территориальными органами федеральных органов исполнительной власти по Томской области, органами исполнительной власти Томской области и организациями и участия муниципального образования "Город Томск" в профилактике терроризма и экстремизма</w:t>
      </w:r>
      <w:proofErr w:type="gramEnd"/>
      <w:r w:rsidRPr="00B92895">
        <w:rPr>
          <w:rFonts w:ascii="Times New Roman" w:hAnsi="Times New Roman" w:cs="Times New Roman"/>
        </w:rPr>
        <w:t>, минимизации и (или) ликвидации последствий терроризма и экстремизма.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 xml:space="preserve">2. В своей деятельности Рабочая группа руководствуется </w:t>
      </w:r>
      <w:hyperlink r:id="rId6" w:history="1">
        <w:r w:rsidRPr="00B92895">
          <w:rPr>
            <w:rFonts w:ascii="Times New Roman" w:hAnsi="Times New Roman" w:cs="Times New Roman"/>
          </w:rPr>
          <w:t>Конституцией</w:t>
        </w:r>
      </w:hyperlink>
      <w:r w:rsidRPr="00B92895">
        <w:rPr>
          <w:rFonts w:ascii="Times New Roman" w:hAnsi="Times New Roman" w:cs="Times New Roman"/>
        </w:rPr>
        <w:t xml:space="preserve"> Российской Федерации, действующим законодательством Российской Федерации, нормативными правовыми актами Томской области, </w:t>
      </w:r>
      <w:hyperlink r:id="rId7" w:history="1">
        <w:r w:rsidRPr="00B92895">
          <w:rPr>
            <w:rFonts w:ascii="Times New Roman" w:hAnsi="Times New Roman" w:cs="Times New Roman"/>
          </w:rPr>
          <w:t>Уставом</w:t>
        </w:r>
      </w:hyperlink>
      <w:r w:rsidRPr="00B92895">
        <w:rPr>
          <w:rFonts w:ascii="Times New Roman" w:hAnsi="Times New Roman" w:cs="Times New Roman"/>
        </w:rPr>
        <w:t xml:space="preserve"> Города Томска, настоящим Положением и иными муниципальными правовыми актами муниципального образования "Город Томск".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3. В состав Рабочей группы входят председатель Рабочей группы, заместитель председателя Рабочей группы, члены Рабочей группы из представителей администрации Города Томска, администраций районов Города Томска, подведомственных учреждений администрации Города Томска.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4. Рабочую группу возглавляет заместитель Мэра Города Томска по безопасности и общим вопросам либо лицо, исполняющее его обязанности.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 xml:space="preserve">(в ред. </w:t>
      </w:r>
      <w:hyperlink r:id="rId8" w:history="1">
        <w:r w:rsidRPr="00B92895">
          <w:rPr>
            <w:rFonts w:ascii="Times New Roman" w:hAnsi="Times New Roman" w:cs="Times New Roman"/>
          </w:rPr>
          <w:t>постановления</w:t>
        </w:r>
      </w:hyperlink>
      <w:r w:rsidRPr="00B92895">
        <w:rPr>
          <w:rFonts w:ascii="Times New Roman" w:hAnsi="Times New Roman" w:cs="Times New Roman"/>
        </w:rPr>
        <w:t xml:space="preserve"> администрации г. Томска от 15.12.2020 N 1081)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5. Рабочая группа имеет право в установленном порядке и в соответствии с действующим законодательством: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1) запрашивать у исполнительных органов государственной власти Томской области, органов администрации Города Томска необходимую для выполнения возложенных на нее задач информацию;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2) привлекать необходимых специалистов в установленном порядке.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6. Председатель Рабочей группы: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1) осуществляет общее руководство Рабочей группы;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2) назначает заседания Рабочей группы;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3) определяет вопросы для обсуждения на заседаниях Рабочей группы;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4) обеспечивает организацию проведения заседаний Рабочей группы;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5) рассматривает вопросы, связанные с реализацией решений и предложений Рабочей группы.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lastRenderedPageBreak/>
        <w:t>7. Заседания Рабочей группы ведет председатель Рабочей группы, а при его отсутствии - заместитель председателя Рабочей группы.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8. Заседание Рабочей группы считается правомочным, если на нем присутствует не менее половины членов Рабочей группы.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9. Заседания Рабочей группы проводятся по мере необходимости, но не реже одного раза в год.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10. Решения Рабочей группы принимаются большинством голосов присутствующих на заседании членов Рабочей группы, оформляются протоколом. Особое мнение членов Рабочей группы, голосовавших против принятия решения, излагается в письменном виде и приобщается к протоколу Рабочей группы.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11. Решения Рабочей группы могут быть обжалованы в установленном законодательством порядке.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12. За принятие необоснованных решений члены Рабочей группы несут ответственность в соответствии с действующим законодательством Российской Федерации.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13. Финансирование мероприятий осуществляется за счет средств бюджета муниципального образования "Город Томск", а также привлечения средств из внебюджетных источников.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II. Задачи Рабочей группы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14. Реализация мероприятий, предусмотренных Планом;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15. Обеспечение оперативного обмена информацией между органами и организациями, представители которых участвуют в работе Рабочей группы, по вопросам предупреждения терроризма, в том числе по выявлению и последующему устранению причин и условий, способствующих совершению террористических актов.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Приложение 3</w:t>
      </w:r>
    </w:p>
    <w:p w:rsidR="009E020E" w:rsidRPr="00B92895" w:rsidRDefault="009E020E" w:rsidP="009E020E">
      <w:pPr>
        <w:pStyle w:val="ConsPlusNormal"/>
        <w:jc w:val="right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к постановлению</w:t>
      </w:r>
    </w:p>
    <w:p w:rsidR="009E020E" w:rsidRPr="00B92895" w:rsidRDefault="009E020E" w:rsidP="009E020E">
      <w:pPr>
        <w:pStyle w:val="ConsPlusNormal"/>
        <w:jc w:val="right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администрации Города Томска</w:t>
      </w:r>
    </w:p>
    <w:p w:rsidR="009E020E" w:rsidRPr="00B92895" w:rsidRDefault="009E020E" w:rsidP="009E020E">
      <w:pPr>
        <w:pStyle w:val="ConsPlusNormal"/>
        <w:jc w:val="right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от 09.08.2019 N 701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bookmarkStart w:id="2" w:name="P155"/>
      <w:bookmarkEnd w:id="2"/>
      <w:r w:rsidRPr="00B92895">
        <w:rPr>
          <w:rFonts w:ascii="Times New Roman" w:hAnsi="Times New Roman" w:cs="Times New Roman"/>
        </w:rPr>
        <w:t>ПЕРЕЧЕНЬ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МЕРОПРИЯТИЙ, ПРЕДУСМОТРЕННЫХ КОМПЛЕКСНЫМ ПЛАНОМ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ПРОТИВОДЕЙСТВИЯ ИДЕОЛОГИИ ТЕРРОРИЗМА В РОССИЙСКОЙ ФЕДЕРАЦИИ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 xml:space="preserve">НА 2019 - 2023 ГОДЫ, </w:t>
      </w:r>
      <w:proofErr w:type="gramStart"/>
      <w:r w:rsidRPr="00B92895">
        <w:rPr>
          <w:rFonts w:ascii="Times New Roman" w:hAnsi="Times New Roman" w:cs="Times New Roman"/>
        </w:rPr>
        <w:t>ВЫПОЛНЯЕМЫХ</w:t>
      </w:r>
      <w:proofErr w:type="gramEnd"/>
      <w:r w:rsidRPr="00B92895">
        <w:rPr>
          <w:rFonts w:ascii="Times New Roman" w:hAnsi="Times New Roman" w:cs="Times New Roman"/>
        </w:rPr>
        <w:t xml:space="preserve"> РАБОЧЕЙ ГРУППОЙ</w:t>
      </w:r>
    </w:p>
    <w:p w:rsidR="009E020E" w:rsidRPr="00B92895" w:rsidRDefault="009E020E" w:rsidP="009E020E">
      <w:pPr>
        <w:pStyle w:val="ConsPlusTitle"/>
        <w:jc w:val="center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ПРИ АНТИТЕРРОРИСТИЧЕСКОЙ КОМИССИИ ГОРОДА ТОМСКА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381"/>
        <w:gridCol w:w="2324"/>
      </w:tblGrid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9289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Пункт Комплексного плана противодействия идеологии терроризма в РФ на 2019 - 2023 годы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Срок/периодичность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E020E" w:rsidRPr="00B92895" w:rsidTr="00D33C08">
        <w:tc>
          <w:tcPr>
            <w:tcW w:w="9070" w:type="dxa"/>
            <w:gridSpan w:val="4"/>
            <w:vAlign w:val="center"/>
          </w:tcPr>
          <w:p w:rsidR="009E020E" w:rsidRPr="00B92895" w:rsidRDefault="009E020E" w:rsidP="00D33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1. Профилактическая работа с лицами, подверженными воздействию идеологии терроризма, а также подпавшими под ее влияние.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1.4. </w:t>
            </w:r>
            <w:proofErr w:type="gramStart"/>
            <w:r w:rsidRPr="00B92895">
              <w:rPr>
                <w:rFonts w:ascii="Times New Roman" w:hAnsi="Times New Roman" w:cs="Times New Roman"/>
              </w:rPr>
              <w:t xml:space="preserve">Обеспечить повышение эффективности проведения с членами семей лиц, причастных террористической деятельности (действующих, осужденных, нейтрализованных), в том числе возвратившихся из стран с </w:t>
            </w:r>
            <w:r w:rsidRPr="00B92895">
              <w:rPr>
                <w:rFonts w:ascii="Times New Roman" w:hAnsi="Times New Roman" w:cs="Times New Roman"/>
              </w:rPr>
              <w:lastRenderedPageBreak/>
              <w:t xml:space="preserve">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 </w:t>
            </w:r>
            <w:hyperlink w:anchor="P219" w:history="1">
              <w:r w:rsidRPr="00B92895">
                <w:rPr>
                  <w:rFonts w:ascii="Times New Roman" w:hAnsi="Times New Roman" w:cs="Times New Roman"/>
                </w:rPr>
                <w:t>&lt;*&gt;</w:t>
              </w:r>
            </w:hyperlink>
            <w:proofErr w:type="gramEnd"/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комитет общественной безопасности администрации Города Томска, управление социальной политики администрации Города Томска, управление </w:t>
            </w:r>
            <w:r w:rsidRPr="00B92895">
              <w:rPr>
                <w:rFonts w:ascii="Times New Roman" w:hAnsi="Times New Roman" w:cs="Times New Roman"/>
              </w:rPr>
              <w:lastRenderedPageBreak/>
              <w:t>информационной политики и общественных связей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1.6. </w:t>
            </w:r>
            <w:proofErr w:type="gramStart"/>
            <w:r w:rsidRPr="00B92895">
              <w:rPr>
                <w:rFonts w:ascii="Times New Roman" w:hAnsi="Times New Roman" w:cs="Times New Roman"/>
              </w:rPr>
              <w:t>Обеспечить повышение эффективности 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</w:t>
            </w:r>
            <w:proofErr w:type="gramEnd"/>
            <w:r w:rsidRPr="00B92895">
              <w:rPr>
                <w:rFonts w:ascii="Times New Roman" w:hAnsi="Times New Roman" w:cs="Times New Roman"/>
              </w:rPr>
              <w:t>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&lt;*&gt;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Томска, департамент образования администрации Города Томска, управление информационной политики и общественных связей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1.7. Обеспечить повышение эффективности 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 </w:t>
            </w:r>
            <w:hyperlink w:anchor="P219" w:history="1">
              <w:r w:rsidRPr="00B9289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администрации районов Города Томска, комитет общественной безопасности администрации Города Томска, департамент образования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1.8. </w:t>
            </w:r>
            <w:proofErr w:type="gramStart"/>
            <w:r w:rsidRPr="00B92895">
              <w:rPr>
                <w:rFonts w:ascii="Times New Roman" w:hAnsi="Times New Roman" w:cs="Times New Roman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</w:t>
            </w:r>
            <w:r w:rsidRPr="00B92895">
              <w:rPr>
                <w:rFonts w:ascii="Times New Roman" w:hAnsi="Times New Roman" w:cs="Times New Roman"/>
              </w:rPr>
              <w:lastRenderedPageBreak/>
              <w:t>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B92895">
              <w:rPr>
                <w:rFonts w:ascii="Times New Roman" w:hAnsi="Times New Roman" w:cs="Times New Roman"/>
              </w:rPr>
              <w:t xml:space="preserve"> религиозных, общественных и спортивных организаций, психологов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администрации районов Города Томска, департамент образования администрации Города </w:t>
            </w:r>
            <w:r w:rsidRPr="00B92895">
              <w:rPr>
                <w:rFonts w:ascii="Times New Roman" w:hAnsi="Times New Roman" w:cs="Times New Roman"/>
              </w:rPr>
              <w:lastRenderedPageBreak/>
              <w:t>Томска, управление молодежной политики администрации Города Томска, управление физической культуры и спорта администрации Города Томска, управление информационной политики и общественных связей администрации Города Томска</w:t>
            </w:r>
          </w:p>
        </w:tc>
      </w:tr>
      <w:tr w:rsidR="009E020E" w:rsidRPr="00B92895" w:rsidTr="00D33C08">
        <w:tc>
          <w:tcPr>
            <w:tcW w:w="9070" w:type="dxa"/>
            <w:gridSpan w:val="4"/>
            <w:vAlign w:val="center"/>
          </w:tcPr>
          <w:p w:rsidR="009E020E" w:rsidRPr="00B92895" w:rsidRDefault="009E020E" w:rsidP="00D33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2.1.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 </w:t>
            </w:r>
            <w:hyperlink w:anchor="P220" w:history="1">
              <w:r w:rsidRPr="00B92895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 (сентябрь)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администрации районов Города Томска, департамент образования администрации Города Томска, управление молодежной политики администрации Города Томска, управление культуры администрации Города Томска, управление физической культуры и спорта администрации Города Томска, управление информационной политики и общественных связей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2.2.1.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непринятия идеологии терроризма и привитие им традиционных российских духовно-нравственных ценностей &lt;**&gt;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департамент образования администрации Города Томска, управление культуры администрации Города Томска, управление молодежной политики администрации Города Томска, управление информационной политики и общественных связей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2.2.3. Разработать и внедрить в практическую деятельность общественных организаций и </w:t>
            </w:r>
            <w:r w:rsidRPr="00B92895">
              <w:rPr>
                <w:rFonts w:ascii="Times New Roman" w:hAnsi="Times New Roman" w:cs="Times New Roman"/>
              </w:rPr>
              <w:lastRenderedPageBreak/>
              <w:t>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субъектах Российской Федерации.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lastRenderedPageBreak/>
              <w:t>2019 год - разработка, далее - реализация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управление молодежной политики администрации Города </w:t>
            </w:r>
            <w:r w:rsidRPr="00B92895">
              <w:rPr>
                <w:rFonts w:ascii="Times New Roman" w:hAnsi="Times New Roman" w:cs="Times New Roman"/>
              </w:rPr>
              <w:lastRenderedPageBreak/>
              <w:t>Томска, департамент образования администрации Города Томска</w:t>
            </w:r>
          </w:p>
        </w:tc>
      </w:tr>
      <w:tr w:rsidR="009E020E" w:rsidRPr="00B92895" w:rsidTr="00D33C08">
        <w:tc>
          <w:tcPr>
            <w:tcW w:w="9070" w:type="dxa"/>
            <w:gridSpan w:val="4"/>
            <w:vAlign w:val="center"/>
          </w:tcPr>
          <w:p w:rsidR="009E020E" w:rsidRPr="00B92895" w:rsidRDefault="009E020E" w:rsidP="00D33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lastRenderedPageBreak/>
              <w:t>3. Совершенствование мер информационно-пропагандистского характера и защиты информационного пространства Российской Федерации и идеологии терроризма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3.1.1. </w:t>
            </w:r>
            <w:proofErr w:type="gramStart"/>
            <w:r w:rsidRPr="00B92895">
              <w:rPr>
                <w:rFonts w:ascii="Times New Roman" w:hAnsi="Times New Roman" w:cs="Times New Roman"/>
              </w:rPr>
              <w:t xml:space="preserve">В целях совершенствования информационно-пропагандистских мер, направленных на противодействие идеологии терроризма организовать с привлечением лидеров общественного мнения, популярных </w:t>
            </w:r>
            <w:proofErr w:type="spellStart"/>
            <w:r w:rsidRPr="00B92895">
              <w:rPr>
                <w:rFonts w:ascii="Times New Roman" w:hAnsi="Times New Roman" w:cs="Times New Roman"/>
              </w:rPr>
              <w:t>блогеров</w:t>
            </w:r>
            <w:proofErr w:type="spellEnd"/>
            <w:r w:rsidRPr="00B92895">
              <w:rPr>
                <w:rFonts w:ascii="Times New Roman" w:hAnsi="Times New Roman" w:cs="Times New Roman"/>
              </w:rPr>
              <w:t xml:space="preserve"> создание и распространение в СМИ и сети "Интернет"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</w:t>
            </w:r>
            <w:hyperlink w:anchor="P220" w:history="1">
              <w:r w:rsidRPr="00B92895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3.1.2. 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управление информационной политики и общественных связей администрации Города Томска, управление культуры администрации Города Томска, департамент управления муниципальной собственностью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3.1.4. Обеспечить создание и функционирование на официальных сайтах федеральных органов власти и органов исполнительной власти субъектов Российской Федерации разделов (подразделов), посвященных вопросам противодействия терроризму и его идеологии, а также доступ к данным разделам с главной страницы указанного сайта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2019 год, далее - 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Томска, управление информатизации и муниципальных услуг администрации Города Томска</w:t>
            </w:r>
          </w:p>
        </w:tc>
      </w:tr>
      <w:tr w:rsidR="009E020E" w:rsidRPr="00B92895" w:rsidTr="00D33C08">
        <w:tc>
          <w:tcPr>
            <w:tcW w:w="9070" w:type="dxa"/>
            <w:gridSpan w:val="4"/>
            <w:vAlign w:val="center"/>
          </w:tcPr>
          <w:p w:rsidR="009E020E" w:rsidRPr="00B92895" w:rsidRDefault="009E020E" w:rsidP="00D33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lastRenderedPageBreak/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4.1.2.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администрации районов Города Томска, департамент образования администрации Города Томска, управление молодежной политики администрации Города Томска, управление физической культуры и спорта администрации Города Томска, управление культуры администрации Города Томска, управление информационной политики и общественных связей администрации Города Томска, комитет общественной безопасности администрации Города Томска</w:t>
            </w:r>
          </w:p>
        </w:tc>
      </w:tr>
      <w:tr w:rsidR="009E020E" w:rsidRPr="00B92895" w:rsidTr="00D33C08">
        <w:tc>
          <w:tcPr>
            <w:tcW w:w="567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98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 xml:space="preserve">4.5.1. В целях совершенствования деятельности и обмена опытом по противодействию идеологии терроризма обеспечить проведение конференций, форумов, семинаров, "круглых столов" и других мероприятий с последующим опубликованием их результатов, в том числе в сети "Интернет". </w:t>
            </w:r>
            <w:hyperlink w:anchor="P221" w:history="1">
              <w:r w:rsidRPr="00B9289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2381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24" w:type="dxa"/>
          </w:tcPr>
          <w:p w:rsidR="009E020E" w:rsidRPr="00B92895" w:rsidRDefault="009E020E" w:rsidP="00D33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2895">
              <w:rPr>
                <w:rFonts w:ascii="Times New Roman" w:hAnsi="Times New Roman" w:cs="Times New Roman"/>
              </w:rPr>
              <w:t>комитет общественной безопасности администрации Города Томска, управление информационной политики и общественных связей администрации Города Томска</w:t>
            </w:r>
          </w:p>
        </w:tc>
      </w:tr>
    </w:tbl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2895">
        <w:rPr>
          <w:rFonts w:ascii="Times New Roman" w:hAnsi="Times New Roman" w:cs="Times New Roman"/>
        </w:rPr>
        <w:t>Примечания: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19"/>
      <w:bookmarkEnd w:id="3"/>
      <w:r w:rsidRPr="00B92895">
        <w:rPr>
          <w:rFonts w:ascii="Times New Roman" w:hAnsi="Times New Roman" w:cs="Times New Roman"/>
        </w:rPr>
        <w:t>1. &lt;*&gt; - реализация мероприятий, предусмотренных пунктами 1.4, 1.6, 1.7 Плана, осуществляется при наличии категории лиц, нуждающихся в адресной профилактической работе, на территории муниципального образования "Город Томск" во взаимодействии с органами исполнительной власти Томской области по сферам деятельности.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20"/>
      <w:bookmarkEnd w:id="4"/>
      <w:r w:rsidRPr="00B92895">
        <w:rPr>
          <w:rFonts w:ascii="Times New Roman" w:hAnsi="Times New Roman" w:cs="Times New Roman"/>
        </w:rPr>
        <w:t>2. &lt;**&gt; - реализация мероприятий, предусмотренных пунктами 2.1, 2.2.1, 3.1.1 Плана, осуществляется во взаимодействии с органами исполнительной власти Томской области по сферам деятельности.</w:t>
      </w:r>
    </w:p>
    <w:p w:rsidR="009E020E" w:rsidRPr="00B92895" w:rsidRDefault="009E020E" w:rsidP="009E0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21"/>
      <w:bookmarkEnd w:id="5"/>
      <w:r w:rsidRPr="00B92895">
        <w:rPr>
          <w:rFonts w:ascii="Times New Roman" w:hAnsi="Times New Roman" w:cs="Times New Roman"/>
        </w:rPr>
        <w:t>3. &lt;***&gt; - реализация мероприятий, указанных в пункте 4.5.1 Плана, осуществляется во взаимодействии с аппаратом Антитеррористической комиссии Томской области и органами исполнительной власти Томской области, организующими проведение форумов, конференций и иных мероприятий.</w:t>
      </w: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jc w:val="both"/>
        <w:rPr>
          <w:rFonts w:ascii="Times New Roman" w:hAnsi="Times New Roman" w:cs="Times New Roman"/>
        </w:rPr>
      </w:pPr>
    </w:p>
    <w:p w:rsidR="009E020E" w:rsidRPr="00B92895" w:rsidRDefault="009E020E" w:rsidP="009E02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E020E" w:rsidRPr="00B92895" w:rsidRDefault="009E020E" w:rsidP="009E020E"/>
    <w:p w:rsidR="009E020E" w:rsidRDefault="009E020E" w:rsidP="009E020E">
      <w:pPr>
        <w:jc w:val="both"/>
        <w:rPr>
          <w:sz w:val="24"/>
          <w:szCs w:val="24"/>
        </w:rPr>
      </w:pPr>
    </w:p>
    <w:sectPr w:rsidR="009E020E" w:rsidSect="005008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0E"/>
    <w:rsid w:val="001A573A"/>
    <w:rsid w:val="001B6774"/>
    <w:rsid w:val="002550C3"/>
    <w:rsid w:val="00276AF1"/>
    <w:rsid w:val="002A4D7E"/>
    <w:rsid w:val="0032350A"/>
    <w:rsid w:val="00377B07"/>
    <w:rsid w:val="004374B9"/>
    <w:rsid w:val="00494619"/>
    <w:rsid w:val="005008DF"/>
    <w:rsid w:val="00655025"/>
    <w:rsid w:val="006E5BB6"/>
    <w:rsid w:val="00767D01"/>
    <w:rsid w:val="00782DA8"/>
    <w:rsid w:val="00786D5B"/>
    <w:rsid w:val="009D0D0E"/>
    <w:rsid w:val="009E020E"/>
    <w:rsid w:val="00AB3E88"/>
    <w:rsid w:val="00B23CF5"/>
    <w:rsid w:val="00B24991"/>
    <w:rsid w:val="00B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2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E02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">
    <w:name w:val="Body text_"/>
    <w:link w:val="10"/>
    <w:rsid w:val="009E020E"/>
    <w:rPr>
      <w:sz w:val="25"/>
      <w:szCs w:val="25"/>
      <w:shd w:val="clear" w:color="auto" w:fill="FFFFFF"/>
    </w:rPr>
  </w:style>
  <w:style w:type="character" w:customStyle="1" w:styleId="Bodytext12pt">
    <w:name w:val="Body text + 12 pt"/>
    <w:rsid w:val="009E020E"/>
    <w:rPr>
      <w:spacing w:val="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E020E"/>
    <w:pPr>
      <w:shd w:val="clear" w:color="auto" w:fill="FFFFFF"/>
      <w:spacing w:before="120" w:after="1020" w:line="240" w:lineRule="atLeas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07"/>
  </w:style>
  <w:style w:type="paragraph" w:styleId="1">
    <w:name w:val="heading 1"/>
    <w:basedOn w:val="a"/>
    <w:next w:val="a"/>
    <w:qFormat/>
    <w:rsid w:val="00B23C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B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77B0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2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E02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">
    <w:name w:val="Body text_"/>
    <w:link w:val="10"/>
    <w:rsid w:val="009E020E"/>
    <w:rPr>
      <w:sz w:val="25"/>
      <w:szCs w:val="25"/>
      <w:shd w:val="clear" w:color="auto" w:fill="FFFFFF"/>
    </w:rPr>
  </w:style>
  <w:style w:type="character" w:customStyle="1" w:styleId="Bodytext12pt">
    <w:name w:val="Body text + 12 pt"/>
    <w:rsid w:val="009E020E"/>
    <w:rPr>
      <w:spacing w:val="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9E020E"/>
    <w:pPr>
      <w:shd w:val="clear" w:color="auto" w:fill="FFFFFF"/>
      <w:spacing w:before="120" w:after="1020" w:line="240" w:lineRule="atLeas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2C051B6615AF58CB5D61237F17F2DED1823C3F2BF5E5857F9DF7DA6C54504CDC248D97AC6E75CE4F0FC647D26BAB7CD4EB5BC83D799C62B14F0D7JBP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2C051B6615AF58CB5D61237F17F2DED1823C3F2B8545E53F1DF7DA6C54504CDC248D968C6BF50E6F3E2657833ECE68BJ1P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C051B6615AF58CB5C81F219D2129EE1B7ACBF8ED0A0D5FF1D72FF1C519419BCB418E2783E843E6F0FEJ6P4I" TargetMode="External"/><Relationship Id="rId5" Type="http://schemas.openxmlformats.org/officeDocument/2006/relationships/hyperlink" Target="consultantplus://offline/ref=D132C051B6615AF58CB5D61237F17F2DED1823C3F2BF5E5857F9DF7DA6C54504CDC248D97AC6E75CE4F0FC647D26BAB7CD4EB5BC83D799C62B14F0D7JBP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~1\AppData\Local\Temp\ex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export.dot</Template>
  <TotalTime>0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Светлана Михайловна</dc:creator>
  <cp:lastModifiedBy>Витковская Светлана Михайловна</cp:lastModifiedBy>
  <cp:revision>2</cp:revision>
  <dcterms:created xsi:type="dcterms:W3CDTF">2022-05-06T03:03:00Z</dcterms:created>
  <dcterms:modified xsi:type="dcterms:W3CDTF">2022-05-06T03:03:00Z</dcterms:modified>
</cp:coreProperties>
</file>