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E" w:rsidRPr="00505B0E" w:rsidRDefault="00505B0E" w:rsidP="00505B0E">
      <w:pPr>
        <w:rPr>
          <w:caps/>
        </w:rPr>
      </w:pPr>
      <w:bookmarkStart w:id="0" w:name="_GoBack"/>
      <w:bookmarkEnd w:id="0"/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8647"/>
        <w:jc w:val="right"/>
        <w:outlineLvl w:val="1"/>
      </w:pPr>
      <w:r w:rsidRPr="00505B0E">
        <w:t>Приложение к постановлению администрации Города Томска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</w:pPr>
      <w:r w:rsidRPr="00505B0E">
        <w:t>от 25.03.2024 г. № 223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505B0E">
        <w:rPr>
          <w:b/>
        </w:rPr>
        <w:t>МУНИЦИПАЛЬНАЯ ПРОГРАММА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505B0E">
        <w:rPr>
          <w:b/>
        </w:rPr>
        <w:t>«ЭФФЕКТИВНОЕ УПРАВЛЕНИЕ МУНИЦИПАЛЬНЫМ ИМУЩЕСТВОМ И ЗЕМЕЛЬНЫМИ РЕСУРСАМИ» на 2024 – 2030 годы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05B0E" w:rsidRPr="00505B0E" w:rsidRDefault="00505B0E" w:rsidP="00505B0E">
      <w:pPr>
        <w:pStyle w:val="ConsPlusTitle"/>
        <w:shd w:val="clear" w:color="auto" w:fill="FFFFFF"/>
        <w:ind w:left="360"/>
        <w:jc w:val="center"/>
        <w:outlineLvl w:val="0"/>
        <w:rPr>
          <w:b w:val="0"/>
        </w:rPr>
      </w:pPr>
      <w:r w:rsidRPr="00505B0E">
        <w:rPr>
          <w:b w:val="0"/>
          <w:lang w:val="en-US"/>
        </w:rPr>
        <w:t>I</w:t>
      </w:r>
      <w:r w:rsidRPr="00505B0E">
        <w:rPr>
          <w:b w:val="0"/>
        </w:rPr>
        <w:t>. ОБЩИЙ ПАСПОРТ МУНИЦИПАЛЬНОЙ ПРОГРАММЫ</w:t>
      </w:r>
    </w:p>
    <w:p w:rsidR="00505B0E" w:rsidRPr="00505B0E" w:rsidRDefault="00505B0E" w:rsidP="00505B0E">
      <w:pPr>
        <w:shd w:val="clear" w:color="auto" w:fill="FFFFFF"/>
        <w:jc w:val="center"/>
        <w:rPr>
          <w:u w:val="single"/>
        </w:rPr>
      </w:pPr>
      <w:r w:rsidRPr="00505B0E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1"/>
        <w:gridCol w:w="692"/>
        <w:gridCol w:w="10"/>
        <w:gridCol w:w="23"/>
        <w:gridCol w:w="657"/>
        <w:gridCol w:w="20"/>
        <w:gridCol w:w="21"/>
        <w:gridCol w:w="10"/>
        <w:gridCol w:w="12"/>
        <w:gridCol w:w="644"/>
        <w:gridCol w:w="20"/>
        <w:gridCol w:w="21"/>
        <w:gridCol w:w="10"/>
        <w:gridCol w:w="942"/>
        <w:gridCol w:w="20"/>
        <w:gridCol w:w="12"/>
        <w:gridCol w:w="9"/>
        <w:gridCol w:w="22"/>
        <w:gridCol w:w="929"/>
        <w:gridCol w:w="20"/>
        <w:gridCol w:w="21"/>
        <w:gridCol w:w="22"/>
        <w:gridCol w:w="949"/>
        <w:gridCol w:w="6"/>
        <w:gridCol w:w="15"/>
        <w:gridCol w:w="22"/>
        <w:gridCol w:w="934"/>
        <w:gridCol w:w="21"/>
        <w:gridCol w:w="20"/>
        <w:gridCol w:w="17"/>
        <w:gridCol w:w="935"/>
        <w:gridCol w:w="11"/>
        <w:gridCol w:w="10"/>
        <w:gridCol w:w="15"/>
        <w:gridCol w:w="18"/>
        <w:gridCol w:w="938"/>
        <w:gridCol w:w="31"/>
        <w:gridCol w:w="10"/>
        <w:gridCol w:w="13"/>
        <w:gridCol w:w="945"/>
        <w:gridCol w:w="24"/>
        <w:gridCol w:w="23"/>
        <w:gridCol w:w="946"/>
        <w:gridCol w:w="33"/>
        <w:gridCol w:w="17"/>
        <w:gridCol w:w="949"/>
        <w:gridCol w:w="27"/>
        <w:gridCol w:w="17"/>
        <w:gridCol w:w="992"/>
        <w:gridCol w:w="854"/>
        <w:gridCol w:w="993"/>
      </w:tblGrid>
      <w:tr w:rsidR="00505B0E" w:rsidRPr="00505B0E" w:rsidTr="009C584F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Распоряжение администрации Города Томска от 01.02.2023 № </w:t>
            </w:r>
            <w:proofErr w:type="gramStart"/>
            <w:r w:rsidRPr="00505B0E">
              <w:rPr>
                <w:sz w:val="16"/>
                <w:szCs w:val="16"/>
              </w:rPr>
              <w:t>р</w:t>
            </w:r>
            <w:proofErr w:type="gramEnd"/>
            <w:r w:rsidRPr="00505B0E">
              <w:rPr>
                <w:sz w:val="16"/>
                <w:szCs w:val="16"/>
              </w:rPr>
              <w:t xml:space="preserve"> 88 «Об утверждении перечня муниципальных программ муниципального образования «Город Томск»»</w:t>
            </w:r>
          </w:p>
        </w:tc>
      </w:tr>
      <w:tr w:rsidR="00505B0E" w:rsidRPr="00505B0E" w:rsidTr="009C584F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505B0E" w:rsidRPr="00505B0E" w:rsidTr="009C584F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05B0E" w:rsidRPr="00505B0E" w:rsidTr="009C584F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Участники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Муниципальное бюджетное учреждение «Томский городской центр инвентаризации и учета» (далее - МБУ «ТГЦИ»)</w:t>
            </w:r>
          </w:p>
        </w:tc>
      </w:tr>
      <w:tr w:rsidR="00505B0E" w:rsidRPr="00505B0E" w:rsidTr="009C584F">
        <w:trPr>
          <w:trHeight w:val="95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Эффективное управление муниципальными ресурсами</w:t>
            </w:r>
          </w:p>
        </w:tc>
      </w:tr>
      <w:tr w:rsidR="00505B0E" w:rsidRPr="00505B0E" w:rsidTr="009C584F">
        <w:trPr>
          <w:trHeight w:val="76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Рациональное использование муниципальной собственности</w:t>
            </w:r>
          </w:p>
        </w:tc>
      </w:tr>
      <w:tr w:rsidR="00505B0E" w:rsidRPr="00505B0E" w:rsidTr="009C584F">
        <w:trPr>
          <w:trHeight w:val="510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Цель. Рациональное использование муниципального имущества и земельных ресурсов</w:t>
            </w:r>
          </w:p>
        </w:tc>
      </w:tr>
      <w:tr w:rsidR="00505B0E" w:rsidRPr="00505B0E" w:rsidTr="009C584F">
        <w:trPr>
          <w:trHeight w:val="510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</w:tr>
      <w:tr w:rsidR="00505B0E" w:rsidRPr="00505B0E" w:rsidTr="009C584F">
        <w:trPr>
          <w:trHeight w:val="510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505B0E" w:rsidRPr="00505B0E" w:rsidTr="009C584F">
        <w:trPr>
          <w:trHeight w:val="76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Год разработки программы – 2023 год</w:t>
            </w:r>
          </w:p>
        </w:tc>
        <w:tc>
          <w:tcPr>
            <w:tcW w:w="13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</w:tr>
      <w:tr w:rsidR="00505B0E" w:rsidRPr="00505B0E" w:rsidTr="009C584F">
        <w:trPr>
          <w:trHeight w:val="76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Цель. Рациональное использование муниципального имущества и земельных ресурсов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E" w:rsidRPr="00505B0E" w:rsidRDefault="00505B0E" w:rsidP="009C584F"/>
        </w:tc>
      </w:tr>
      <w:tr w:rsidR="00505B0E" w:rsidRPr="00505B0E" w:rsidTr="009C584F">
        <w:trPr>
          <w:trHeight w:val="15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43,9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27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505B0E">
              <w:rPr>
                <w:sz w:val="16"/>
                <w:szCs w:val="16"/>
              </w:rPr>
              <w:t>в</w:t>
            </w:r>
            <w:proofErr w:type="gramEnd"/>
            <w:r w:rsidRPr="00505B0E">
              <w:rPr>
                <w:sz w:val="16"/>
                <w:szCs w:val="16"/>
              </w:rPr>
              <w:t xml:space="preserve"> % </w:t>
            </w:r>
            <w:proofErr w:type="gramStart"/>
            <w:r w:rsidRPr="00505B0E">
              <w:rPr>
                <w:sz w:val="16"/>
                <w:szCs w:val="16"/>
              </w:rPr>
              <w:t>от</w:t>
            </w:r>
            <w:proofErr w:type="gramEnd"/>
            <w:r w:rsidRPr="00505B0E">
              <w:rPr>
                <w:sz w:val="16"/>
                <w:szCs w:val="16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72,5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72,71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84,14 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72,87 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84,93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73,04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73,20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76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Показатели задач муниципальной программы, </w:t>
            </w:r>
            <w:r w:rsidRPr="00505B0E">
              <w:rPr>
                <w:sz w:val="16"/>
                <w:szCs w:val="16"/>
              </w:rPr>
              <w:lastRenderedPageBreak/>
              <w:t>единицы измерения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Год разработки програ</w:t>
            </w:r>
            <w:r w:rsidRPr="00505B0E">
              <w:rPr>
                <w:sz w:val="16"/>
                <w:szCs w:val="16"/>
              </w:rPr>
              <w:lastRenderedPageBreak/>
              <w:t>ммы – 2023 год</w:t>
            </w:r>
          </w:p>
        </w:tc>
        <w:tc>
          <w:tcPr>
            <w:tcW w:w="1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</w:tr>
      <w:tr w:rsidR="00505B0E" w:rsidRPr="00505B0E" w:rsidTr="009C584F">
        <w:trPr>
          <w:trHeight w:val="76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trHeight w:val="15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392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505B0E">
              <w:rPr>
                <w:sz w:val="16"/>
                <w:szCs w:val="16"/>
              </w:rPr>
              <w:t>млн</w:t>
            </w:r>
            <w:proofErr w:type="gramEnd"/>
            <w:r w:rsidRPr="00505B0E">
              <w:rPr>
                <w:sz w:val="16"/>
                <w:szCs w:val="16"/>
              </w:rPr>
              <w:t xml:space="preserve"> руб</w:t>
            </w:r>
            <w:r w:rsidRPr="00505B0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796,05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22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392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7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Годы:</w:t>
            </w:r>
          </w:p>
        </w:tc>
        <w:tc>
          <w:tcPr>
            <w:tcW w:w="14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889732,3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589517,0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889732,3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589517,0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 – 2030 гг.</w:t>
            </w:r>
          </w:p>
        </w:tc>
      </w:tr>
      <w:tr w:rsidR="00505B0E" w:rsidRPr="00505B0E" w:rsidTr="009C584F">
        <w:trPr>
          <w:trHeight w:val="939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Перечень подпрограмм либо перечень задач  муниципальной программы (в случае если подпрограммы не предусмотрены)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505B0E" w:rsidRPr="00505B0E" w:rsidTr="009C584F">
        <w:trPr>
          <w:trHeight w:val="832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505B0E" w:rsidRPr="00505B0E" w:rsidTr="009C584F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Организация управления муниципальной программой и </w:t>
            </w:r>
            <w:proofErr w:type="gramStart"/>
            <w:r w:rsidRPr="00505B0E">
              <w:rPr>
                <w:sz w:val="16"/>
                <w:szCs w:val="16"/>
              </w:rPr>
              <w:t>контроль за</w:t>
            </w:r>
            <w:proofErr w:type="gramEnd"/>
            <w:r w:rsidRPr="00505B0E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76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- управление муниципальной программой осуществляет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05B0E" w:rsidRPr="00505B0E" w:rsidTr="009C584F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505B0E" w:rsidRPr="00505B0E" w:rsidRDefault="00505B0E" w:rsidP="00505B0E">
      <w:pPr>
        <w:shd w:val="clear" w:color="auto" w:fill="FFFFFF"/>
        <w:jc w:val="center"/>
        <w:rPr>
          <w:i/>
        </w:rPr>
      </w:pPr>
    </w:p>
    <w:p w:rsidR="00505B0E" w:rsidRPr="00505B0E" w:rsidRDefault="00505B0E" w:rsidP="00505B0E">
      <w:pPr>
        <w:shd w:val="clear" w:color="auto" w:fill="FFFFFF"/>
        <w:jc w:val="center"/>
        <w:sectPr w:rsidR="00505B0E" w:rsidRPr="00505B0E" w:rsidSect="0071725B">
          <w:footerReference w:type="default" r:id="rId8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ind w:left="360"/>
        <w:jc w:val="center"/>
      </w:pPr>
      <w:bookmarkStart w:id="1" w:name="OLE_LINK1"/>
      <w:bookmarkStart w:id="2" w:name="OLE_LINK2"/>
      <w:bookmarkStart w:id="3" w:name="OLE_LINK3"/>
      <w:r w:rsidRPr="00505B0E">
        <w:rPr>
          <w:lang w:val="en-US"/>
        </w:rPr>
        <w:lastRenderedPageBreak/>
        <w:t>II</w:t>
      </w:r>
      <w:r w:rsidRPr="00505B0E">
        <w:t>. ОБЩАЯ ХАРАКТЕРИСТИКА МУНИЦИПАЛЬНОЙ ПРОГРАММЫ</w:t>
      </w:r>
    </w:p>
    <w:p w:rsidR="00505B0E" w:rsidRPr="00505B0E" w:rsidRDefault="00505B0E" w:rsidP="00505B0E">
      <w:pPr>
        <w:shd w:val="clear" w:color="auto" w:fill="FFFFFF"/>
        <w:jc w:val="center"/>
      </w:pPr>
    </w:p>
    <w:p w:rsidR="00505B0E" w:rsidRPr="00505B0E" w:rsidRDefault="00505B0E" w:rsidP="00505B0E">
      <w:pPr>
        <w:pStyle w:val="ac"/>
        <w:shd w:val="clear" w:color="auto" w:fill="FFFFFF"/>
        <w:spacing w:after="0"/>
        <w:ind w:firstLine="720"/>
        <w:jc w:val="both"/>
        <w:rPr>
          <w:bCs/>
          <w:sz w:val="20"/>
          <w:szCs w:val="20"/>
        </w:rPr>
      </w:pPr>
      <w:r w:rsidRPr="00505B0E">
        <w:rPr>
          <w:bCs/>
          <w:sz w:val="20"/>
          <w:szCs w:val="20"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505B0E" w:rsidRPr="00505B0E" w:rsidRDefault="00505B0E" w:rsidP="00505B0E">
      <w:pPr>
        <w:pStyle w:val="ac"/>
        <w:shd w:val="clear" w:color="auto" w:fill="FFFFFF"/>
        <w:spacing w:after="0"/>
        <w:ind w:firstLine="720"/>
        <w:jc w:val="both"/>
        <w:rPr>
          <w:bCs/>
          <w:sz w:val="20"/>
          <w:szCs w:val="20"/>
        </w:rPr>
      </w:pPr>
      <w:r w:rsidRPr="00505B0E">
        <w:rPr>
          <w:bCs/>
          <w:sz w:val="20"/>
          <w:szCs w:val="20"/>
        </w:rPr>
        <w:t>В соответствии с п</w:t>
      </w:r>
      <w:r w:rsidRPr="00505B0E">
        <w:rPr>
          <w:bCs/>
          <w:sz w:val="20"/>
          <w:szCs w:val="20"/>
          <w:lang w:val="ru-RU"/>
        </w:rPr>
        <w:t xml:space="preserve">унктом </w:t>
      </w:r>
      <w:r w:rsidRPr="00505B0E">
        <w:rPr>
          <w:bCs/>
          <w:sz w:val="20"/>
          <w:szCs w:val="20"/>
        </w:rPr>
        <w:t>3 ч</w:t>
      </w:r>
      <w:r w:rsidRPr="00505B0E">
        <w:rPr>
          <w:bCs/>
          <w:sz w:val="20"/>
          <w:szCs w:val="20"/>
          <w:lang w:val="ru-RU"/>
        </w:rPr>
        <w:t xml:space="preserve">асти </w:t>
      </w:r>
      <w:r w:rsidRPr="00505B0E">
        <w:rPr>
          <w:bCs/>
          <w:sz w:val="20"/>
          <w:szCs w:val="20"/>
        </w:rPr>
        <w:t>1 ст</w:t>
      </w:r>
      <w:r w:rsidRPr="00505B0E">
        <w:rPr>
          <w:bCs/>
          <w:sz w:val="20"/>
          <w:szCs w:val="20"/>
          <w:lang w:val="ru-RU"/>
        </w:rPr>
        <w:t xml:space="preserve">атьи </w:t>
      </w:r>
      <w:r w:rsidRPr="00505B0E">
        <w:rPr>
          <w:bCs/>
          <w:sz w:val="20"/>
          <w:szCs w:val="20"/>
        </w:rPr>
        <w:t>16 Федерального закона от 06.10.2003 №</w:t>
      </w:r>
      <w:r w:rsidRPr="00505B0E">
        <w:rPr>
          <w:bCs/>
          <w:sz w:val="20"/>
          <w:szCs w:val="20"/>
          <w:lang w:val="ru-RU"/>
        </w:rPr>
        <w:t> </w:t>
      </w:r>
      <w:r w:rsidRPr="00505B0E">
        <w:rPr>
          <w:bCs/>
          <w:sz w:val="20"/>
          <w:szCs w:val="20"/>
        </w:rPr>
        <w:t>131-ФЗ «</w:t>
      </w:r>
      <w:r w:rsidRPr="00505B0E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505B0E">
        <w:rPr>
          <w:bCs/>
          <w:sz w:val="20"/>
          <w:szCs w:val="20"/>
        </w:rPr>
        <w:t>» одной из функций органов местного самоуправления является владение, пользование и распоряжение имуществом</w:t>
      </w:r>
      <w:r w:rsidRPr="00505B0E">
        <w:rPr>
          <w:bCs/>
          <w:sz w:val="20"/>
          <w:szCs w:val="20"/>
          <w:lang w:val="ru-RU"/>
        </w:rPr>
        <w:t>, находящимся в муниципальной собственности</w:t>
      </w:r>
      <w:r w:rsidRPr="00505B0E">
        <w:rPr>
          <w:bCs/>
          <w:sz w:val="20"/>
          <w:szCs w:val="20"/>
        </w:rPr>
        <w:t>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505B0E">
        <w:t>от 30.10.2007 № 683 (далее – департамент недвижимости), указанные вопросы являются предметом деятельности департамента недвижимости.</w:t>
      </w:r>
    </w:p>
    <w:p w:rsidR="00505B0E" w:rsidRPr="00505B0E" w:rsidRDefault="00505B0E" w:rsidP="00505B0E">
      <w:pPr>
        <w:pStyle w:val="ac"/>
        <w:shd w:val="clear" w:color="auto" w:fill="FFFFFF"/>
        <w:spacing w:after="0"/>
        <w:ind w:firstLine="720"/>
        <w:jc w:val="both"/>
        <w:rPr>
          <w:sz w:val="20"/>
          <w:szCs w:val="20"/>
        </w:rPr>
      </w:pPr>
      <w:r w:rsidRPr="00505B0E">
        <w:rPr>
          <w:sz w:val="20"/>
          <w:szCs w:val="20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505B0E" w:rsidRPr="00505B0E" w:rsidRDefault="00505B0E" w:rsidP="00505B0E">
      <w:pPr>
        <w:pStyle w:val="ac"/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spacing w:after="0"/>
        <w:ind w:left="540" w:firstLine="169"/>
        <w:jc w:val="both"/>
        <w:rPr>
          <w:sz w:val="20"/>
          <w:szCs w:val="20"/>
        </w:rPr>
      </w:pPr>
      <w:r w:rsidRPr="00505B0E">
        <w:rPr>
          <w:sz w:val="20"/>
          <w:szCs w:val="20"/>
        </w:rPr>
        <w:t>обеспечение полноты учёта объектов муниципальной собственности;</w:t>
      </w:r>
    </w:p>
    <w:p w:rsidR="00505B0E" w:rsidRPr="00505B0E" w:rsidRDefault="00505B0E" w:rsidP="00505B0E">
      <w:pPr>
        <w:pStyle w:val="ac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num" w:pos="567"/>
        </w:tabs>
        <w:spacing w:after="0"/>
        <w:ind w:left="0" w:firstLine="709"/>
        <w:jc w:val="both"/>
        <w:rPr>
          <w:sz w:val="20"/>
          <w:szCs w:val="20"/>
        </w:rPr>
      </w:pPr>
      <w:r w:rsidRPr="00505B0E">
        <w:rPr>
          <w:sz w:val="20"/>
          <w:szCs w:val="20"/>
        </w:rPr>
        <w:t>повышение эффективности использования муниципального имущества и земельных ресурсов.</w:t>
      </w:r>
    </w:p>
    <w:p w:rsidR="00505B0E" w:rsidRPr="00505B0E" w:rsidRDefault="00505B0E" w:rsidP="00505B0E">
      <w:pPr>
        <w:pStyle w:val="ac"/>
        <w:shd w:val="clear" w:color="auto" w:fill="FFFFFF"/>
        <w:spacing w:after="0"/>
        <w:ind w:firstLine="720"/>
        <w:jc w:val="both"/>
        <w:rPr>
          <w:sz w:val="20"/>
          <w:szCs w:val="20"/>
        </w:rPr>
      </w:pPr>
      <w:r w:rsidRPr="00505B0E">
        <w:rPr>
          <w:sz w:val="20"/>
          <w:szCs w:val="20"/>
        </w:rPr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t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t>Проблемой в указанной сфере является зависимость достижения целевых показателей муниципальной программы от покупательского спроса и инвестиционной активности потенциальных приобретателей муниципального имущества.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На достижение цели направлена деятельность департамента недвижимости и МБУ «ТГЦИ».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rPr>
          <w:bCs/>
        </w:rPr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Pr="00505B0E">
        <w:t>муниципального имущества Города Томска</w:t>
      </w:r>
      <w:r w:rsidRPr="00505B0E">
        <w:rPr>
          <w:bCs/>
        </w:rPr>
        <w:t>, утвержденным постановлением администрации Города Томска от 13.01.2014 № 9.</w:t>
      </w:r>
    </w:p>
    <w:p w:rsidR="00505B0E" w:rsidRPr="00505B0E" w:rsidRDefault="00505B0E" w:rsidP="00505B0E">
      <w:pPr>
        <w:shd w:val="clear" w:color="auto" w:fill="FFFFFF"/>
        <w:tabs>
          <w:tab w:val="left" w:pos="1080"/>
        </w:tabs>
        <w:ind w:firstLine="720"/>
        <w:jc w:val="both"/>
      </w:pPr>
      <w:r w:rsidRPr="00505B0E">
        <w:t xml:space="preserve">Реестр муниципального имущества Города Томска 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</w:t>
      </w:r>
      <w:proofErr w:type="gramStart"/>
      <w:r w:rsidRPr="00505B0E">
        <w:t>контроль за</w:t>
      </w:r>
      <w:proofErr w:type="gramEnd"/>
      <w:r w:rsidRPr="00505B0E">
        <w:t xml:space="preserve"> его движением и использованием.</w:t>
      </w:r>
    </w:p>
    <w:p w:rsidR="00505B0E" w:rsidRPr="00505B0E" w:rsidRDefault="00505B0E" w:rsidP="00505B0E">
      <w:pPr>
        <w:shd w:val="clear" w:color="auto" w:fill="FFFFFF"/>
        <w:tabs>
          <w:tab w:val="left" w:pos="1080"/>
        </w:tabs>
        <w:ind w:firstLine="720"/>
        <w:jc w:val="both"/>
      </w:pPr>
      <w:r w:rsidRPr="00505B0E">
        <w:t>Для организации учета объектов муниципального имущества осуществляются мероприятия по кадастровому учету объектов недвижимости в рамках Федеральных законов от 24.07.2007 № 221-ФЗ «О кадастровой деятельности», от 13.07.2015 № 218-ФЗ «О государственной регистрации недвижимости».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t xml:space="preserve">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 135-ФЗ «Об оценочной деятельности в Российской Федерации». </w:t>
      </w:r>
    </w:p>
    <w:p w:rsidR="00505B0E" w:rsidRPr="00505B0E" w:rsidRDefault="00505B0E" w:rsidP="00505B0E">
      <w:pPr>
        <w:pStyle w:val="ac"/>
        <w:shd w:val="clear" w:color="auto" w:fill="FFFFFF"/>
        <w:spacing w:after="0"/>
        <w:ind w:firstLine="720"/>
        <w:jc w:val="both"/>
        <w:rPr>
          <w:sz w:val="20"/>
          <w:szCs w:val="20"/>
          <w:lang w:val="ru-RU"/>
        </w:rPr>
      </w:pPr>
      <w:r w:rsidRPr="00505B0E">
        <w:rPr>
          <w:sz w:val="20"/>
          <w:szCs w:val="20"/>
        </w:rPr>
        <w:t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bookmarkEnd w:id="1"/>
    <w:bookmarkEnd w:id="2"/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505B0E" w:rsidRPr="00505B0E" w:rsidRDefault="00505B0E" w:rsidP="00505B0E">
      <w:pPr>
        <w:pStyle w:val="31"/>
        <w:shd w:val="clear" w:color="auto" w:fill="FFFFFF"/>
        <w:ind w:firstLine="720"/>
        <w:rPr>
          <w:b w:val="0"/>
          <w:color w:val="auto"/>
          <w:sz w:val="20"/>
          <w:szCs w:val="20"/>
          <w:lang w:val="ru-RU"/>
        </w:rPr>
      </w:pPr>
      <w:r w:rsidRPr="00505B0E">
        <w:rPr>
          <w:b w:val="0"/>
          <w:color w:val="auto"/>
          <w:sz w:val="20"/>
          <w:szCs w:val="20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Pr="00505B0E">
        <w:rPr>
          <w:b w:val="0"/>
          <w:color w:val="auto"/>
          <w:sz w:val="20"/>
          <w:szCs w:val="20"/>
          <w:lang w:val="ru-RU"/>
        </w:rPr>
        <w:t>Г</w:t>
      </w:r>
      <w:proofErr w:type="spellStart"/>
      <w:r w:rsidRPr="00505B0E">
        <w:rPr>
          <w:b w:val="0"/>
          <w:color w:val="auto"/>
          <w:sz w:val="20"/>
          <w:szCs w:val="20"/>
        </w:rPr>
        <w:t>орода</w:t>
      </w:r>
      <w:proofErr w:type="spellEnd"/>
      <w:r w:rsidRPr="00505B0E">
        <w:rPr>
          <w:b w:val="0"/>
          <w:color w:val="auto"/>
          <w:sz w:val="20"/>
          <w:szCs w:val="20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 xml:space="preserve">1) аренда муниципального имущества. </w:t>
      </w:r>
      <w:proofErr w:type="gramStart"/>
      <w:r w:rsidRPr="00505B0E">
        <w:t>В соответствии с действующим законодательством (Федеральный закон от 26.07.2006 № 135-ФЗ «О защите конкуренции», Приказ ФАС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505B0E">
        <w:t xml:space="preserve">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платы;</w:t>
      </w:r>
    </w:p>
    <w:p w:rsidR="00505B0E" w:rsidRPr="00505B0E" w:rsidRDefault="00505B0E" w:rsidP="00505B0E">
      <w:pPr>
        <w:pStyle w:val="a8"/>
        <w:shd w:val="clear" w:color="auto" w:fill="FFFFFF"/>
        <w:ind w:firstLine="720"/>
        <w:jc w:val="both"/>
        <w:rPr>
          <w:sz w:val="20"/>
          <w:szCs w:val="20"/>
        </w:rPr>
      </w:pPr>
      <w:r w:rsidRPr="00505B0E">
        <w:rPr>
          <w:sz w:val="20"/>
          <w:szCs w:val="20"/>
        </w:rPr>
        <w:lastRenderedPageBreak/>
        <w:t>2</w:t>
      </w:r>
      <w:r w:rsidRPr="00505B0E">
        <w:rPr>
          <w:sz w:val="20"/>
          <w:szCs w:val="20"/>
          <w:lang w:val="ru-RU"/>
        </w:rPr>
        <w:t>)</w:t>
      </w:r>
      <w:r w:rsidRPr="00505B0E">
        <w:rPr>
          <w:sz w:val="20"/>
          <w:szCs w:val="20"/>
        </w:rPr>
        <w:t xml:space="preserve"> </w:t>
      </w:r>
      <w:r w:rsidRPr="00505B0E">
        <w:rPr>
          <w:sz w:val="20"/>
          <w:szCs w:val="20"/>
          <w:lang w:val="ru-RU"/>
        </w:rPr>
        <w:t>п</w:t>
      </w:r>
      <w:proofErr w:type="spellStart"/>
      <w:r w:rsidRPr="00505B0E">
        <w:rPr>
          <w:sz w:val="20"/>
          <w:szCs w:val="20"/>
        </w:rPr>
        <w:t>ередача</w:t>
      </w:r>
      <w:proofErr w:type="spellEnd"/>
      <w:r w:rsidRPr="00505B0E">
        <w:rPr>
          <w:sz w:val="20"/>
          <w:szCs w:val="20"/>
        </w:rPr>
        <w:t xml:space="preserve"> имущества в безвозмездное пользование. В основном в безвозмездное пользование передается имущество </w:t>
      </w:r>
      <w:r w:rsidRPr="00505B0E">
        <w:rPr>
          <w:sz w:val="20"/>
          <w:szCs w:val="20"/>
          <w:lang w:val="ru-RU"/>
        </w:rPr>
        <w:t>государственным органам и учреждениям</w:t>
      </w:r>
      <w:r w:rsidRPr="00505B0E">
        <w:rPr>
          <w:sz w:val="20"/>
          <w:szCs w:val="20"/>
        </w:rPr>
        <w:t>, некоммерческим организациям</w:t>
      </w:r>
      <w:r w:rsidRPr="00505B0E">
        <w:rPr>
          <w:sz w:val="20"/>
          <w:szCs w:val="20"/>
          <w:lang w:val="ru-RU"/>
        </w:rPr>
        <w:t>;</w:t>
      </w:r>
      <w:r w:rsidRPr="00505B0E">
        <w:rPr>
          <w:sz w:val="20"/>
          <w:szCs w:val="20"/>
        </w:rPr>
        <w:t xml:space="preserve"> </w:t>
      </w:r>
    </w:p>
    <w:p w:rsidR="00505B0E" w:rsidRPr="00505B0E" w:rsidRDefault="00505B0E" w:rsidP="00505B0E">
      <w:pPr>
        <w:pStyle w:val="ae"/>
        <w:shd w:val="clear" w:color="auto" w:fill="FFFFFF"/>
        <w:tabs>
          <w:tab w:val="left" w:pos="9072"/>
        </w:tabs>
        <w:ind w:firstLine="720"/>
        <w:jc w:val="both"/>
        <w:rPr>
          <w:rFonts w:ascii="Times New Roman" w:hAnsi="Times New Roman"/>
        </w:rPr>
      </w:pPr>
      <w:r w:rsidRPr="00505B0E">
        <w:rPr>
          <w:rFonts w:ascii="Times New Roman" w:hAnsi="Times New Roman"/>
        </w:rPr>
        <w:t>3</w:t>
      </w:r>
      <w:r w:rsidRPr="00505B0E">
        <w:rPr>
          <w:rFonts w:ascii="Times New Roman" w:hAnsi="Times New Roman"/>
          <w:lang w:val="ru-RU"/>
        </w:rPr>
        <w:t>)</w:t>
      </w:r>
      <w:r w:rsidRPr="00505B0E">
        <w:rPr>
          <w:rFonts w:ascii="Times New Roman" w:hAnsi="Times New Roman"/>
        </w:rPr>
        <w:t xml:space="preserve"> </w:t>
      </w:r>
      <w:r w:rsidRPr="00505B0E">
        <w:rPr>
          <w:rFonts w:ascii="Times New Roman" w:hAnsi="Times New Roman"/>
          <w:lang w:val="ru-RU"/>
        </w:rPr>
        <w:t>а</w:t>
      </w:r>
      <w:proofErr w:type="spellStart"/>
      <w:r w:rsidRPr="00505B0E">
        <w:rPr>
          <w:rFonts w:ascii="Times New Roman" w:hAnsi="Times New Roman"/>
        </w:rPr>
        <w:t>ренда</w:t>
      </w:r>
      <w:proofErr w:type="spellEnd"/>
      <w:r w:rsidRPr="00505B0E">
        <w:rPr>
          <w:rFonts w:ascii="Times New Roman" w:hAnsi="Times New Roman"/>
        </w:rPr>
        <w:t xml:space="preserve"> земельных участков</w:t>
      </w:r>
      <w:r w:rsidRPr="00505B0E">
        <w:rPr>
          <w:rFonts w:ascii="Times New Roman" w:hAnsi="Times New Roman"/>
          <w:lang w:val="ru-RU"/>
        </w:rPr>
        <w:t>;</w:t>
      </w:r>
      <w:r w:rsidRPr="00505B0E">
        <w:rPr>
          <w:rFonts w:ascii="Times New Roman" w:hAnsi="Times New Roman"/>
        </w:rPr>
        <w:t xml:space="preserve"> 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proofErr w:type="gramStart"/>
      <w:r w:rsidRPr="00505B0E">
        <w:t>4) приватизация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 178–ФЗ «О приватизации государственного и муниципального имущества», с учетом положений Федерального закона от 22.07.2008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Pr="00505B0E">
        <w:t xml:space="preserve"> </w:t>
      </w:r>
      <w:proofErr w:type="gramStart"/>
      <w:r w:rsidRPr="00505B0E">
        <w:t>внесении</w:t>
      </w:r>
      <w:proofErr w:type="gramEnd"/>
      <w:r w:rsidRPr="00505B0E">
        <w:t xml:space="preserve"> изменений в отдельные законодательные акты Российской Федерации». </w:t>
      </w:r>
    </w:p>
    <w:p w:rsidR="00505B0E" w:rsidRPr="00505B0E" w:rsidRDefault="00505B0E" w:rsidP="00505B0E">
      <w:pPr>
        <w:shd w:val="clear" w:color="auto" w:fill="FFFFFF"/>
        <w:ind w:firstLine="720"/>
        <w:jc w:val="both"/>
      </w:pPr>
      <w:r w:rsidRPr="00505B0E">
        <w:t>Показателем данной работы является площадь земельных участков, вовлеченных в хозяйственный оборот (</w:t>
      </w:r>
      <w:proofErr w:type="gramStart"/>
      <w:r w:rsidRPr="00505B0E">
        <w:t>га</w:t>
      </w:r>
      <w:proofErr w:type="gramEnd"/>
      <w:r w:rsidRPr="00505B0E">
        <w:t>) с указанием доли вовлеченных в хозяйственный оборот земельных участков по отношению к общей площади территории городского округа и к площади территории, подлежащей вовлечению в хозяйственный оборот.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505B0E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</w:t>
      </w:r>
      <w:r w:rsidRPr="00505B0E">
        <w:rPr>
          <w:i/>
        </w:rPr>
        <w:t>».</w:t>
      </w:r>
    </w:p>
    <w:p w:rsidR="00505B0E" w:rsidRPr="00505B0E" w:rsidRDefault="00505B0E" w:rsidP="00505B0E">
      <w:pPr>
        <w:pStyle w:val="ae"/>
        <w:shd w:val="clear" w:color="auto" w:fill="FFFFFF"/>
        <w:tabs>
          <w:tab w:val="left" w:pos="9072"/>
        </w:tabs>
        <w:ind w:firstLine="709"/>
        <w:jc w:val="both"/>
        <w:rPr>
          <w:rFonts w:ascii="Times New Roman" w:hAnsi="Times New Roman"/>
          <w:lang w:val="ru-RU"/>
        </w:rPr>
      </w:pPr>
      <w:r w:rsidRPr="00505B0E">
        <w:rPr>
          <w:rFonts w:ascii="Times New Roman" w:hAnsi="Times New Roman"/>
          <w:lang w:val="ru-RU"/>
        </w:rPr>
        <w:t>В процессе реализации муниципальной программы существуют риски понижения</w:t>
      </w:r>
      <w:r w:rsidRPr="00505B0E">
        <w:rPr>
          <w:rFonts w:ascii="Times New Roman" w:hAnsi="Times New Roman"/>
        </w:rPr>
        <w:t xml:space="preserve"> доходов от </w:t>
      </w:r>
      <w:r w:rsidRPr="00505B0E">
        <w:rPr>
          <w:rFonts w:ascii="Times New Roman" w:hAnsi="Times New Roman"/>
          <w:lang w:val="ru-RU"/>
        </w:rPr>
        <w:t>распоряжения</w:t>
      </w:r>
      <w:r w:rsidRPr="00505B0E">
        <w:rPr>
          <w:rFonts w:ascii="Times New Roman" w:hAnsi="Times New Roman"/>
        </w:rPr>
        <w:t xml:space="preserve"> муниципальн</w:t>
      </w:r>
      <w:r w:rsidRPr="00505B0E">
        <w:rPr>
          <w:rFonts w:ascii="Times New Roman" w:hAnsi="Times New Roman"/>
          <w:lang w:val="ru-RU"/>
        </w:rPr>
        <w:t>ым</w:t>
      </w:r>
      <w:r w:rsidRPr="00505B0E">
        <w:rPr>
          <w:rFonts w:ascii="Times New Roman" w:hAnsi="Times New Roman"/>
        </w:rPr>
        <w:t xml:space="preserve"> имущест</w:t>
      </w:r>
      <w:r w:rsidRPr="00505B0E">
        <w:rPr>
          <w:rFonts w:ascii="Times New Roman" w:hAnsi="Times New Roman"/>
          <w:lang w:val="ru-RU"/>
        </w:rPr>
        <w:t>вом</w:t>
      </w:r>
      <w:r w:rsidRPr="00505B0E">
        <w:rPr>
          <w:rFonts w:ascii="Times New Roman" w:hAnsi="Times New Roman"/>
        </w:rPr>
        <w:t xml:space="preserve">. 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 xml:space="preserve"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 в условиях сложившегося </w:t>
      </w:r>
      <w:proofErr w:type="gramStart"/>
      <w:r w:rsidRPr="00505B0E">
        <w:t>кризиса платежеспособности населения города Томска</w:t>
      </w:r>
      <w:proofErr w:type="gramEnd"/>
      <w:r w:rsidRPr="00505B0E">
        <w:t>. Ежегодный объем доходов от приватизации муниципального имущества в общей сумме неналоговых доходов муниципального образования «Город Томск» становится все более незначительным,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Таким образом, по результатам реализации муниципальной программы планируется: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 xml:space="preserve">- обеспечение полного учета и эффективной системы </w:t>
      </w:r>
      <w:proofErr w:type="gramStart"/>
      <w:r w:rsidRPr="00505B0E">
        <w:t>контроля за</w:t>
      </w:r>
      <w:proofErr w:type="gramEnd"/>
      <w:r w:rsidRPr="00505B0E">
        <w:t xml:space="preserve"> использованием объектов муниципальной собственности;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- дальнейшее активное вовлечение в хозяйственный оборот земельных ресурсов с достижением к 2030 году показателя - 15 590,03 га (52,83% от площади общей территории города и 87,3% от площади территории, подлежащей вовлечению в хозяйственный оборот);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- повышение эффективности использования муниципального имущества, в том числе путем снижения расходов на его содержание.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505B0E" w:rsidRPr="00505B0E" w:rsidRDefault="00505B0E" w:rsidP="00505B0E">
      <w:pPr>
        <w:shd w:val="clear" w:color="auto" w:fill="FFFFFF"/>
        <w:jc w:val="both"/>
        <w:sectPr w:rsidR="00505B0E" w:rsidRPr="00505B0E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bookmarkEnd w:id="3"/>
    <w:p w:rsidR="00505B0E" w:rsidRPr="00505B0E" w:rsidRDefault="00505B0E" w:rsidP="00505B0E">
      <w:pPr>
        <w:shd w:val="clear" w:color="auto" w:fill="FFFFFF"/>
        <w:ind w:left="360"/>
        <w:jc w:val="center"/>
      </w:pPr>
      <w:r w:rsidRPr="00505B0E">
        <w:rPr>
          <w:lang w:val="en-US"/>
        </w:rPr>
        <w:lastRenderedPageBreak/>
        <w:t>III</w:t>
      </w:r>
      <w:r w:rsidRPr="00505B0E">
        <w:t>. МЕХАНИЗМЫ УПРАВЛЕНИЯ И КОНТРОЛЯ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Департамент недвижимости организует постоянное взаимодействие с МБУ «ТГЦИ» по вопросам: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б) подготовки отчетов о ходе реализации муниципальной программы.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505B0E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505B0E">
        <w:t xml:space="preserve"> от 15.07.2014 № 677.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505B0E">
        <w:t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и в департамент финансов администрации Города Томска предварительный 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</w:t>
      </w:r>
      <w:proofErr w:type="gramEnd"/>
      <w:r w:rsidRPr="00505B0E">
        <w:t xml:space="preserve">, корректировки, мониторинга и контроля, </w:t>
      </w:r>
      <w:proofErr w:type="gramStart"/>
      <w:r w:rsidRPr="00505B0E">
        <w:t>утвержденному</w:t>
      </w:r>
      <w:proofErr w:type="gramEnd"/>
      <w:r w:rsidRPr="00505B0E">
        <w:t xml:space="preserve"> постановлением администрации Города Томска от 15.07.2014 № 677.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505B0E">
        <w:t>После получения заключений на предварительный отчет от управления экономического развития администрации Города Томска и от 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</w:t>
      </w:r>
      <w:proofErr w:type="gramEnd"/>
      <w:r w:rsidRPr="00505B0E">
        <w:t xml:space="preserve"> Счетную палату Города Томска в срок до 10 марта года, следующего за </w:t>
      </w:r>
      <w:proofErr w:type="gramStart"/>
      <w:r w:rsidRPr="00505B0E">
        <w:t>отчетным</w:t>
      </w:r>
      <w:proofErr w:type="gramEnd"/>
      <w:r w:rsidRPr="00505B0E">
        <w:t>, в бумажном, а также в электронном виде.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</w:p>
    <w:p w:rsidR="00505B0E" w:rsidRPr="00505B0E" w:rsidRDefault="00505B0E" w:rsidP="00505B0E">
      <w:pPr>
        <w:shd w:val="clear" w:color="auto" w:fill="FFFFFF"/>
        <w:jc w:val="center"/>
      </w:pPr>
    </w:p>
    <w:p w:rsidR="00505B0E" w:rsidRPr="00505B0E" w:rsidRDefault="00505B0E" w:rsidP="00505B0E">
      <w:pPr>
        <w:shd w:val="clear" w:color="auto" w:fill="FFFFFF"/>
        <w:jc w:val="center"/>
        <w:sectPr w:rsidR="00505B0E" w:rsidRPr="00505B0E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jc w:val="center"/>
        <w:rPr>
          <w:u w:val="single"/>
        </w:rPr>
      </w:pPr>
      <w:r w:rsidRPr="00505B0E">
        <w:rPr>
          <w:lang w:val="en-US"/>
        </w:rPr>
        <w:lastRenderedPageBreak/>
        <w:t>IV</w:t>
      </w:r>
      <w:r w:rsidRPr="00505B0E">
        <w:t xml:space="preserve">. ПОДПРОГРАММЫ МУНИЦИПАЛЬНОЙ ПРОГРАММЫ </w:t>
      </w:r>
      <w:r w:rsidRPr="00505B0E">
        <w:rPr>
          <w:u w:val="single"/>
        </w:rPr>
        <w:t>«Эффективное управление муниципальным имуществом и земельными ресурсами»</w:t>
      </w:r>
    </w:p>
    <w:p w:rsidR="00505B0E" w:rsidRPr="00505B0E" w:rsidRDefault="00505B0E" w:rsidP="00505B0E">
      <w:pPr>
        <w:pStyle w:val="ConsPlusTitle"/>
        <w:shd w:val="clear" w:color="auto" w:fill="FFFFFF"/>
        <w:jc w:val="center"/>
        <w:outlineLvl w:val="0"/>
      </w:pPr>
    </w:p>
    <w:p w:rsidR="00505B0E" w:rsidRPr="00505B0E" w:rsidRDefault="00505B0E" w:rsidP="00505B0E">
      <w:pPr>
        <w:shd w:val="clear" w:color="auto" w:fill="FFFFFF"/>
        <w:jc w:val="center"/>
        <w:rPr>
          <w:u w:val="single"/>
        </w:rPr>
      </w:pPr>
      <w:r w:rsidRPr="00505B0E">
        <w:t xml:space="preserve">ПОДПРОГРАММА </w:t>
      </w:r>
      <w:r w:rsidRPr="00505B0E">
        <w:rPr>
          <w:u w:val="single"/>
        </w:rPr>
        <w:t>«Обеспечение управления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spacing w:after="120"/>
        <w:jc w:val="center"/>
        <w:rPr>
          <w:i/>
        </w:rPr>
      </w:pPr>
      <w:r w:rsidRPr="00505B0E">
        <w:rPr>
          <w:i/>
        </w:rPr>
        <w:t>наименование подпрограммы</w:t>
      </w:r>
    </w:p>
    <w:p w:rsidR="00505B0E" w:rsidRPr="00505B0E" w:rsidRDefault="00505B0E" w:rsidP="00505B0E">
      <w:pPr>
        <w:pStyle w:val="ConsPlusTitle"/>
        <w:shd w:val="clear" w:color="auto" w:fill="FFFFFF"/>
        <w:jc w:val="center"/>
        <w:outlineLvl w:val="0"/>
        <w:rPr>
          <w:b w:val="0"/>
          <w:sz w:val="20"/>
          <w:szCs w:val="20"/>
        </w:rPr>
      </w:pPr>
    </w:p>
    <w:p w:rsidR="00505B0E" w:rsidRPr="00505B0E" w:rsidRDefault="00505B0E" w:rsidP="00505B0E">
      <w:pPr>
        <w:pStyle w:val="ConsPlusTitle"/>
        <w:numPr>
          <w:ilvl w:val="0"/>
          <w:numId w:val="7"/>
        </w:numPr>
        <w:shd w:val="clear" w:color="auto" w:fill="FFFFFF"/>
        <w:jc w:val="center"/>
        <w:outlineLvl w:val="0"/>
        <w:rPr>
          <w:b w:val="0"/>
          <w:sz w:val="20"/>
          <w:szCs w:val="20"/>
        </w:rPr>
      </w:pPr>
      <w:r w:rsidRPr="00505B0E">
        <w:rPr>
          <w:b w:val="0"/>
          <w:sz w:val="20"/>
          <w:szCs w:val="20"/>
        </w:rPr>
        <w:t xml:space="preserve">ПАСПОРТ ПОДПРОГРАММЫ </w:t>
      </w:r>
      <w:r w:rsidRPr="00505B0E">
        <w:rPr>
          <w:b w:val="0"/>
          <w:sz w:val="20"/>
          <w:szCs w:val="20"/>
          <w:u w:val="single"/>
        </w:rPr>
        <w:t>«Обеспечение управления муниципальным имуществом и земельными ресурсами»</w:t>
      </w:r>
    </w:p>
    <w:p w:rsidR="00505B0E" w:rsidRPr="00505B0E" w:rsidRDefault="00505B0E" w:rsidP="00505B0E">
      <w:pPr>
        <w:pStyle w:val="ConsPlusTitle"/>
        <w:shd w:val="clear" w:color="auto" w:fill="FFFFFF"/>
        <w:outlineLvl w:val="0"/>
        <w:rPr>
          <w:b w:val="0"/>
          <w:sz w:val="20"/>
          <w:szCs w:val="20"/>
        </w:rPr>
      </w:pPr>
    </w:p>
    <w:tbl>
      <w:tblPr>
        <w:tblW w:w="197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840"/>
        <w:gridCol w:w="15"/>
        <w:gridCol w:w="827"/>
        <w:gridCol w:w="26"/>
        <w:gridCol w:w="978"/>
        <w:gridCol w:w="15"/>
        <w:gridCol w:w="835"/>
        <w:gridCol w:w="15"/>
        <w:gridCol w:w="977"/>
        <w:gridCol w:w="15"/>
        <w:gridCol w:w="978"/>
        <w:gridCol w:w="15"/>
        <w:gridCol w:w="977"/>
        <w:gridCol w:w="15"/>
        <w:gridCol w:w="977"/>
        <w:gridCol w:w="15"/>
        <w:gridCol w:w="982"/>
        <w:gridCol w:w="10"/>
        <w:gridCol w:w="983"/>
        <w:gridCol w:w="10"/>
        <w:gridCol w:w="985"/>
        <w:gridCol w:w="7"/>
        <w:gridCol w:w="985"/>
        <w:gridCol w:w="7"/>
        <w:gridCol w:w="1127"/>
        <w:gridCol w:w="7"/>
        <w:gridCol w:w="985"/>
        <w:gridCol w:w="7"/>
        <w:gridCol w:w="13"/>
        <w:gridCol w:w="980"/>
        <w:gridCol w:w="993"/>
        <w:gridCol w:w="993"/>
        <w:gridCol w:w="993"/>
        <w:gridCol w:w="993"/>
      </w:tblGrid>
      <w:tr w:rsidR="00505B0E" w:rsidRPr="00505B0E" w:rsidTr="009C584F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505B0E" w:rsidRPr="00505B0E" w:rsidTr="009C584F">
        <w:trPr>
          <w:gridAfter w:val="4"/>
          <w:wAfter w:w="3972" w:type="dxa"/>
          <w:trHeight w:val="51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Участники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</w:tr>
      <w:tr w:rsidR="00505B0E" w:rsidRPr="00505B0E" w:rsidTr="009C584F">
        <w:trPr>
          <w:gridAfter w:val="4"/>
          <w:wAfter w:w="3972" w:type="dxa"/>
          <w:trHeight w:val="51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Цель. Повышение эффективности управления и распоряжения муниципальным имуществом и земельными ресурсами</w:t>
            </w:r>
          </w:p>
        </w:tc>
      </w:tr>
      <w:tr w:rsidR="00505B0E" w:rsidRPr="00505B0E" w:rsidTr="009C584F">
        <w:trPr>
          <w:gridAfter w:val="4"/>
          <w:wAfter w:w="3972" w:type="dxa"/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505B0E" w:rsidRPr="00505B0E" w:rsidTr="009C584F">
        <w:trPr>
          <w:gridAfter w:val="4"/>
          <w:wAfter w:w="3972" w:type="dxa"/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505B0E" w:rsidRPr="00505B0E" w:rsidTr="009C584F">
        <w:trPr>
          <w:gridAfter w:val="4"/>
          <w:wAfter w:w="3972" w:type="dxa"/>
          <w:trHeight w:val="76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Год разработки программы – 2023 год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</w:tr>
      <w:tr w:rsidR="00505B0E" w:rsidRPr="00505B0E" w:rsidTr="009C584F">
        <w:trPr>
          <w:gridAfter w:val="4"/>
          <w:wAfter w:w="3972" w:type="dxa"/>
          <w:trHeight w:val="416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gridAfter w:val="4"/>
          <w:wAfter w:w="3972" w:type="dxa"/>
          <w:trHeight w:val="696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E" w:rsidRPr="00505B0E" w:rsidRDefault="00505B0E" w:rsidP="009C584F"/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505B0E">
              <w:rPr>
                <w:sz w:val="16"/>
                <w:szCs w:val="16"/>
              </w:rPr>
              <w:t>млн</w:t>
            </w:r>
            <w:proofErr w:type="gramEnd"/>
            <w:r w:rsidRPr="00505B0E">
              <w:rPr>
                <w:sz w:val="16"/>
                <w:szCs w:val="16"/>
              </w:rPr>
              <w:t xml:space="preserve"> руб</w:t>
            </w:r>
            <w:r w:rsidRPr="00505B0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796,05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gridAfter w:val="4"/>
          <w:wAfter w:w="3972" w:type="dxa"/>
          <w:trHeight w:val="76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Год разработки программы – 2023 год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</w:tr>
      <w:tr w:rsidR="00505B0E" w:rsidRPr="00505B0E" w:rsidTr="009C584F">
        <w:trPr>
          <w:gridAfter w:val="4"/>
          <w:wAfter w:w="3972" w:type="dxa"/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gridAfter w:val="4"/>
          <w:wAfter w:w="3972" w:type="dxa"/>
          <w:trHeight w:val="83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E" w:rsidRPr="00505B0E" w:rsidRDefault="00505B0E" w:rsidP="009C584F"/>
        </w:tc>
      </w:tr>
      <w:tr w:rsidR="00505B0E" w:rsidRPr="00505B0E" w:rsidTr="009C584F">
        <w:trPr>
          <w:gridAfter w:val="4"/>
          <w:wAfter w:w="3972" w:type="dxa"/>
          <w:trHeight w:val="14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Удельный вес объектов недвижимого имущества, в отношении которых осуществлены мероприятия по содержанию, в общем </w:t>
            </w:r>
            <w:r w:rsidRPr="00505B0E">
              <w:rPr>
                <w:sz w:val="16"/>
                <w:szCs w:val="16"/>
              </w:rPr>
              <w:lastRenderedPageBreak/>
              <w:t>объеме недвижимого имущества, требующего проведения мероприятий по содержанию в текущем году, 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gridAfter w:val="4"/>
          <w:wAfter w:w="3972" w:type="dxa"/>
          <w:trHeight w:val="15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E" w:rsidRPr="00505B0E" w:rsidRDefault="00505B0E" w:rsidP="009C584F"/>
        </w:tc>
      </w:tr>
      <w:tr w:rsidR="00505B0E" w:rsidRPr="00505B0E" w:rsidTr="009C584F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Pr="00505B0E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12866,36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14597,13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12959,00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12984,40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15025,72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13013,91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15166,80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13043,43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15306,10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13072,93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15445,38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15590,03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gridAfter w:val="4"/>
          <w:wAfter w:w="3972" w:type="dxa"/>
          <w:trHeight w:val="52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Годы: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020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183650,3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183650,3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53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 – 2030 гг.</w:t>
            </w:r>
          </w:p>
        </w:tc>
        <w:tc>
          <w:tcPr>
            <w:tcW w:w="993" w:type="dxa"/>
          </w:tcPr>
          <w:p w:rsidR="00505B0E" w:rsidRPr="00505B0E" w:rsidRDefault="00505B0E" w:rsidP="009C584F"/>
        </w:tc>
        <w:tc>
          <w:tcPr>
            <w:tcW w:w="99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05B0E" w:rsidRPr="00505B0E" w:rsidRDefault="00505B0E" w:rsidP="009C584F"/>
        </w:tc>
        <w:tc>
          <w:tcPr>
            <w:tcW w:w="99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rHeight w:val="1072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Перечень укрупненных (основных) мероприятий подпрограмм</w:t>
            </w:r>
            <w:r w:rsidRPr="00505B0E">
              <w:rPr>
                <w:sz w:val="16"/>
                <w:szCs w:val="16"/>
              </w:rPr>
              <w:lastRenderedPageBreak/>
              <w:t>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3" w:type="dxa"/>
          </w:tcPr>
          <w:p w:rsidR="00505B0E" w:rsidRPr="00505B0E" w:rsidRDefault="00505B0E" w:rsidP="009C584F"/>
        </w:tc>
        <w:tc>
          <w:tcPr>
            <w:tcW w:w="99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05B0E" w:rsidRPr="00505B0E" w:rsidRDefault="00505B0E" w:rsidP="009C584F"/>
        </w:tc>
        <w:tc>
          <w:tcPr>
            <w:tcW w:w="99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gridAfter w:val="4"/>
          <w:wAfter w:w="3972" w:type="dxa"/>
          <w:trHeight w:val="1112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505B0E" w:rsidRPr="00505B0E" w:rsidTr="009C584F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Организация управления подпрограммой и </w:t>
            </w:r>
            <w:proofErr w:type="gramStart"/>
            <w:r w:rsidRPr="00505B0E">
              <w:rPr>
                <w:sz w:val="16"/>
                <w:szCs w:val="16"/>
              </w:rPr>
              <w:t>контроль за</w:t>
            </w:r>
            <w:proofErr w:type="gramEnd"/>
            <w:r w:rsidRPr="00505B0E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gridAfter w:val="4"/>
          <w:wAfter w:w="3972" w:type="dxa"/>
          <w:trHeight w:val="10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505B0E" w:rsidRPr="00505B0E" w:rsidRDefault="00505B0E" w:rsidP="00505B0E">
      <w:pPr>
        <w:shd w:val="clear" w:color="auto" w:fill="FFFFFF"/>
        <w:jc w:val="center"/>
        <w:sectPr w:rsidR="00505B0E" w:rsidRPr="00505B0E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jc w:val="center"/>
      </w:pPr>
      <w:r w:rsidRPr="00505B0E">
        <w:rPr>
          <w:lang w:val="en-US"/>
        </w:rPr>
        <w:lastRenderedPageBreak/>
        <w:t>II</w:t>
      </w:r>
      <w:r w:rsidRPr="00505B0E">
        <w:t>. АНАЛИЗ ТЕКУЩЕЙ СИТУАЦИИ</w:t>
      </w:r>
    </w:p>
    <w:p w:rsidR="00505B0E" w:rsidRPr="00505B0E" w:rsidRDefault="00505B0E" w:rsidP="00505B0E">
      <w:pPr>
        <w:shd w:val="clear" w:color="auto" w:fill="FFFFFF"/>
        <w:jc w:val="center"/>
      </w:pP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К предмету деятельности департамента недвижимости относится решение следующих вопросов:</w:t>
      </w:r>
    </w:p>
    <w:p w:rsidR="00505B0E" w:rsidRPr="00505B0E" w:rsidRDefault="00505B0E" w:rsidP="00505B0E">
      <w:pPr>
        <w:numPr>
          <w:ilvl w:val="2"/>
          <w:numId w:val="2"/>
        </w:numPr>
        <w:shd w:val="clear" w:color="auto" w:fill="FFFFFF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505B0E">
        <w:t>владение,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505B0E" w:rsidRPr="00505B0E" w:rsidRDefault="00505B0E" w:rsidP="00505B0E">
      <w:pPr>
        <w:numPr>
          <w:ilvl w:val="2"/>
          <w:numId w:val="2"/>
        </w:numPr>
        <w:shd w:val="clear" w:color="auto" w:fill="FFFFFF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05B0E">
        <w:t>обеспечение роста неналоговых доходов бюджета муниципального образования «Город Томск».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05B0E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 xml:space="preserve">Достижение поставленной цели осуществляется путем решения следующих задач: 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Задача 1. Обеспечение полноты учёта, сохранности и мониторинга использования муниципального имущества.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rPr>
          <w:bCs/>
        </w:rPr>
        <w:t>Учет муниципального имущества в настоящее время</w:t>
      </w:r>
      <w:r w:rsidRPr="00505B0E">
        <w:t xml:space="preserve"> является первостепенной задачей управления муниципальной собственностью.</w:t>
      </w:r>
    </w:p>
    <w:p w:rsidR="00505B0E" w:rsidRPr="00505B0E" w:rsidRDefault="00505B0E" w:rsidP="00505B0E">
      <w:pPr>
        <w:pStyle w:val="31"/>
        <w:shd w:val="clear" w:color="auto" w:fill="FFFFFF"/>
        <w:rPr>
          <w:b w:val="0"/>
          <w:color w:val="auto"/>
          <w:sz w:val="20"/>
          <w:szCs w:val="20"/>
        </w:rPr>
      </w:pPr>
      <w:r w:rsidRPr="00505B0E">
        <w:rPr>
          <w:b w:val="0"/>
          <w:color w:val="auto"/>
          <w:sz w:val="20"/>
          <w:szCs w:val="20"/>
        </w:rPr>
        <w:t>Муниципальная собственность состоит из имущества, находящегося в муниципальной имущественной казне</w:t>
      </w:r>
      <w:r w:rsidRPr="00505B0E">
        <w:rPr>
          <w:b w:val="0"/>
          <w:color w:val="auto"/>
          <w:sz w:val="20"/>
          <w:szCs w:val="20"/>
          <w:lang w:val="ru-RU"/>
        </w:rPr>
        <w:t xml:space="preserve"> Города Томска</w:t>
      </w:r>
      <w:r w:rsidRPr="00505B0E">
        <w:rPr>
          <w:b w:val="0"/>
          <w:color w:val="auto"/>
          <w:sz w:val="20"/>
          <w:szCs w:val="20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505B0E" w:rsidRPr="00505B0E" w:rsidRDefault="00505B0E" w:rsidP="00505B0E">
      <w:pPr>
        <w:shd w:val="clear" w:color="auto" w:fill="FFFFFF"/>
        <w:ind w:firstLine="709"/>
        <w:jc w:val="both"/>
        <w:rPr>
          <w:bCs/>
        </w:rPr>
      </w:pPr>
      <w:r w:rsidRPr="00505B0E">
        <w:rPr>
          <w:bCs/>
        </w:rPr>
        <w:t xml:space="preserve">В целях полного учета объектов муниципальной собственности и в соответствии с Регламентом формирования Реестра муниципального имущества Города Томска, утвержденным постановлением администрации Города Томска от 13.01.2014 № 9, ведется Реестр муниципального имущества Города Томска. </w:t>
      </w:r>
    </w:p>
    <w:p w:rsidR="00505B0E" w:rsidRPr="00505B0E" w:rsidRDefault="00505B0E" w:rsidP="00505B0E">
      <w:pPr>
        <w:shd w:val="clear" w:color="auto" w:fill="FFFFFF"/>
        <w:tabs>
          <w:tab w:val="left" w:pos="1080"/>
        </w:tabs>
        <w:ind w:firstLine="709"/>
        <w:jc w:val="both"/>
      </w:pPr>
      <w:r w:rsidRPr="00505B0E">
        <w:t>Учет имущества, составляющего муниципальную имущественную казну</w:t>
      </w:r>
      <w:r w:rsidRPr="00505B0E">
        <w:rPr>
          <w:b/>
        </w:rPr>
        <w:t xml:space="preserve"> </w:t>
      </w:r>
      <w:r w:rsidRPr="00505B0E">
        <w:t>Города Томска, ведется в соответствии с решением Думы Города Томска от 19.06.2018 № 847 «Об утверждении Положения о порядке управления и распоряжения имуществом, находящимся в собственности муниципального образования «Город Томск».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наличие материальной основы для развития социально-значимых отраслей городского хозяйства. 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В рамках данной задачи департамент недвижимости выполняет следующие мероприятия:</w:t>
      </w:r>
    </w:p>
    <w:p w:rsidR="00505B0E" w:rsidRPr="00505B0E" w:rsidRDefault="00505B0E" w:rsidP="00505B0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ind w:left="0" w:firstLine="709"/>
      </w:pPr>
      <w:r w:rsidRPr="00505B0E">
        <w:t>повышение эффективности землепользования;</w:t>
      </w:r>
    </w:p>
    <w:p w:rsidR="00505B0E" w:rsidRPr="00505B0E" w:rsidRDefault="00505B0E" w:rsidP="00505B0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505B0E">
        <w:t>увеличение поступления доходов от использования земель муниципального образования;</w:t>
      </w:r>
    </w:p>
    <w:p w:rsidR="00505B0E" w:rsidRPr="00505B0E" w:rsidRDefault="00505B0E" w:rsidP="00505B0E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num" w:pos="720"/>
        </w:tabs>
        <w:autoSpaceDE w:val="0"/>
        <w:autoSpaceDN w:val="0"/>
        <w:adjustRightInd w:val="0"/>
        <w:ind w:left="0" w:firstLine="709"/>
      </w:pPr>
      <w:r w:rsidRPr="00505B0E">
        <w:t>контроль использования предоставляемых земель;</w:t>
      </w:r>
    </w:p>
    <w:p w:rsidR="00505B0E" w:rsidRPr="00505B0E" w:rsidRDefault="00505B0E" w:rsidP="00505B0E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</w:pPr>
      <w:r w:rsidRPr="00505B0E">
        <w:t>формирование и ведение Реестра муниципального имущества Города Томска;</w:t>
      </w:r>
    </w:p>
    <w:p w:rsidR="00505B0E" w:rsidRPr="00505B0E" w:rsidRDefault="00505B0E" w:rsidP="00505B0E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</w:pPr>
      <w:r w:rsidRPr="00505B0E"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505B0E">
        <w:t>Росреестра</w:t>
      </w:r>
      <w:proofErr w:type="spellEnd"/>
      <w:r w:rsidRPr="00505B0E">
        <w:t xml:space="preserve"> по Томской области;</w:t>
      </w:r>
    </w:p>
    <w:p w:rsidR="00505B0E" w:rsidRPr="00505B0E" w:rsidRDefault="00505B0E" w:rsidP="00505B0E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</w:pPr>
      <w:r w:rsidRPr="00505B0E">
        <w:t xml:space="preserve">работа </w:t>
      </w:r>
      <w:proofErr w:type="gramStart"/>
      <w:r w:rsidRPr="00505B0E"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505B0E">
        <w:t xml:space="preserve"> </w:t>
      </w:r>
      <w:proofErr w:type="spellStart"/>
      <w:r w:rsidRPr="00505B0E">
        <w:t>Росреестра</w:t>
      </w:r>
      <w:proofErr w:type="spellEnd"/>
      <w:r w:rsidRPr="00505B0E"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 Города Томска; </w:t>
      </w:r>
    </w:p>
    <w:p w:rsidR="00505B0E" w:rsidRPr="00505B0E" w:rsidRDefault="00505B0E" w:rsidP="00505B0E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</w:pPr>
      <w:r w:rsidRPr="00505B0E">
        <w:t xml:space="preserve">организация кадастровых работ в отношении недвижимых объектов муниципальной собственности и  бесхозяйных объектов недвижимости (с учетом разграничения полномочий органов администрации Города Томска, установленных распоряжением администрации Города Томска от 31.08.2016 № </w:t>
      </w:r>
      <w:proofErr w:type="gramStart"/>
      <w:r w:rsidRPr="00505B0E">
        <w:t>р</w:t>
      </w:r>
      <w:proofErr w:type="gramEnd"/>
      <w:r w:rsidRPr="00505B0E">
        <w:t xml:space="preserve"> 1006);</w:t>
      </w:r>
    </w:p>
    <w:p w:rsidR="00505B0E" w:rsidRPr="00505B0E" w:rsidRDefault="00505B0E" w:rsidP="00505B0E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</w:pPr>
      <w:r w:rsidRPr="00505B0E">
        <w:t>оценка объектов муниципальной собственности;</w:t>
      </w:r>
    </w:p>
    <w:p w:rsidR="00505B0E" w:rsidRPr="00505B0E" w:rsidRDefault="00505B0E" w:rsidP="00505B0E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709"/>
        <w:jc w:val="both"/>
      </w:pPr>
      <w:r w:rsidRPr="00505B0E">
        <w:t>содержание объектов недвижимости, находящихся на учете в муниципальной имущественной казне Города Томска и не вовлеченных в хозяйственный оборот (оплата услуг охраны имущества, теплоснабжения, электроснабжения, страхования, сброса снега и пр.).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05B0E">
        <w:t>Показателем данной задачи является «удельный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требующего проведения мероприятий по содержанию в текущем году</w:t>
      </w:r>
      <w:proofErr w:type="gramStart"/>
      <w:r w:rsidRPr="00505B0E">
        <w:t xml:space="preserve"> (%)». </w:t>
      </w:r>
      <w:proofErr w:type="gramEnd"/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05B0E">
        <w:t>Проблемой в указанной сфере являются затраты бюджетных средств на содержание такого имущества, находящегося на учете в муниципальной имущественной казне Города Томска и не вовлеченного в хозяйственный оборот. С целью решения данной проблемы ведется работа по вовлечению объектов недвижимости в хозяйственный оборот.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05B0E">
        <w:t>Задача 2. Организация эффективного распоряжения муниципальным имуществом и земельными ресурсами.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proofErr w:type="gramStart"/>
      <w:r w:rsidRPr="00505B0E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</w:t>
      </w:r>
      <w:proofErr w:type="gramEnd"/>
      <w:r w:rsidRPr="00505B0E">
        <w:t xml:space="preserve">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lastRenderedPageBreak/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  <w:r w:rsidRPr="00505B0E">
        <w:t>Показателем указанной задачи является: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05B0E">
        <w:t>- площадь земельных участков, вовлеченных в хозяйственный оборот, га</w:t>
      </w:r>
      <w:proofErr w:type="gramStart"/>
      <w:r w:rsidRPr="00505B0E">
        <w:t>.</w:t>
      </w:r>
      <w:proofErr w:type="gramEnd"/>
      <w:r w:rsidRPr="00505B0E">
        <w:t xml:space="preserve"> (</w:t>
      </w:r>
      <w:proofErr w:type="gramStart"/>
      <w:r w:rsidRPr="00505B0E">
        <w:t>с</w:t>
      </w:r>
      <w:proofErr w:type="gramEnd"/>
      <w:r w:rsidRPr="00505B0E">
        <w:t xml:space="preserve"> указанием доли вовлеченных в хозяйственный оборот земельных участков по отношению к общей площади территории городского округа и к площади территории, подлежащей вовлечению в хозяйственный оборот).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05B0E">
        <w:t xml:space="preserve">Общая площадь территории городского округа составляет 29 510 га, площадь территории, подлежащей вовлечению в хозяйственный оборот – 17 858 га. Динамика показателей, отражающих процесс вовлечения в хозяйственный оборот земельных участков за 2020-2022 года, приведена ниже: 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755"/>
        <w:gridCol w:w="1509"/>
        <w:gridCol w:w="1767"/>
        <w:gridCol w:w="1652"/>
        <w:gridCol w:w="1875"/>
      </w:tblGrid>
      <w:tr w:rsidR="00505B0E" w:rsidRPr="00505B0E" w:rsidTr="009C584F">
        <w:trPr>
          <w:trHeight w:val="368"/>
        </w:trPr>
        <w:tc>
          <w:tcPr>
            <w:tcW w:w="787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Годы</w:t>
            </w:r>
          </w:p>
        </w:tc>
        <w:tc>
          <w:tcPr>
            <w:tcW w:w="178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Площадь территории муниципального образования «Город Томск», </w:t>
            </w:r>
            <w:proofErr w:type="gramStart"/>
            <w:r w:rsidRPr="00505B0E">
              <w:t>га</w:t>
            </w:r>
            <w:proofErr w:type="gramEnd"/>
          </w:p>
        </w:tc>
        <w:tc>
          <w:tcPr>
            <w:tcW w:w="1275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Площадь территории, подлежащей вовлечению в хозяйственный оборот, </w:t>
            </w:r>
            <w:proofErr w:type="gramStart"/>
            <w:r w:rsidRPr="00505B0E">
              <w:t>га</w:t>
            </w:r>
            <w:proofErr w:type="gramEnd"/>
          </w:p>
        </w:tc>
        <w:tc>
          <w:tcPr>
            <w:tcW w:w="1829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Площадь земельных участков, вовлеченных в хозяйственный оборот, </w:t>
            </w:r>
            <w:proofErr w:type="gramStart"/>
            <w:r w:rsidRPr="00505B0E">
              <w:t>га</w:t>
            </w:r>
            <w:proofErr w:type="gramEnd"/>
          </w:p>
        </w:tc>
        <w:tc>
          <w:tcPr>
            <w:tcW w:w="1686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Доля вовлеченной в хозяйственный оборот территории Города Томска, </w:t>
            </w:r>
            <w:proofErr w:type="gramStart"/>
            <w:r w:rsidRPr="00505B0E">
              <w:t>в</w:t>
            </w:r>
            <w:proofErr w:type="gramEnd"/>
            <w:r w:rsidRPr="00505B0E">
              <w:t xml:space="preserve"> % </w:t>
            </w:r>
            <w:proofErr w:type="gramStart"/>
            <w:r w:rsidRPr="00505B0E">
              <w:t>от</w:t>
            </w:r>
            <w:proofErr w:type="gramEnd"/>
            <w:r w:rsidRPr="00505B0E"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963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</w:tr>
      <w:tr w:rsidR="00505B0E" w:rsidRPr="00505B0E" w:rsidTr="009C584F">
        <w:trPr>
          <w:trHeight w:val="285"/>
        </w:trPr>
        <w:tc>
          <w:tcPr>
            <w:tcW w:w="78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2020</w:t>
            </w:r>
          </w:p>
        </w:tc>
        <w:tc>
          <w:tcPr>
            <w:tcW w:w="178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29 510</w:t>
            </w:r>
          </w:p>
        </w:tc>
        <w:tc>
          <w:tcPr>
            <w:tcW w:w="127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17 858</w:t>
            </w:r>
          </w:p>
        </w:tc>
        <w:tc>
          <w:tcPr>
            <w:tcW w:w="1829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12374,0</w:t>
            </w:r>
          </w:p>
        </w:tc>
        <w:tc>
          <w:tcPr>
            <w:tcW w:w="16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69,29</w:t>
            </w:r>
          </w:p>
        </w:tc>
        <w:tc>
          <w:tcPr>
            <w:tcW w:w="196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41,9</w:t>
            </w:r>
          </w:p>
        </w:tc>
      </w:tr>
      <w:tr w:rsidR="00505B0E" w:rsidRPr="00505B0E" w:rsidTr="009C584F">
        <w:trPr>
          <w:trHeight w:val="167"/>
        </w:trPr>
        <w:tc>
          <w:tcPr>
            <w:tcW w:w="78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2021</w:t>
            </w:r>
          </w:p>
        </w:tc>
        <w:tc>
          <w:tcPr>
            <w:tcW w:w="178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29 510</w:t>
            </w:r>
          </w:p>
        </w:tc>
        <w:tc>
          <w:tcPr>
            <w:tcW w:w="127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17 858</w:t>
            </w:r>
          </w:p>
        </w:tc>
        <w:tc>
          <w:tcPr>
            <w:tcW w:w="1829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12362,0</w:t>
            </w:r>
          </w:p>
        </w:tc>
        <w:tc>
          <w:tcPr>
            <w:tcW w:w="16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69,2</w:t>
            </w:r>
          </w:p>
        </w:tc>
        <w:tc>
          <w:tcPr>
            <w:tcW w:w="196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41,9</w:t>
            </w:r>
          </w:p>
        </w:tc>
      </w:tr>
      <w:tr w:rsidR="00505B0E" w:rsidRPr="00505B0E" w:rsidTr="009C584F">
        <w:trPr>
          <w:trHeight w:val="134"/>
        </w:trPr>
        <w:tc>
          <w:tcPr>
            <w:tcW w:w="78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2022</w:t>
            </w:r>
          </w:p>
        </w:tc>
        <w:tc>
          <w:tcPr>
            <w:tcW w:w="178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29 510</w:t>
            </w:r>
          </w:p>
        </w:tc>
        <w:tc>
          <w:tcPr>
            <w:tcW w:w="127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17 858</w:t>
            </w:r>
          </w:p>
        </w:tc>
        <w:tc>
          <w:tcPr>
            <w:tcW w:w="1829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12849,0</w:t>
            </w:r>
          </w:p>
        </w:tc>
        <w:tc>
          <w:tcPr>
            <w:tcW w:w="16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72</w:t>
            </w:r>
          </w:p>
        </w:tc>
        <w:tc>
          <w:tcPr>
            <w:tcW w:w="1963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43,5</w:t>
            </w:r>
          </w:p>
        </w:tc>
      </w:tr>
    </w:tbl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5B0E">
        <w:t>Согласно приведенной динамике увеличение фактических значений данных показателей в 2022 году связано с изданием Постановления Правительства Российской Федерации от 09.04.2022 № 629 «Об особенностях регулирования земельных отношений в Российской Федерации в 2022 и 2023 годах», а также утвержденными департаментом архитектуры и градостроительства администрации Города Томска проектами межевания территории. В дальнейшем также планируется стабильный рост по данному показателю и согласно плану в 2030 году показатель составит 15 590,03 га (52,83% от площади общей территории города и 87,3% от площади территории, подлежащей вовлечению в хозяйственный оборот).</w:t>
      </w:r>
    </w:p>
    <w:p w:rsidR="00505B0E" w:rsidRPr="00505B0E" w:rsidRDefault="00505B0E" w:rsidP="00505B0E">
      <w:pPr>
        <w:pStyle w:val="ae"/>
        <w:shd w:val="clear" w:color="auto" w:fill="FFFFFF"/>
        <w:tabs>
          <w:tab w:val="left" w:pos="9072"/>
        </w:tabs>
        <w:ind w:firstLine="709"/>
        <w:jc w:val="both"/>
        <w:rPr>
          <w:rFonts w:ascii="Times New Roman" w:hAnsi="Times New Roman"/>
          <w:lang w:val="ru-RU"/>
        </w:rPr>
      </w:pPr>
      <w:r w:rsidRPr="00505B0E">
        <w:rPr>
          <w:rFonts w:ascii="Times New Roman" w:hAnsi="Times New Roman"/>
        </w:rPr>
        <w:t xml:space="preserve">Сравнительный анализ данного показателя </w:t>
      </w:r>
      <w:r w:rsidRPr="00505B0E">
        <w:rPr>
          <w:rFonts w:ascii="Times New Roman" w:hAnsi="Times New Roman"/>
          <w:lang w:val="ru-RU"/>
        </w:rPr>
        <w:t>с данными, представленными администрацией г. Красноярска,</w:t>
      </w:r>
      <w:r w:rsidRPr="00505B0E">
        <w:rPr>
          <w:rFonts w:ascii="Times New Roman" w:hAnsi="Times New Roman"/>
        </w:rPr>
        <w:t xml:space="preserve"> </w:t>
      </w:r>
      <w:proofErr w:type="gramStart"/>
      <w:r w:rsidRPr="00505B0E">
        <w:rPr>
          <w:rFonts w:ascii="Times New Roman" w:hAnsi="Times New Roman"/>
        </w:rPr>
        <w:t>приведен</w:t>
      </w:r>
      <w:proofErr w:type="gramEnd"/>
      <w:r w:rsidRPr="00505B0E">
        <w:rPr>
          <w:rFonts w:ascii="Times New Roman" w:hAnsi="Times New Roman"/>
        </w:rPr>
        <w:t xml:space="preserve"> ниже:</w:t>
      </w:r>
    </w:p>
    <w:p w:rsidR="00505B0E" w:rsidRPr="00505B0E" w:rsidRDefault="00505B0E" w:rsidP="00505B0E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3401"/>
        <w:gridCol w:w="3402"/>
      </w:tblGrid>
      <w:tr w:rsidR="00505B0E" w:rsidRPr="00505B0E" w:rsidTr="009C584F">
        <w:trPr>
          <w:trHeight w:val="368"/>
        </w:trPr>
        <w:tc>
          <w:tcPr>
            <w:tcW w:w="17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Город</w:t>
            </w: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Годы</w:t>
            </w:r>
          </w:p>
        </w:tc>
        <w:tc>
          <w:tcPr>
            <w:tcW w:w="340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Площадь земельных участков, вовлеченных в хозяйственный оборот, </w:t>
            </w:r>
            <w:proofErr w:type="gramStart"/>
            <w:r w:rsidRPr="00505B0E">
              <w:t>га</w:t>
            </w:r>
            <w:proofErr w:type="gramEnd"/>
          </w:p>
        </w:tc>
        <w:tc>
          <w:tcPr>
            <w:tcW w:w="3402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вовлеченных в хозяйственный оборот земельных участков, %</w:t>
            </w:r>
          </w:p>
        </w:tc>
      </w:tr>
      <w:tr w:rsidR="00505B0E" w:rsidRPr="00505B0E" w:rsidTr="009C584F">
        <w:trPr>
          <w:trHeight w:val="134"/>
        </w:trPr>
        <w:tc>
          <w:tcPr>
            <w:tcW w:w="1701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</w:pPr>
            <w:r w:rsidRPr="00505B0E">
              <w:t>г. Красноярск</w:t>
            </w: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2020</w:t>
            </w:r>
          </w:p>
        </w:tc>
        <w:tc>
          <w:tcPr>
            <w:tcW w:w="34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14931,29</w:t>
            </w:r>
          </w:p>
        </w:tc>
        <w:tc>
          <w:tcPr>
            <w:tcW w:w="340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39,35</w:t>
            </w:r>
          </w:p>
        </w:tc>
      </w:tr>
      <w:tr w:rsidR="00505B0E" w:rsidRPr="00505B0E" w:rsidTr="009C584F">
        <w:trPr>
          <w:trHeight w:val="134"/>
        </w:trPr>
        <w:tc>
          <w:tcPr>
            <w:tcW w:w="1701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</w:pP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2021</w:t>
            </w:r>
          </w:p>
        </w:tc>
        <w:tc>
          <w:tcPr>
            <w:tcW w:w="34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15988,24</w:t>
            </w:r>
          </w:p>
        </w:tc>
        <w:tc>
          <w:tcPr>
            <w:tcW w:w="340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42,13</w:t>
            </w:r>
          </w:p>
        </w:tc>
      </w:tr>
      <w:tr w:rsidR="00505B0E" w:rsidRPr="00505B0E" w:rsidTr="009C584F">
        <w:trPr>
          <w:trHeight w:val="134"/>
        </w:trPr>
        <w:tc>
          <w:tcPr>
            <w:tcW w:w="1701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</w:pP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2022</w:t>
            </w:r>
          </w:p>
        </w:tc>
        <w:tc>
          <w:tcPr>
            <w:tcW w:w="34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15993,71</w:t>
            </w:r>
          </w:p>
        </w:tc>
        <w:tc>
          <w:tcPr>
            <w:tcW w:w="340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42,15</w:t>
            </w:r>
          </w:p>
        </w:tc>
      </w:tr>
      <w:tr w:rsidR="00505B0E" w:rsidRPr="00505B0E" w:rsidTr="009C584F">
        <w:trPr>
          <w:trHeight w:val="134"/>
        </w:trPr>
        <w:tc>
          <w:tcPr>
            <w:tcW w:w="1701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</w:pPr>
            <w:r w:rsidRPr="00505B0E">
              <w:t>г. Томск</w:t>
            </w: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2020</w:t>
            </w:r>
          </w:p>
        </w:tc>
        <w:tc>
          <w:tcPr>
            <w:tcW w:w="34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12374</w:t>
            </w:r>
          </w:p>
        </w:tc>
        <w:tc>
          <w:tcPr>
            <w:tcW w:w="340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41,9</w:t>
            </w:r>
          </w:p>
        </w:tc>
      </w:tr>
      <w:tr w:rsidR="00505B0E" w:rsidRPr="00505B0E" w:rsidTr="009C584F">
        <w:trPr>
          <w:trHeight w:val="134"/>
        </w:trPr>
        <w:tc>
          <w:tcPr>
            <w:tcW w:w="1701" w:type="dxa"/>
            <w:vMerge/>
          </w:tcPr>
          <w:p w:rsidR="00505B0E" w:rsidRPr="00505B0E" w:rsidRDefault="00505B0E" w:rsidP="009C584F">
            <w:pPr>
              <w:shd w:val="clear" w:color="auto" w:fill="FFFFFF"/>
              <w:jc w:val="both"/>
            </w:pP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2021</w:t>
            </w:r>
          </w:p>
        </w:tc>
        <w:tc>
          <w:tcPr>
            <w:tcW w:w="34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12362</w:t>
            </w:r>
          </w:p>
        </w:tc>
        <w:tc>
          <w:tcPr>
            <w:tcW w:w="340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41,9</w:t>
            </w:r>
          </w:p>
        </w:tc>
      </w:tr>
      <w:tr w:rsidR="00505B0E" w:rsidRPr="00505B0E" w:rsidTr="009C584F">
        <w:trPr>
          <w:trHeight w:val="134"/>
        </w:trPr>
        <w:tc>
          <w:tcPr>
            <w:tcW w:w="1701" w:type="dxa"/>
            <w:vMerge/>
          </w:tcPr>
          <w:p w:rsidR="00505B0E" w:rsidRPr="00505B0E" w:rsidRDefault="00505B0E" w:rsidP="009C584F">
            <w:pPr>
              <w:shd w:val="clear" w:color="auto" w:fill="FFFFFF"/>
              <w:jc w:val="both"/>
            </w:pPr>
          </w:p>
        </w:tc>
        <w:tc>
          <w:tcPr>
            <w:tcW w:w="851" w:type="dxa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2022</w:t>
            </w:r>
          </w:p>
        </w:tc>
        <w:tc>
          <w:tcPr>
            <w:tcW w:w="340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12849</w:t>
            </w:r>
          </w:p>
        </w:tc>
        <w:tc>
          <w:tcPr>
            <w:tcW w:w="340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43,5</w:t>
            </w:r>
          </w:p>
        </w:tc>
      </w:tr>
    </w:tbl>
    <w:p w:rsidR="00505B0E" w:rsidRPr="00505B0E" w:rsidRDefault="00505B0E" w:rsidP="00505B0E">
      <w:pPr>
        <w:pStyle w:val="ae"/>
        <w:shd w:val="clear" w:color="auto" w:fill="FFFFFF"/>
        <w:tabs>
          <w:tab w:val="left" w:pos="9072"/>
        </w:tabs>
        <w:ind w:firstLine="709"/>
        <w:jc w:val="both"/>
        <w:rPr>
          <w:rFonts w:ascii="Times New Roman" w:hAnsi="Times New Roman"/>
          <w:lang w:val="ru-RU"/>
        </w:rPr>
      </w:pPr>
      <w:r w:rsidRPr="00505B0E">
        <w:rPr>
          <w:rFonts w:ascii="Times New Roman" w:hAnsi="Times New Roman"/>
          <w:lang w:val="ru-RU"/>
        </w:rPr>
        <w:t xml:space="preserve">Согласно информации, представленной администрациями г. Новосибирска, г. Омска, г. Абакана, г. Барнаула, г. Горно-Алтайска, г. Иркутска, данный показатель в данных муниципальных образованиях отсутствует, в </w:t>
      </w:r>
      <w:proofErr w:type="gramStart"/>
      <w:r w:rsidRPr="00505B0E">
        <w:rPr>
          <w:rFonts w:ascii="Times New Roman" w:hAnsi="Times New Roman"/>
          <w:lang w:val="ru-RU"/>
        </w:rPr>
        <w:t>связи</w:t>
      </w:r>
      <w:proofErr w:type="gramEnd"/>
      <w:r w:rsidRPr="00505B0E">
        <w:rPr>
          <w:rFonts w:ascii="Times New Roman" w:hAnsi="Times New Roman"/>
          <w:lang w:val="ru-RU"/>
        </w:rPr>
        <w:t xml:space="preserve"> с чем запрашиваемая информация не представлена.</w:t>
      </w:r>
    </w:p>
    <w:p w:rsidR="00505B0E" w:rsidRPr="00505B0E" w:rsidRDefault="00505B0E" w:rsidP="00505B0E">
      <w:pPr>
        <w:shd w:val="clear" w:color="auto" w:fill="FFFFFF"/>
        <w:jc w:val="center"/>
      </w:pPr>
    </w:p>
    <w:p w:rsidR="00505B0E" w:rsidRPr="00505B0E" w:rsidRDefault="00505B0E" w:rsidP="00505B0E">
      <w:pPr>
        <w:shd w:val="clear" w:color="auto" w:fill="FFFFFF"/>
        <w:jc w:val="center"/>
        <w:sectPr w:rsidR="00505B0E" w:rsidRPr="00505B0E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jc w:val="center"/>
      </w:pPr>
      <w:r w:rsidRPr="00505B0E">
        <w:rPr>
          <w:lang w:val="en-US"/>
        </w:rPr>
        <w:lastRenderedPageBreak/>
        <w:t>III</w:t>
      </w:r>
      <w:r w:rsidRPr="00505B0E">
        <w:t xml:space="preserve">. ЦЕЛИ, ЗАДАЧИ, ПОКАЗАТЕЛИ ПОДПРОГРАММЫ «ОБЕСПЕЧЕНИЕ УПРАВЛЕНИЯ МУНИЦИПАЛЬНЫМ ИМУЩЕСТВОМ И ЗЕМЕЛЬНЫМИ РЕСУРСАМИ» </w:t>
      </w:r>
    </w:p>
    <w:p w:rsidR="00505B0E" w:rsidRPr="00505B0E" w:rsidRDefault="00505B0E" w:rsidP="00505B0E">
      <w:pPr>
        <w:shd w:val="clear" w:color="auto" w:fill="FFFFFF"/>
        <w:ind w:firstLine="709"/>
        <w:jc w:val="both"/>
      </w:pPr>
    </w:p>
    <w:p w:rsidR="00505B0E" w:rsidRPr="00505B0E" w:rsidRDefault="00505B0E" w:rsidP="00505B0E">
      <w:pPr>
        <w:pStyle w:val="ConsPlusTitle"/>
        <w:shd w:val="clear" w:color="auto" w:fill="FFFFFF"/>
        <w:ind w:left="426"/>
        <w:jc w:val="center"/>
        <w:outlineLvl w:val="0"/>
        <w:rPr>
          <w:b w:val="0"/>
        </w:rPr>
      </w:pPr>
      <w:r w:rsidRPr="00505B0E">
        <w:rPr>
          <w:b w:val="0"/>
        </w:rPr>
        <w:t>Таблица № 1. Показатели цели, задач и мероприятий подпрограммы</w:t>
      </w:r>
    </w:p>
    <w:p w:rsidR="00505B0E" w:rsidRPr="00505B0E" w:rsidRDefault="00505B0E" w:rsidP="00505B0E">
      <w:pPr>
        <w:pStyle w:val="ConsPlusTitle"/>
        <w:shd w:val="clear" w:color="auto" w:fill="FFFFFF"/>
        <w:ind w:left="426"/>
        <w:jc w:val="center"/>
        <w:outlineLvl w:val="0"/>
        <w:rPr>
          <w:b w:val="0"/>
        </w:rPr>
      </w:pPr>
      <w:r w:rsidRPr="00505B0E">
        <w:rPr>
          <w:b w:val="0"/>
        </w:rPr>
        <w:t>«Обеспечение управления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8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05B0E" w:rsidRPr="00505B0E" w:rsidTr="009C584F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Цель, задачи и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907" w:type="dxa"/>
            <w:gridSpan w:val="14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505B0E" w:rsidRPr="00505B0E" w:rsidTr="009C584F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</w:tr>
      <w:tr w:rsidR="00505B0E" w:rsidRPr="00505B0E" w:rsidTr="009C584F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505B0E">
              <w:rPr>
                <w:sz w:val="16"/>
                <w:szCs w:val="16"/>
              </w:rPr>
              <w:t>млн</w:t>
            </w:r>
            <w:proofErr w:type="gramEnd"/>
            <w:r w:rsidRPr="00505B0E">
              <w:rPr>
                <w:sz w:val="16"/>
                <w:szCs w:val="16"/>
              </w:rPr>
              <w:t xml:space="preserve"> руб</w:t>
            </w:r>
            <w:r w:rsidRPr="00505B0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796,05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2805"/>
        </w:trPr>
        <w:tc>
          <w:tcPr>
            <w:tcW w:w="29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требующего проведения мероприятий по содержанию в текущем году,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организационно-правового комитета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96,26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ind w:right="-108" w:hanging="108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3315"/>
        </w:trPr>
        <w:tc>
          <w:tcPr>
            <w:tcW w:w="299" w:type="dxa"/>
            <w:vMerge w:val="restart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2786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и </w:t>
            </w:r>
            <w:r w:rsidRPr="00505B0E">
              <w:rPr>
                <w:sz w:val="16"/>
                <w:szCs w:val="16"/>
              </w:rPr>
              <w:lastRenderedPageBreak/>
              <w:t>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Количество подготовленных проектов документов для передачи муниципального имущества в аренду или безвозмездное пользование (договоров, дополнительных соглашений, протоколов разногласий, актов приема-передачи),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</w:t>
            </w:r>
            <w:r w:rsidRPr="00505B0E">
              <w:rPr>
                <w:sz w:val="16"/>
                <w:szCs w:val="16"/>
              </w:rPr>
              <w:lastRenderedPageBreak/>
              <w:t>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9081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Количество объектов учета имущества муниципальной имущественной казны,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Количество подготовленных актов обследования земельных участков и объектов недвижимого имущества, находящихся на земельном участке,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Объем основных фондов на конец года,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11584,3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11584,3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11692,2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11692,2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11817,2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11817,2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11942,2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11942,2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12067,2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12067,2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12192,2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12317,2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Объем субсидии на укрепление материально-технической базы,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841"/>
        </w:trPr>
        <w:tc>
          <w:tcPr>
            <w:tcW w:w="29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 </w:t>
            </w:r>
            <w:r w:rsidRPr="00505B0E">
              <w:rPr>
                <w:sz w:val="16"/>
                <w:szCs w:val="16"/>
                <w:lang w:val="en-US"/>
              </w:rPr>
              <w:t>1</w:t>
            </w:r>
            <w:r w:rsidRPr="00505B0E">
              <w:rPr>
                <w:sz w:val="16"/>
                <w:szCs w:val="16"/>
              </w:rPr>
              <w:t>.</w:t>
            </w:r>
            <w:r w:rsidRPr="00505B0E">
              <w:rPr>
                <w:sz w:val="16"/>
                <w:szCs w:val="16"/>
                <w:lang w:val="en-US"/>
              </w:rPr>
              <w:t>2</w:t>
            </w:r>
            <w:r w:rsidRPr="00505B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Задача 2 Организация эффективного распоряжения муниципальным имуществом и </w:t>
            </w:r>
            <w:r w:rsidRPr="00505B0E">
              <w:rPr>
                <w:sz w:val="16"/>
                <w:szCs w:val="16"/>
              </w:rPr>
              <w:lastRenderedPageBreak/>
              <w:t>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Площадь вовлеченных в хозяйственный оборот земельных участков, </w:t>
            </w:r>
            <w:proofErr w:type="gramStart"/>
            <w:r w:rsidRPr="00505B0E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12959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14597,13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12959,00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12984,40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15025,72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13013,91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15166,80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13043,43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15306,10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13072,93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15445,38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15590,03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  <w:lang w:val="en-US"/>
              </w:rPr>
              <w:lastRenderedPageBreak/>
              <w:t>1</w:t>
            </w:r>
            <w:r w:rsidRPr="00505B0E">
              <w:rPr>
                <w:sz w:val="16"/>
                <w:szCs w:val="16"/>
              </w:rPr>
              <w:t xml:space="preserve"> .</w:t>
            </w:r>
            <w:r w:rsidRPr="00505B0E">
              <w:rPr>
                <w:sz w:val="16"/>
                <w:szCs w:val="16"/>
                <w:lang w:val="en-US"/>
              </w:rPr>
              <w:t>2</w:t>
            </w:r>
            <w:r w:rsidRPr="00505B0E">
              <w:rPr>
                <w:sz w:val="16"/>
                <w:szCs w:val="16"/>
              </w:rPr>
              <w:t>.</w:t>
            </w:r>
            <w:r w:rsidRPr="00505B0E">
              <w:rPr>
                <w:sz w:val="16"/>
                <w:szCs w:val="16"/>
                <w:lang w:val="en-US"/>
              </w:rPr>
              <w:t>1</w:t>
            </w:r>
            <w:r w:rsidRPr="00505B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</w:t>
            </w:r>
            <w:r w:rsidRPr="00505B0E">
              <w:rPr>
                <w:sz w:val="16"/>
                <w:szCs w:val="16"/>
              </w:rPr>
              <w:lastRenderedPageBreak/>
              <w:t>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</w:tbl>
    <w:p w:rsidR="00505B0E" w:rsidRPr="00505B0E" w:rsidRDefault="00505B0E" w:rsidP="00505B0E">
      <w:pPr>
        <w:shd w:val="clear" w:color="auto" w:fill="FFFFFF"/>
        <w:rPr>
          <w:sz w:val="18"/>
          <w:szCs w:val="18"/>
          <w:lang w:val="en-US"/>
        </w:rPr>
      </w:pPr>
    </w:p>
    <w:p w:rsidR="00505B0E" w:rsidRPr="00505B0E" w:rsidRDefault="00505B0E" w:rsidP="00505B0E">
      <w:pPr>
        <w:shd w:val="clear" w:color="auto" w:fill="FFFFFF"/>
        <w:jc w:val="both"/>
        <w:rPr>
          <w:sz w:val="18"/>
          <w:szCs w:val="18"/>
        </w:rPr>
      </w:pPr>
      <w:r w:rsidRPr="00505B0E">
        <w:rPr>
          <w:sz w:val="18"/>
          <w:szCs w:val="18"/>
        </w:rPr>
        <w:t xml:space="preserve"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года.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</w:t>
      </w:r>
      <w:proofErr w:type="gramStart"/>
      <w:r w:rsidRPr="00505B0E">
        <w:rPr>
          <w:sz w:val="18"/>
          <w:szCs w:val="18"/>
        </w:rPr>
        <w:t>р</w:t>
      </w:r>
      <w:proofErr w:type="gramEnd"/>
      <w:r w:rsidRPr="00505B0E">
        <w:rPr>
          <w:sz w:val="18"/>
          <w:szCs w:val="18"/>
        </w:rPr>
        <w:t xml:space="preserve"> 1006.</w:t>
      </w:r>
    </w:p>
    <w:p w:rsidR="00505B0E" w:rsidRPr="00505B0E" w:rsidRDefault="00505B0E" w:rsidP="00505B0E">
      <w:pPr>
        <w:shd w:val="clear" w:color="auto" w:fill="FFFFFF"/>
        <w:rPr>
          <w:sz w:val="18"/>
          <w:szCs w:val="18"/>
        </w:rPr>
      </w:pPr>
      <w:r w:rsidRPr="00505B0E">
        <w:rPr>
          <w:sz w:val="18"/>
          <w:szCs w:val="18"/>
        </w:rPr>
        <w:t>** Количество объектов, включенных в Программу приватизации, уточняется в течение года.</w:t>
      </w:r>
    </w:p>
    <w:p w:rsidR="00505B0E" w:rsidRPr="00505B0E" w:rsidRDefault="00505B0E" w:rsidP="00505B0E">
      <w:pPr>
        <w:shd w:val="clear" w:color="auto" w:fill="FFFFFF"/>
        <w:rPr>
          <w:sz w:val="18"/>
          <w:szCs w:val="18"/>
        </w:rPr>
      </w:pPr>
      <w:r w:rsidRPr="00505B0E">
        <w:rPr>
          <w:sz w:val="18"/>
          <w:szCs w:val="18"/>
        </w:rPr>
        <w:t>***Документы для выставления на торги земельных участков направляются в департамент недвижимости  в течение года.</w:t>
      </w:r>
    </w:p>
    <w:p w:rsidR="00505B0E" w:rsidRPr="00505B0E" w:rsidRDefault="00505B0E" w:rsidP="00505B0E">
      <w:pPr>
        <w:shd w:val="clear" w:color="auto" w:fill="FFFFFF"/>
        <w:jc w:val="center"/>
      </w:pPr>
    </w:p>
    <w:p w:rsidR="00505B0E" w:rsidRPr="00505B0E" w:rsidRDefault="00505B0E" w:rsidP="00505B0E">
      <w:pPr>
        <w:shd w:val="clear" w:color="auto" w:fill="FFFFFF"/>
        <w:jc w:val="center"/>
        <w:rPr>
          <w:vanish/>
          <w:specVanish/>
        </w:rPr>
      </w:pPr>
      <w:r w:rsidRPr="00505B0E">
        <w:t>Формулы расчета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505B0E" w:rsidRPr="00505B0E" w:rsidTr="009C584F">
        <w:trPr>
          <w:trHeight w:val="166"/>
        </w:trPr>
        <w:tc>
          <w:tcPr>
            <w:tcW w:w="845" w:type="dxa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 xml:space="preserve"> № </w:t>
            </w:r>
            <w:proofErr w:type="gramStart"/>
            <w:r w:rsidRPr="00505B0E">
              <w:rPr>
                <w:sz w:val="18"/>
                <w:szCs w:val="18"/>
              </w:rPr>
              <w:t>п</w:t>
            </w:r>
            <w:proofErr w:type="gramEnd"/>
            <w:r w:rsidRPr="00505B0E">
              <w:rPr>
                <w:sz w:val="18"/>
                <w:szCs w:val="18"/>
              </w:rPr>
              <w:t>/п</w:t>
            </w:r>
          </w:p>
        </w:tc>
        <w:tc>
          <w:tcPr>
            <w:tcW w:w="5068" w:type="dxa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Формула расчета</w:t>
            </w:r>
          </w:p>
        </w:tc>
      </w:tr>
      <w:tr w:rsidR="00505B0E" w:rsidRPr="00505B0E" w:rsidTr="009C584F">
        <w:trPr>
          <w:trHeight w:val="402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требующего проведения мероприятий по содержанию в текущем году, %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36pt" o:ole="">
                  <v:imagedata r:id="rId9" o:title=""/>
                </v:shape>
                <o:OLEObject Type="Embed" ProgID="Equation.3" ShapeID="_x0000_i1025" DrawAspect="Content" ObjectID="_1776676022" r:id="rId10"/>
              </w:object>
            </w:r>
            <w:r w:rsidRPr="00505B0E">
              <w:rPr>
                <w:sz w:val="18"/>
                <w:szCs w:val="18"/>
              </w:rPr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 xml:space="preserve">Ур - </w:t>
            </w:r>
            <w:r w:rsidRPr="00505B0E">
              <w:rPr>
                <w:sz w:val="18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требующих проведения мероприятий по содержанию в текущем году</w:t>
            </w:r>
            <w:r w:rsidRPr="00505B0E">
              <w:rPr>
                <w:sz w:val="18"/>
                <w:szCs w:val="18"/>
              </w:rPr>
              <w:t>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Кр</w:t>
            </w:r>
            <w:proofErr w:type="gramStart"/>
            <w:r w:rsidRPr="00505B0E">
              <w:rPr>
                <w:sz w:val="18"/>
                <w:szCs w:val="18"/>
              </w:rPr>
              <w:t>1</w:t>
            </w:r>
            <w:proofErr w:type="gramEnd"/>
            <w:r w:rsidRPr="00505B0E">
              <w:rPr>
                <w:sz w:val="18"/>
                <w:szCs w:val="18"/>
              </w:rPr>
              <w:t xml:space="preserve"> - Количество объектов недвижимости, </w:t>
            </w:r>
            <w:r w:rsidRPr="00505B0E">
              <w:rPr>
                <w:sz w:val="18"/>
                <w:szCs w:val="16"/>
              </w:rPr>
              <w:t>в отношении которых осуществлены мероприятия по содержанию</w:t>
            </w:r>
            <w:r w:rsidRPr="00505B0E">
              <w:rPr>
                <w:sz w:val="18"/>
                <w:szCs w:val="18"/>
              </w:rPr>
              <w:t>, шт.;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Кр</w:t>
            </w:r>
            <w:proofErr w:type="gramStart"/>
            <w:r w:rsidRPr="00505B0E">
              <w:rPr>
                <w:sz w:val="18"/>
                <w:szCs w:val="18"/>
              </w:rPr>
              <w:t>2</w:t>
            </w:r>
            <w:proofErr w:type="gramEnd"/>
            <w:r w:rsidRPr="00505B0E">
              <w:rPr>
                <w:sz w:val="18"/>
                <w:szCs w:val="18"/>
              </w:rPr>
              <w:t xml:space="preserve"> - Количество объектов недвижимости, </w:t>
            </w:r>
            <w:r w:rsidRPr="00505B0E">
              <w:rPr>
                <w:sz w:val="18"/>
                <w:szCs w:val="16"/>
              </w:rPr>
              <w:t>в отношении которых требуется осуществление мероприятий по содержанию</w:t>
            </w:r>
            <w:r w:rsidRPr="00505B0E">
              <w:rPr>
                <w:sz w:val="18"/>
                <w:szCs w:val="18"/>
              </w:rPr>
              <w:t>, шт.</w:t>
            </w:r>
          </w:p>
        </w:tc>
      </w:tr>
      <w:tr w:rsidR="00505B0E" w:rsidRPr="00505B0E" w:rsidTr="009C584F">
        <w:trPr>
          <w:trHeight w:val="402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position w:val="-24"/>
              </w:rPr>
              <w:object w:dxaOrig="1600" w:dyaOrig="620">
                <v:shape id="_x0000_i1026" type="#_x0000_t75" style="width:79.8pt;height:29.4pt" o:ole="">
                  <v:imagedata r:id="rId11" o:title=""/>
                </v:shape>
                <o:OLEObject Type="Embed" ProgID="Equation.3" ShapeID="_x0000_i1026" DrawAspect="Content" ObjectID="_1776676023" r:id="rId12"/>
              </w:object>
            </w:r>
            <w:r w:rsidRPr="00505B0E">
              <w:rPr>
                <w:sz w:val="18"/>
                <w:szCs w:val="18"/>
              </w:rPr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505B0E">
              <w:rPr>
                <w:sz w:val="18"/>
                <w:szCs w:val="18"/>
              </w:rPr>
              <w:t>Ут</w:t>
            </w:r>
            <w:proofErr w:type="spellEnd"/>
            <w:r w:rsidRPr="00505B0E">
              <w:rPr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Кт</w:t>
            </w:r>
            <w:proofErr w:type="gramStart"/>
            <w:r w:rsidRPr="00505B0E">
              <w:rPr>
                <w:sz w:val="18"/>
                <w:szCs w:val="18"/>
              </w:rPr>
              <w:t>1</w:t>
            </w:r>
            <w:proofErr w:type="gramEnd"/>
            <w:r w:rsidRPr="00505B0E">
              <w:rPr>
                <w:sz w:val="18"/>
                <w:szCs w:val="18"/>
              </w:rPr>
              <w:t xml:space="preserve"> – Количество объектов недвижимого имущества и земельных ресурсов, в отношении которых проведена оценка и изготовлена техническая документация, шт.;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Кт</w:t>
            </w:r>
            <w:proofErr w:type="gramStart"/>
            <w:r w:rsidRPr="00505B0E">
              <w:rPr>
                <w:sz w:val="18"/>
                <w:szCs w:val="18"/>
              </w:rPr>
              <w:t>2</w:t>
            </w:r>
            <w:proofErr w:type="gramEnd"/>
            <w:r w:rsidRPr="00505B0E">
              <w:rPr>
                <w:sz w:val="18"/>
                <w:szCs w:val="18"/>
              </w:rPr>
              <w:t xml:space="preserve"> - Общий объем недвижимого имущества и земельных ресурсов, требующих проведения оценки и изготовления технической документации в текущем году, шт.</w:t>
            </w:r>
          </w:p>
        </w:tc>
      </w:tr>
      <w:tr w:rsidR="00505B0E" w:rsidRPr="00505B0E" w:rsidTr="009C584F">
        <w:trPr>
          <w:trHeight w:val="402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505B0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position w:val="-28"/>
              </w:rPr>
              <w:object w:dxaOrig="1660" w:dyaOrig="660">
                <v:shape id="_x0000_i1027" type="#_x0000_t75" style="width:79.8pt;height:36pt" o:ole="">
                  <v:imagedata r:id="rId13" o:title=""/>
                </v:shape>
                <o:OLEObject Type="Embed" ProgID="Equation.3" ShapeID="_x0000_i1027" DrawAspect="Content" ObjectID="_1776676024" r:id="rId14"/>
              </w:object>
            </w:r>
            <w:r w:rsidRPr="00505B0E">
              <w:rPr>
                <w:sz w:val="18"/>
                <w:szCs w:val="18"/>
              </w:rPr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505B0E">
              <w:rPr>
                <w:sz w:val="18"/>
                <w:szCs w:val="18"/>
              </w:rPr>
              <w:t>млн</w:t>
            </w:r>
            <w:proofErr w:type="gramStart"/>
            <w:r w:rsidRPr="00505B0E">
              <w:rPr>
                <w:sz w:val="18"/>
                <w:szCs w:val="18"/>
              </w:rPr>
              <w:t>.р</w:t>
            </w:r>
            <w:proofErr w:type="gramEnd"/>
            <w:r w:rsidRPr="00505B0E">
              <w:rPr>
                <w:sz w:val="18"/>
                <w:szCs w:val="18"/>
              </w:rPr>
              <w:t>уб</w:t>
            </w:r>
            <w:proofErr w:type="spellEnd"/>
            <w:r w:rsidRPr="00505B0E">
              <w:rPr>
                <w:sz w:val="18"/>
                <w:szCs w:val="18"/>
              </w:rPr>
              <w:t>.;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rPr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505B0E">
              <w:rPr>
                <w:sz w:val="18"/>
                <w:szCs w:val="18"/>
              </w:rPr>
              <w:t>млн</w:t>
            </w:r>
            <w:proofErr w:type="gramStart"/>
            <w:r w:rsidRPr="00505B0E">
              <w:rPr>
                <w:sz w:val="18"/>
                <w:szCs w:val="18"/>
              </w:rPr>
              <w:t>.р</w:t>
            </w:r>
            <w:proofErr w:type="gramEnd"/>
            <w:r w:rsidRPr="00505B0E">
              <w:rPr>
                <w:sz w:val="18"/>
                <w:szCs w:val="18"/>
              </w:rPr>
              <w:t>уб</w:t>
            </w:r>
            <w:proofErr w:type="spellEnd"/>
            <w:r w:rsidRPr="00505B0E">
              <w:rPr>
                <w:sz w:val="18"/>
                <w:szCs w:val="18"/>
              </w:rPr>
              <w:t>.</w:t>
            </w:r>
          </w:p>
        </w:tc>
      </w:tr>
      <w:tr w:rsidR="00505B0E" w:rsidRPr="00505B0E" w:rsidTr="009C584F">
        <w:trPr>
          <w:trHeight w:val="402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505B0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position w:val="-24"/>
              </w:rPr>
              <w:object w:dxaOrig="1719" w:dyaOrig="620">
                <v:shape id="_x0000_i1028" type="#_x0000_t75" style="width:86.4pt;height:29.4pt" o:ole="">
                  <v:imagedata r:id="rId15" o:title=""/>
                </v:shape>
                <o:OLEObject Type="Embed" ProgID="Equation.3" ShapeID="_x0000_i1028" DrawAspect="Content" ObjectID="_1776676025" r:id="rId16"/>
              </w:object>
            </w:r>
            <w:r w:rsidRPr="00505B0E">
              <w:rPr>
                <w:sz w:val="18"/>
                <w:szCs w:val="18"/>
              </w:rPr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505B0E">
              <w:rPr>
                <w:sz w:val="18"/>
                <w:szCs w:val="18"/>
              </w:rPr>
              <w:t>Уос</w:t>
            </w:r>
            <w:proofErr w:type="spellEnd"/>
            <w:r w:rsidRPr="00505B0E">
              <w:rPr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Кос</w:t>
            </w:r>
            <w:proofErr w:type="gramStart"/>
            <w:r w:rsidRPr="00505B0E">
              <w:rPr>
                <w:sz w:val="18"/>
                <w:szCs w:val="18"/>
              </w:rPr>
              <w:t>1</w:t>
            </w:r>
            <w:proofErr w:type="gramEnd"/>
            <w:r w:rsidRPr="00505B0E">
              <w:rPr>
                <w:sz w:val="18"/>
                <w:szCs w:val="18"/>
              </w:rPr>
              <w:t xml:space="preserve"> - Объем субсидии на укрепление материально- технической базы, тыс. руб.;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Кос</w:t>
            </w:r>
            <w:proofErr w:type="gramStart"/>
            <w:r w:rsidRPr="00505B0E">
              <w:rPr>
                <w:sz w:val="18"/>
                <w:szCs w:val="18"/>
              </w:rPr>
              <w:t>2</w:t>
            </w:r>
            <w:proofErr w:type="gramEnd"/>
            <w:r w:rsidRPr="00505B0E">
              <w:rPr>
                <w:sz w:val="18"/>
                <w:szCs w:val="18"/>
              </w:rPr>
              <w:t xml:space="preserve"> - Объем основных фондов на конец года, тыс. руб.</w:t>
            </w:r>
          </w:p>
        </w:tc>
      </w:tr>
      <w:tr w:rsidR="00505B0E" w:rsidRPr="00505B0E" w:rsidTr="009C584F">
        <w:trPr>
          <w:trHeight w:val="402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505B0E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Доля выставленных на приватизацию объектов к общему количеству объектов, включенных в Программу приватизации, %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position w:val="-24"/>
              </w:rPr>
              <w:object w:dxaOrig="1500" w:dyaOrig="620">
                <v:shape id="_x0000_i1029" type="#_x0000_t75" style="width:79.8pt;height:29.4pt" o:ole="">
                  <v:imagedata r:id="rId17" o:title=""/>
                </v:shape>
                <o:OLEObject Type="Embed" ProgID="Equation.3" ShapeID="_x0000_i1029" DrawAspect="Content" ObjectID="_1776676026" r:id="rId18"/>
              </w:object>
            </w:r>
            <w:r w:rsidRPr="00505B0E">
              <w:rPr>
                <w:sz w:val="18"/>
                <w:szCs w:val="18"/>
              </w:rPr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505B0E">
              <w:rPr>
                <w:sz w:val="18"/>
                <w:szCs w:val="18"/>
              </w:rPr>
              <w:t>Уп</w:t>
            </w:r>
            <w:proofErr w:type="spellEnd"/>
            <w:r w:rsidRPr="00505B0E">
              <w:rPr>
                <w:sz w:val="18"/>
                <w:szCs w:val="18"/>
              </w:rPr>
              <w:t xml:space="preserve"> - Доля выставленных на приватизацию объектов к общему количеству объектов, включенных в Программу приватизации;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Кп</w:t>
            </w:r>
            <w:proofErr w:type="gramStart"/>
            <w:r w:rsidRPr="00505B0E">
              <w:rPr>
                <w:sz w:val="18"/>
                <w:szCs w:val="18"/>
              </w:rPr>
              <w:t>1</w:t>
            </w:r>
            <w:proofErr w:type="gramEnd"/>
            <w:r w:rsidRPr="00505B0E">
              <w:rPr>
                <w:sz w:val="18"/>
                <w:szCs w:val="18"/>
              </w:rPr>
              <w:t xml:space="preserve"> – Количество выставленных на приватизацию объектов, шт.;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Кп</w:t>
            </w:r>
            <w:proofErr w:type="gramStart"/>
            <w:r w:rsidRPr="00505B0E">
              <w:rPr>
                <w:sz w:val="18"/>
                <w:szCs w:val="18"/>
              </w:rPr>
              <w:t>2</w:t>
            </w:r>
            <w:proofErr w:type="gramEnd"/>
            <w:r w:rsidRPr="00505B0E">
              <w:rPr>
                <w:sz w:val="18"/>
                <w:szCs w:val="18"/>
              </w:rPr>
              <w:t xml:space="preserve"> – Общее количество объектов, включенных в Программу приватизации в текущем году, шт.</w:t>
            </w:r>
          </w:p>
        </w:tc>
      </w:tr>
      <w:tr w:rsidR="00505B0E" w:rsidRPr="00505B0E" w:rsidTr="009C584F">
        <w:trPr>
          <w:trHeight w:val="402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505B0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Томска, %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position w:val="-24"/>
              </w:rPr>
              <w:object w:dxaOrig="1500" w:dyaOrig="620">
                <v:shape id="_x0000_i1030" type="#_x0000_t75" style="width:79.8pt;height:29.4pt" o:ole="">
                  <v:imagedata r:id="rId19" o:title=""/>
                </v:shape>
                <o:OLEObject Type="Embed" ProgID="Equation.3" ShapeID="_x0000_i1030" DrawAspect="Content" ObjectID="_1776676027" r:id="rId20"/>
              </w:object>
            </w:r>
            <w:r w:rsidRPr="00505B0E">
              <w:rPr>
                <w:sz w:val="18"/>
                <w:szCs w:val="18"/>
              </w:rPr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505B0E">
              <w:rPr>
                <w:sz w:val="18"/>
                <w:szCs w:val="18"/>
              </w:rPr>
              <w:t>Дз</w:t>
            </w:r>
            <w:proofErr w:type="spellEnd"/>
            <w:r w:rsidRPr="00505B0E">
              <w:rPr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недвижимости;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Кз</w:t>
            </w:r>
            <w:proofErr w:type="gramStart"/>
            <w:r w:rsidRPr="00505B0E">
              <w:rPr>
                <w:sz w:val="18"/>
                <w:szCs w:val="18"/>
              </w:rPr>
              <w:t>1</w:t>
            </w:r>
            <w:proofErr w:type="gramEnd"/>
            <w:r w:rsidRPr="00505B0E">
              <w:rPr>
                <w:sz w:val="18"/>
                <w:szCs w:val="18"/>
              </w:rPr>
              <w:t xml:space="preserve"> – Количество выставленных на торги земельных участков, шт.;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Кз</w:t>
            </w:r>
            <w:proofErr w:type="gramStart"/>
            <w:r w:rsidRPr="00505B0E">
              <w:rPr>
                <w:sz w:val="18"/>
                <w:szCs w:val="18"/>
              </w:rPr>
              <w:t>2</w:t>
            </w:r>
            <w:proofErr w:type="gramEnd"/>
            <w:r w:rsidRPr="00505B0E">
              <w:rPr>
                <w:sz w:val="18"/>
                <w:szCs w:val="18"/>
              </w:rPr>
              <w:t xml:space="preserve"> - Общее количество земельных участков, документы по которым предоставлены в департамент недвижимости для выставления на торги, шт.</w:t>
            </w:r>
          </w:p>
        </w:tc>
      </w:tr>
      <w:tr w:rsidR="00505B0E" w:rsidRPr="00505B0E" w:rsidTr="009C584F">
        <w:trPr>
          <w:trHeight w:val="848"/>
        </w:trPr>
        <w:tc>
          <w:tcPr>
            <w:tcW w:w="845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05B0E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505B0E">
              <w:t>млн</w:t>
            </w:r>
            <w:proofErr w:type="gramEnd"/>
            <w:r w:rsidRPr="00505B0E">
              <w:t xml:space="preserve"> руб</w:t>
            </w:r>
            <w:r w:rsidRPr="00505B0E">
              <w:rPr>
                <w:bCs/>
              </w:rPr>
              <w:t>.</w:t>
            </w:r>
          </w:p>
        </w:tc>
        <w:tc>
          <w:tcPr>
            <w:tcW w:w="9697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 =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Доходы от аренды муниципального имущества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>Доходы от аренды земельных участков + Доходы от продажи активов (земельных участков и имущества) +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Плата за увеличение площади земельных участков в результате перераспределения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Плата по сервитутам в отношении земельных участков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Доходы от рекламы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Доходы от реализации иного имущества, находящегося в собственности городских округов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B0E">
              <w:t xml:space="preserve">Прочие поступления от использования имущества + 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505B0E">
              <w:t>Прочие доходы, администрируемые ДУМС</w:t>
            </w:r>
          </w:p>
        </w:tc>
      </w:tr>
    </w:tbl>
    <w:p w:rsidR="00505B0E" w:rsidRPr="00505B0E" w:rsidRDefault="00505B0E" w:rsidP="00505B0E">
      <w:pPr>
        <w:shd w:val="clear" w:color="auto" w:fill="FFFFFF"/>
        <w:rPr>
          <w:sz w:val="18"/>
          <w:szCs w:val="18"/>
        </w:rPr>
      </w:pPr>
    </w:p>
    <w:p w:rsidR="00505B0E" w:rsidRPr="00505B0E" w:rsidRDefault="00505B0E" w:rsidP="00505B0E">
      <w:pPr>
        <w:shd w:val="clear" w:color="auto" w:fill="FFFFFF"/>
        <w:jc w:val="center"/>
        <w:rPr>
          <w:sz w:val="18"/>
          <w:szCs w:val="18"/>
        </w:rPr>
        <w:sectPr w:rsidR="00505B0E" w:rsidRPr="00505B0E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jc w:val="center"/>
      </w:pPr>
      <w:r w:rsidRPr="00505B0E">
        <w:rPr>
          <w:lang w:val="en-US"/>
        </w:rPr>
        <w:lastRenderedPageBreak/>
        <w:t>IV</w:t>
      </w:r>
      <w:r w:rsidRPr="00505B0E">
        <w:t>. ПЕРЕЧЕНЬ МЕРОПРИЯТИЙ И ЭКОНОМИЧЕСКОЕ ОБОСНОВАНИЕ</w:t>
      </w:r>
    </w:p>
    <w:p w:rsidR="00505B0E" w:rsidRPr="00505B0E" w:rsidRDefault="00505B0E" w:rsidP="00505B0E">
      <w:pPr>
        <w:shd w:val="clear" w:color="auto" w:fill="FFFFFF"/>
        <w:rPr>
          <w:sz w:val="16"/>
          <w:szCs w:val="16"/>
        </w:rPr>
      </w:pPr>
    </w:p>
    <w:p w:rsidR="00505B0E" w:rsidRPr="00505B0E" w:rsidRDefault="00505B0E" w:rsidP="00505B0E">
      <w:pPr>
        <w:shd w:val="clear" w:color="auto" w:fill="FFFFFF"/>
        <w:ind w:firstLine="2"/>
        <w:jc w:val="center"/>
      </w:pPr>
      <w:r w:rsidRPr="00505B0E">
        <w:t>Таблица № 2. Обоснование расходов на исполнение мероприятий</w:t>
      </w:r>
    </w:p>
    <w:tbl>
      <w:tblPr>
        <w:tblW w:w="16157" w:type="dxa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529"/>
        <w:gridCol w:w="8"/>
        <w:gridCol w:w="552"/>
        <w:gridCol w:w="8"/>
        <w:gridCol w:w="562"/>
        <w:gridCol w:w="569"/>
        <w:gridCol w:w="569"/>
        <w:gridCol w:w="567"/>
        <w:gridCol w:w="567"/>
        <w:gridCol w:w="567"/>
        <w:gridCol w:w="837"/>
        <w:gridCol w:w="731"/>
        <w:gridCol w:w="19"/>
        <w:gridCol w:w="689"/>
        <w:gridCol w:w="14"/>
        <w:gridCol w:w="704"/>
        <w:gridCol w:w="709"/>
        <w:gridCol w:w="714"/>
        <w:gridCol w:w="713"/>
        <w:gridCol w:w="10"/>
        <w:gridCol w:w="11"/>
        <w:gridCol w:w="556"/>
        <w:gridCol w:w="568"/>
        <w:gridCol w:w="710"/>
        <w:gridCol w:w="710"/>
        <w:gridCol w:w="709"/>
        <w:gridCol w:w="8"/>
        <w:gridCol w:w="704"/>
        <w:gridCol w:w="709"/>
      </w:tblGrid>
      <w:tr w:rsidR="00505B0E" w:rsidRPr="00505B0E" w:rsidTr="009C584F">
        <w:trPr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>Мероприятие</w:t>
            </w:r>
          </w:p>
        </w:tc>
        <w:tc>
          <w:tcPr>
            <w:tcW w:w="4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 xml:space="preserve">Объем в </w:t>
            </w:r>
            <w:proofErr w:type="gramStart"/>
            <w:r w:rsidRPr="00505B0E">
              <w:rPr>
                <w:sz w:val="14"/>
                <w:szCs w:val="14"/>
              </w:rPr>
              <w:t>натуральных</w:t>
            </w:r>
            <w:proofErr w:type="gramEnd"/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505B0E">
              <w:rPr>
                <w:sz w:val="14"/>
                <w:szCs w:val="14"/>
              </w:rPr>
              <w:t>показателях</w:t>
            </w:r>
            <w:proofErr w:type="gramEnd"/>
          </w:p>
        </w:tc>
        <w:tc>
          <w:tcPr>
            <w:tcW w:w="5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>Прогнозная</w:t>
            </w:r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>средняя стоимость</w:t>
            </w:r>
          </w:p>
          <w:p w:rsidR="00505B0E" w:rsidRPr="00505B0E" w:rsidRDefault="00505B0E" w:rsidP="009C584F">
            <w:pPr>
              <w:widowControl w:val="0"/>
              <w:shd w:val="clear" w:color="auto" w:fill="FFFFFF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46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 xml:space="preserve">Плановая потребность </w:t>
            </w:r>
            <w:proofErr w:type="gramStart"/>
            <w:r w:rsidRPr="00505B0E">
              <w:rPr>
                <w:sz w:val="14"/>
                <w:szCs w:val="14"/>
              </w:rPr>
              <w:t>в</w:t>
            </w:r>
            <w:proofErr w:type="gramEnd"/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505B0E">
              <w:rPr>
                <w:sz w:val="14"/>
                <w:szCs w:val="14"/>
              </w:rPr>
              <w:t>средствах</w:t>
            </w:r>
            <w:proofErr w:type="gramEnd"/>
            <w:r w:rsidRPr="00505B0E">
              <w:rPr>
                <w:sz w:val="14"/>
                <w:szCs w:val="14"/>
              </w:rPr>
              <w:t>, тыс. руб.</w:t>
            </w:r>
          </w:p>
        </w:tc>
      </w:tr>
      <w:tr w:rsidR="00505B0E" w:rsidRPr="00505B0E" w:rsidTr="009C584F">
        <w:trPr>
          <w:tblHeader/>
          <w:tblCellSpacing w:w="5" w:type="nil"/>
        </w:trPr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05B0E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2024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2030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2024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2030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2024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2"/>
                <w:lang w:val="en-US"/>
              </w:rPr>
            </w:pPr>
            <w:r w:rsidRPr="00505B0E">
              <w:rPr>
                <w:sz w:val="16"/>
                <w:szCs w:val="12"/>
              </w:rPr>
              <w:t>2030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1.1:</w:t>
            </w:r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962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9451,3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оценка рыночной стоимости, рыночного размера арендной платы муниципального имущества, кадастровые работы</w:t>
            </w:r>
          </w:p>
        </w:tc>
        <w:tc>
          <w:tcPr>
            <w:tcW w:w="5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кол-во объектов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2,0548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513,7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услуги охраны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300,716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3608,6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услуги теплоснабжения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36,66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2200,0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услуги электроснабжения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100,0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300,0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содержание общедомового имущества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50,313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805,0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сброс снега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25,0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страхование опасных производственных объектов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24,75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99,0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тампонирование скважин</w:t>
            </w:r>
          </w:p>
        </w:tc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380,0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1900,0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1.2: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962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32753,8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- Количество подготовленных отчетов по результатам анализа информации о проведении на территории муниципального </w:t>
            </w:r>
            <w:r w:rsidRPr="00505B0E">
              <w:rPr>
                <w:sz w:val="16"/>
                <w:szCs w:val="16"/>
              </w:rPr>
              <w:lastRenderedPageBreak/>
              <w:t>образования мероприятий по энергосбережению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1,30125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3359,8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3359,8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3359,8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33359,8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3359,8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3359,8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3359,8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- Количество выполненных мероприятий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единиц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</w:rPr>
            </w:pPr>
            <w:r w:rsidRPr="00505B0E">
              <w:rPr>
                <w:sz w:val="16"/>
                <w:szCs w:val="14"/>
              </w:rPr>
              <w:t>0,82727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4963,6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505B0E">
              <w:rPr>
                <w:sz w:val="16"/>
                <w:szCs w:val="14"/>
              </w:rPr>
              <w:t>1872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0,86552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1620,3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- Количество подготовленных проектов документов для передачи муниципального имущества в аренду или </w:t>
            </w:r>
            <w:r w:rsidRPr="00505B0E">
              <w:rPr>
                <w:sz w:val="16"/>
                <w:szCs w:val="16"/>
              </w:rPr>
              <w:lastRenderedPageBreak/>
              <w:t>безвозмездное пользование (договоров, дополнительных соглашений, протоколов разногласий, актов приема-передачи)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05B0E">
              <w:rPr>
                <w:color w:val="000000"/>
                <w:sz w:val="16"/>
                <w:szCs w:val="16"/>
              </w:rPr>
              <w:t>2</w:t>
            </w:r>
            <w:r w:rsidRPr="00505B0E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8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7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1,71976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4"/>
              </w:rPr>
            </w:pPr>
            <w:r w:rsidRPr="00505B0E">
              <w:rPr>
                <w:color w:val="000000"/>
                <w:sz w:val="16"/>
                <w:szCs w:val="14"/>
              </w:rPr>
              <w:t>15612,0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- 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8868</w:t>
            </w: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Количество объектов учета имущества муниципальной имущественной казны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05B0E">
              <w:rPr>
                <w:color w:val="000000"/>
                <w:sz w:val="16"/>
                <w:szCs w:val="16"/>
                <w:lang w:val="en-US"/>
              </w:rPr>
              <w:t>1</w:t>
            </w:r>
            <w:r w:rsidRPr="00505B0E">
              <w:rPr>
                <w:color w:val="000000"/>
                <w:sz w:val="16"/>
                <w:szCs w:val="16"/>
              </w:rPr>
              <w:t>10</w:t>
            </w:r>
            <w:r w:rsidRPr="00505B0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0,35426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3896,9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05B0E">
              <w:rPr>
                <w:color w:val="000000"/>
                <w:sz w:val="16"/>
                <w:szCs w:val="16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2,03949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3263,2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3263,2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3263,2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3263,2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3263,2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3263,2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505B0E">
              <w:rPr>
                <w:color w:val="000000"/>
                <w:sz w:val="16"/>
                <w:szCs w:val="14"/>
              </w:rPr>
              <w:t>33263,2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505B0E">
              <w:rPr>
                <w:bCs/>
                <w:color w:val="000000"/>
                <w:sz w:val="16"/>
                <w:szCs w:val="16"/>
                <w:lang w:val="ru-RU" w:eastAsia="ru-RU"/>
              </w:rPr>
              <w:t>38,0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bCs/>
                <w:color w:val="000000"/>
                <w:sz w:val="16"/>
                <w:szCs w:val="16"/>
              </w:rPr>
              <w:t>38,0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1.3:</w:t>
            </w:r>
          </w:p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2.1:</w:t>
            </w:r>
          </w:p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9638" w:type="dxa"/>
            <w:gridSpan w:val="2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1,565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313,1</w:t>
            </w:r>
          </w:p>
        </w:tc>
      </w:tr>
      <w:tr w:rsidR="00505B0E" w:rsidRPr="00505B0E" w:rsidTr="009C584F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</w:tr>
    </w:tbl>
    <w:p w:rsidR="00505B0E" w:rsidRPr="00505B0E" w:rsidRDefault="00505B0E" w:rsidP="00505B0E">
      <w:pPr>
        <w:shd w:val="clear" w:color="auto" w:fill="FFFFFF"/>
        <w:ind w:right="-222"/>
        <w:jc w:val="both"/>
      </w:pPr>
      <w:r w:rsidRPr="00505B0E">
        <w:t>Перечень мероприятий и ресурсное обеспечение подпрограммы приведены в приложении 1 к подпрограмме «Обеспечение управления муниципальным имуществом и земельными ресурсами».</w:t>
      </w:r>
    </w:p>
    <w:p w:rsidR="00505B0E" w:rsidRPr="00505B0E" w:rsidRDefault="00505B0E" w:rsidP="00505B0E">
      <w:pPr>
        <w:shd w:val="clear" w:color="auto" w:fill="FFFFFF"/>
        <w:ind w:right="-222"/>
        <w:jc w:val="both"/>
      </w:pPr>
    </w:p>
    <w:p w:rsidR="00505B0E" w:rsidRPr="00505B0E" w:rsidRDefault="00505B0E" w:rsidP="00505B0E">
      <w:pPr>
        <w:shd w:val="clear" w:color="auto" w:fill="FFFFFF"/>
        <w:jc w:val="both"/>
        <w:sectPr w:rsidR="00505B0E" w:rsidRPr="00505B0E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05B0E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05B0E">
        <w:rPr>
          <w:b/>
        </w:rPr>
        <w:t xml:space="preserve"> на 2024-2030 годы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05B0E">
        <w:rPr>
          <w:b/>
          <w:bCs/>
        </w:rPr>
        <w:t>I. Первый уровень приоритетности: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both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05B0E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505B0E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505B0E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505B0E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505B0E">
        <w:t>Д. Объекты и мероприятия, направленные на содержание муниципального имущества нежилого назначения.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505B0E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05B0E">
        <w:rPr>
          <w:b/>
          <w:bCs/>
        </w:rPr>
        <w:t>II. Второй уровень приоритетности: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both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05B0E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505B0E">
        <w:t>Б. Объекты и мероприятия, финансируемые за счет субсидий МБУ «ТГЦИ» на иные цели.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505B0E">
        <w:t>В. Иные объекты и мероприятия.</w:t>
      </w:r>
    </w:p>
    <w:p w:rsidR="00505B0E" w:rsidRPr="00505B0E" w:rsidRDefault="00505B0E" w:rsidP="00505B0E">
      <w:pPr>
        <w:shd w:val="clear" w:color="auto" w:fill="FFFFFF"/>
        <w:jc w:val="both"/>
        <w:sectPr w:rsidR="00505B0E" w:rsidRPr="00505B0E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505B0E">
        <w:t xml:space="preserve"> </w:t>
      </w:r>
    </w:p>
    <w:p w:rsidR="00505B0E" w:rsidRPr="00505B0E" w:rsidRDefault="00505B0E" w:rsidP="00505B0E">
      <w:pPr>
        <w:shd w:val="clear" w:color="auto" w:fill="FFFFFF"/>
        <w:ind w:right="-222"/>
        <w:jc w:val="center"/>
      </w:pPr>
      <w:r w:rsidRPr="00505B0E">
        <w:rPr>
          <w:lang w:val="en-US"/>
        </w:rPr>
        <w:lastRenderedPageBreak/>
        <w:t>V</w:t>
      </w:r>
      <w:r w:rsidRPr="00505B0E">
        <w:t>. МЕХАНИЗМЫ УПРАВЛЕНИЯ И КОНТРОЛЯ ПОДПРОГРАММОЙ</w:t>
      </w:r>
    </w:p>
    <w:p w:rsidR="00505B0E" w:rsidRPr="00505B0E" w:rsidRDefault="00505B0E" w:rsidP="00505B0E">
      <w:pPr>
        <w:shd w:val="clear" w:color="auto" w:fill="FFFFFF"/>
        <w:jc w:val="both"/>
      </w:pP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  <w:r w:rsidRPr="00505B0E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Департамент недвижимости организует постоянное взаимодействие с МБУ «ТГЦИ» по вопросам: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  <w:r w:rsidRPr="00505B0E">
        <w:t>б) подготовки отчетов о ходе реализации муниципальной программы.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505B0E">
        <w:t>Инструментом контроля является муниципальное задание, утверждаемое департаментом недвижимости, а также ежеквартальная отчетность об исполнении муниципального задания.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505B0E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</w:t>
      </w:r>
      <w:proofErr w:type="gramEnd"/>
      <w:r w:rsidRPr="00505B0E">
        <w:t xml:space="preserve"> Томск», их формирования, реализации, корректировки, мониторинга и контроля, </w:t>
      </w:r>
      <w:proofErr w:type="gramStart"/>
      <w:r w:rsidRPr="00505B0E">
        <w:t>утвержденному</w:t>
      </w:r>
      <w:proofErr w:type="gramEnd"/>
      <w:r w:rsidRPr="00505B0E">
        <w:t xml:space="preserve"> постановлением администрации Города Томска от 15.07.2014 № 677.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  <w:r w:rsidRPr="00505B0E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sectPr w:rsidR="00505B0E" w:rsidRPr="00505B0E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9923"/>
        <w:jc w:val="both"/>
      </w:pPr>
      <w:r w:rsidRPr="00505B0E">
        <w:lastRenderedPageBreak/>
        <w:t>Приложение 1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9923"/>
        <w:jc w:val="both"/>
      </w:pPr>
      <w:r w:rsidRPr="00505B0E"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9923"/>
        <w:jc w:val="both"/>
      </w:pPr>
    </w:p>
    <w:p w:rsidR="00505B0E" w:rsidRPr="00505B0E" w:rsidRDefault="00505B0E" w:rsidP="00505B0E">
      <w:pPr>
        <w:shd w:val="clear" w:color="auto" w:fill="FFFFFF"/>
        <w:jc w:val="center"/>
      </w:pPr>
      <w:r w:rsidRPr="00505B0E">
        <w:t>ПЕРЕЧЕНЬ МЕРОПРИЯТИЙ И РЕСУРСНОЕ ОБЕСПЕЧЕНИЕ ПОДПРОГРАММЫ</w:t>
      </w:r>
    </w:p>
    <w:p w:rsidR="00505B0E" w:rsidRPr="00505B0E" w:rsidRDefault="00505B0E" w:rsidP="00505B0E">
      <w:pPr>
        <w:shd w:val="clear" w:color="auto" w:fill="FFFFFF"/>
        <w:jc w:val="center"/>
        <w:rPr>
          <w:u w:val="single"/>
        </w:rPr>
      </w:pPr>
      <w:r w:rsidRPr="00505B0E">
        <w:rPr>
          <w:u w:val="single"/>
        </w:rPr>
        <w:t>«Обеспечение управления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jc w:val="center"/>
        <w:rPr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"/>
        <w:gridCol w:w="1418"/>
        <w:gridCol w:w="708"/>
        <w:gridCol w:w="82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505B0E" w:rsidRPr="00505B0E" w:rsidTr="009C584F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505B0E" w:rsidRPr="00505B0E" w:rsidTr="009C584F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15</w:t>
            </w:r>
          </w:p>
        </w:tc>
      </w:tr>
      <w:tr w:rsidR="00505B0E" w:rsidRPr="00505B0E" w:rsidTr="009C584F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70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1810100580,611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1810120350,244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1810120350,247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284142,9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182256,2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284142,9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182256,2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134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275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134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275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Укрупненное (основное) мероприятие  Организация эффективного распоряжения муниципальным </w:t>
            </w:r>
            <w:r w:rsidRPr="00505B0E">
              <w:rPr>
                <w:sz w:val="16"/>
                <w:szCs w:val="16"/>
              </w:rPr>
              <w:lastRenderedPageBreak/>
              <w:t>имуществом и земельными ресурсами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>1810220350,244</w:t>
            </w: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70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1.1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1810120350,244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1810120350,247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05B0E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66159,1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30869,6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66159,1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19737,0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6579,0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6579,0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6579,0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6579,0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6579,0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6579,0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5566,3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5566,3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5566,3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5566,3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1.2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1810100580,611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05B0E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217875,8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151386,6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217875,8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151386,6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(МБУ «ТГЦИ»)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32263,8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27297,6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27297,6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27297,6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27297,6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1.3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(МБУ «ТГЦИ»)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284034,9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182256,2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284034,9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182256,2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70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2.1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1810220350,244</w:t>
            </w: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05B0E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708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183650,3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183650,3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505B0E" w:rsidRPr="00505B0E" w:rsidRDefault="00505B0E" w:rsidP="00505B0E">
      <w:pPr>
        <w:shd w:val="clear" w:color="auto" w:fill="FFFFFF"/>
        <w:ind w:right="-222"/>
        <w:jc w:val="both"/>
        <w:sectPr w:rsidR="00505B0E" w:rsidRPr="00505B0E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505B0E">
        <w:lastRenderedPageBreak/>
        <w:t>2. ПОДПРОГРАММА «</w:t>
      </w:r>
      <w:r w:rsidRPr="00505B0E">
        <w:rPr>
          <w:u w:val="single"/>
        </w:rPr>
        <w:t>Организация и обеспечение эффективного исполнения функций»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505B0E">
        <w:rPr>
          <w:vertAlign w:val="superscript"/>
        </w:rPr>
        <w:t>наименование обеспечивающей подпрограммы</w:t>
      </w:r>
      <w:r w:rsidRPr="00505B0E">
        <w:t xml:space="preserve"> 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05B0E">
        <w:t xml:space="preserve">Цель, задачи, показатели и ресурсное обеспечение реализации обеспечивающей подпрограммы </w:t>
      </w:r>
    </w:p>
    <w:p w:rsidR="00505B0E" w:rsidRPr="00505B0E" w:rsidRDefault="00505B0E" w:rsidP="00505B0E">
      <w:pPr>
        <w:widowControl w:val="0"/>
        <w:shd w:val="clear" w:color="auto" w:fill="FFFFFF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505B0E">
        <w:t>«</w:t>
      </w:r>
      <w:r w:rsidRPr="00505B0E">
        <w:rPr>
          <w:u w:val="single"/>
        </w:rPr>
        <w:t>Организация и обеспечение эффективного исполнения функций»</w:t>
      </w:r>
    </w:p>
    <w:p w:rsidR="00505B0E" w:rsidRPr="00505B0E" w:rsidRDefault="00505B0E" w:rsidP="00505B0E">
      <w:pPr>
        <w:widowControl w:val="0"/>
        <w:shd w:val="clear" w:color="auto" w:fill="FFFFFF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505B0E" w:rsidRPr="00505B0E" w:rsidRDefault="00505B0E" w:rsidP="00505B0E">
      <w:pPr>
        <w:widowControl w:val="0"/>
        <w:shd w:val="clear" w:color="auto" w:fill="FFFFFF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505B0E">
        <w:t>Таблица № 4. Цели, задачи, показатели и ресурсное обеспечение реализации обеспечивающей подпрограммы</w:t>
      </w:r>
    </w:p>
    <w:p w:rsidR="00505B0E" w:rsidRPr="00505B0E" w:rsidRDefault="00505B0E" w:rsidP="00505B0E">
      <w:pPr>
        <w:shd w:val="clear" w:color="auto" w:fill="FFFFFF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98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05B0E" w:rsidRPr="00505B0E" w:rsidTr="009C584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2030</w:t>
            </w:r>
          </w:p>
        </w:tc>
      </w:tr>
      <w:tr w:rsidR="00505B0E" w:rsidRPr="00505B0E" w:rsidTr="009C584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603505,7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405866,7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86499,1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73184,7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73184,7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603505,7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405866,7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86499,1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73184,7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73184,7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289743,3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194883,3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35140,8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35140,8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289743,3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194883,3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35140,8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35140,8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24019,1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16100,1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3431,3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2903,1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</w:tr>
      <w:tr w:rsidR="00505B0E" w:rsidRPr="00505B0E" w:rsidTr="009C584F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</w:tbl>
    <w:p w:rsidR="00505B0E" w:rsidRPr="00505B0E" w:rsidRDefault="00505B0E" w:rsidP="00505B0E">
      <w:pPr>
        <w:shd w:val="clear" w:color="auto" w:fill="FFFFFF"/>
        <w:jc w:val="center"/>
      </w:pPr>
    </w:p>
    <w:p w:rsidR="00505B0E" w:rsidRPr="00505B0E" w:rsidRDefault="00505B0E" w:rsidP="00505B0E">
      <w:pPr>
        <w:shd w:val="clear" w:color="auto" w:fill="FFFFFF"/>
        <w:jc w:val="center"/>
      </w:pPr>
      <w:r w:rsidRPr="00505B0E">
        <w:t>Расчет показателей подпрограммы 2</w:t>
      </w:r>
    </w:p>
    <w:p w:rsidR="00505B0E" w:rsidRPr="00505B0E" w:rsidRDefault="00505B0E" w:rsidP="00505B0E">
      <w:pPr>
        <w:shd w:val="clear" w:color="auto" w:fill="FFFFFF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505B0E" w:rsidRPr="00505B0E" w:rsidTr="009C584F">
        <w:trPr>
          <w:trHeight w:val="166"/>
        </w:trPr>
        <w:tc>
          <w:tcPr>
            <w:tcW w:w="568" w:type="dxa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 xml:space="preserve">№ </w:t>
            </w:r>
            <w:proofErr w:type="gramStart"/>
            <w:r w:rsidRPr="00505B0E">
              <w:t>п</w:t>
            </w:r>
            <w:proofErr w:type="gramEnd"/>
            <w:r w:rsidRPr="00505B0E">
              <w:t>/п</w:t>
            </w:r>
          </w:p>
        </w:tc>
        <w:tc>
          <w:tcPr>
            <w:tcW w:w="4178" w:type="dxa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Наименование показателя</w:t>
            </w:r>
          </w:p>
        </w:tc>
        <w:tc>
          <w:tcPr>
            <w:tcW w:w="10564" w:type="dxa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Формула расчета</w:t>
            </w:r>
          </w:p>
        </w:tc>
      </w:tr>
      <w:tr w:rsidR="00505B0E" w:rsidRPr="00505B0E" w:rsidTr="009C584F">
        <w:trPr>
          <w:trHeight w:val="402"/>
        </w:trPr>
        <w:tc>
          <w:tcPr>
            <w:tcW w:w="5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</w:t>
            </w:r>
          </w:p>
        </w:tc>
        <w:tc>
          <w:tcPr>
            <w:tcW w:w="417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10564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rPr>
                <w:position w:val="-24"/>
              </w:rPr>
              <w:object w:dxaOrig="1540" w:dyaOrig="620">
                <v:shape id="_x0000_i1031" type="#_x0000_t75" style="width:79.2pt;height:29.4pt" o:ole="">
                  <v:imagedata r:id="rId21" o:title=""/>
                </v:shape>
                <o:OLEObject Type="Embed" ProgID="Equation.3" ShapeID="_x0000_i1031" DrawAspect="Content" ObjectID="_1776676028" r:id="rId22"/>
              </w:object>
            </w:r>
            <w:r w:rsidRPr="00505B0E"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proofErr w:type="spellStart"/>
            <w:r w:rsidRPr="00505B0E">
              <w:t>Дп</w:t>
            </w:r>
            <w:proofErr w:type="spellEnd"/>
            <w:r w:rsidRPr="00505B0E">
              <w:t xml:space="preserve"> - Доля показателей целей и задач муниципальной программы, достигнутых по итогам отчетного года не менее чем на 90 %;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Кп</w:t>
            </w:r>
            <w:proofErr w:type="gramStart"/>
            <w:r w:rsidRPr="00505B0E">
              <w:t>1</w:t>
            </w:r>
            <w:proofErr w:type="gramEnd"/>
            <w:r w:rsidRPr="00505B0E">
              <w:t xml:space="preserve"> - Показатели целей и задач муниципальной программы, достигнутые по итогам отчетного года на 90-100 %;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Кп</w:t>
            </w:r>
            <w:proofErr w:type="gramStart"/>
            <w:r w:rsidRPr="00505B0E">
              <w:t>2</w:t>
            </w:r>
            <w:proofErr w:type="gramEnd"/>
            <w:r w:rsidRPr="00505B0E">
              <w:t xml:space="preserve"> - Количество показателей целей и задач муниципальной программы</w:t>
            </w:r>
          </w:p>
        </w:tc>
      </w:tr>
      <w:tr w:rsidR="00505B0E" w:rsidRPr="00505B0E" w:rsidTr="009C584F">
        <w:trPr>
          <w:trHeight w:val="402"/>
        </w:trPr>
        <w:tc>
          <w:tcPr>
            <w:tcW w:w="56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2</w:t>
            </w:r>
          </w:p>
        </w:tc>
        <w:tc>
          <w:tcPr>
            <w:tcW w:w="4178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rPr>
                <w:position w:val="-24"/>
              </w:rPr>
              <w:object w:dxaOrig="1560" w:dyaOrig="620">
                <v:shape id="_x0000_i1032" type="#_x0000_t75" style="width:79.2pt;height:29.4pt" o:ole="">
                  <v:imagedata r:id="rId23" o:title=""/>
                </v:shape>
                <o:OLEObject Type="Embed" ProgID="Equation.3" ShapeID="_x0000_i1032" DrawAspect="Content" ObjectID="_1776676029" r:id="rId24"/>
              </w:object>
            </w:r>
            <w:r w:rsidRPr="00505B0E">
              <w:t>, 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proofErr w:type="spellStart"/>
            <w:r w:rsidRPr="00505B0E">
              <w:t>Дб</w:t>
            </w:r>
            <w:proofErr w:type="spellEnd"/>
            <w:r w:rsidRPr="00505B0E"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Кб</w:t>
            </w:r>
            <w:proofErr w:type="gramStart"/>
            <w:r w:rsidRPr="00505B0E">
              <w:t>1</w:t>
            </w:r>
            <w:proofErr w:type="gramEnd"/>
            <w:r w:rsidRPr="00505B0E">
              <w:t xml:space="preserve"> – Бюджетные расходы департамента недвижимости, включенные в реестр расходных обязательств;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Кб</w:t>
            </w:r>
            <w:proofErr w:type="gramStart"/>
            <w:r w:rsidRPr="00505B0E">
              <w:t>2</w:t>
            </w:r>
            <w:proofErr w:type="gramEnd"/>
            <w:r w:rsidRPr="00505B0E">
              <w:t xml:space="preserve"> - Общие расходы департамента недвижимости</w:t>
            </w:r>
          </w:p>
        </w:tc>
      </w:tr>
      <w:tr w:rsidR="00505B0E" w:rsidRPr="00505B0E" w:rsidTr="009C584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rPr>
                <w:position w:val="-24"/>
              </w:rPr>
              <w:object w:dxaOrig="1760" w:dyaOrig="620">
                <v:shape id="_x0000_i1033" type="#_x0000_t75" style="width:86.4pt;height:29.4pt" o:ole="">
                  <v:imagedata r:id="rId25" o:title=""/>
                </v:shape>
                <o:OLEObject Type="Embed" ProgID="Equation.3" ShapeID="_x0000_i1033" DrawAspect="Content" ObjectID="_1776676030" r:id="rId26"/>
              </w:object>
            </w:r>
            <w:r w:rsidRPr="00505B0E">
              <w:t>,где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УД</w:t>
            </w:r>
            <w:proofErr w:type="gramStart"/>
            <w:r w:rsidRPr="00505B0E">
              <w:t>4</w:t>
            </w:r>
            <w:proofErr w:type="gramEnd"/>
            <w:r w:rsidRPr="00505B0E">
              <w:t xml:space="preserve">- Удельный вес расходов 4 квартала департамента недвижимости; 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Кб</w:t>
            </w:r>
            <w:proofErr w:type="gramStart"/>
            <w:r w:rsidRPr="00505B0E">
              <w:t>4</w:t>
            </w:r>
            <w:proofErr w:type="gramEnd"/>
            <w:r w:rsidRPr="00505B0E">
              <w:t xml:space="preserve"> – Бюджетные расходы департамента недвижимости за 4 квартал (за исключением межбюджетных трансфертов); 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Кб</w:t>
            </w:r>
            <w:proofErr w:type="gramStart"/>
            <w:r w:rsidRPr="00505B0E">
              <w:t>2</w:t>
            </w:r>
            <w:proofErr w:type="gramEnd"/>
            <w:r w:rsidRPr="00505B0E">
              <w:t xml:space="preserve"> - Общие расходы департамента недвижимости (за исключением межбюджетных трансфертов)</w:t>
            </w:r>
          </w:p>
        </w:tc>
      </w:tr>
    </w:tbl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05B0E">
        <w:lastRenderedPageBreak/>
        <w:t>Информация о мерах муниципального регулирования</w:t>
      </w:r>
    </w:p>
    <w:p w:rsidR="00505B0E" w:rsidRPr="00505B0E" w:rsidRDefault="00505B0E" w:rsidP="00505B0E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505B0E" w:rsidRPr="00505B0E" w:rsidTr="009C58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 xml:space="preserve">№ </w:t>
            </w:r>
            <w:proofErr w:type="gramStart"/>
            <w:r w:rsidRPr="00505B0E">
              <w:rPr>
                <w:sz w:val="19"/>
                <w:szCs w:val="19"/>
              </w:rPr>
              <w:t>п</w:t>
            </w:r>
            <w:proofErr w:type="gramEnd"/>
            <w:r w:rsidRPr="00505B0E">
              <w:rPr>
                <w:sz w:val="19"/>
                <w:szCs w:val="19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505B0E" w:rsidRPr="00505B0E" w:rsidTr="009C58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2024-2030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Сокращение срока предоставления муниципальной услуги</w:t>
            </w:r>
          </w:p>
        </w:tc>
      </w:tr>
      <w:tr w:rsidR="00505B0E" w:rsidRPr="00505B0E" w:rsidTr="009C58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2024-2030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Минимизация платежной нагрузки землепользователей</w:t>
            </w:r>
          </w:p>
        </w:tc>
      </w:tr>
      <w:tr w:rsidR="00505B0E" w:rsidRPr="00505B0E" w:rsidTr="009C58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05B0E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>2024-2030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E" w:rsidRPr="00505B0E" w:rsidRDefault="00505B0E" w:rsidP="009C58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05B0E"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sectPr w:rsidR="00505B0E" w:rsidRPr="00505B0E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</w:pPr>
      <w:r w:rsidRPr="00505B0E">
        <w:lastRenderedPageBreak/>
        <w:tab/>
      </w:r>
      <w:r w:rsidRPr="00505B0E">
        <w:tab/>
      </w:r>
      <w:r w:rsidRPr="00505B0E">
        <w:tab/>
      </w:r>
      <w:r w:rsidRPr="00505B0E">
        <w:tab/>
      </w:r>
      <w:r w:rsidRPr="00505B0E">
        <w:tab/>
      </w:r>
      <w:r w:rsidRPr="00505B0E">
        <w:tab/>
      </w:r>
      <w:r w:rsidRPr="00505B0E">
        <w:tab/>
        <w:t xml:space="preserve">   Приложение 1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8744"/>
        <w:jc w:val="center"/>
      </w:pPr>
      <w:r w:rsidRPr="00505B0E">
        <w:t>к муниципальной программе  «Эффективное управление                                                        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</w:pPr>
      <w:r w:rsidRPr="00505B0E">
        <w:t>ПОКАЗАТЕЛИ ЦЕЛИ, ЗАДАЧ, МЕРОПРИЯТИЙ МУНИЦИПАЛЬНОЙ ПРОГРАММЫ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</w:pPr>
      <w:r w:rsidRPr="00505B0E">
        <w:rPr>
          <w:u w:val="single"/>
        </w:rPr>
        <w:t>«Эффективное управление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05B0E">
        <w:rPr>
          <w:vertAlign w:val="superscript"/>
        </w:rPr>
        <w:t>наименование муниципальной программы</w:t>
      </w:r>
    </w:p>
    <w:tbl>
      <w:tblPr>
        <w:tblpPr w:leftFromText="180" w:rightFromText="180" w:vertAnchor="text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261"/>
        <w:gridCol w:w="17"/>
        <w:gridCol w:w="668"/>
        <w:gridCol w:w="113"/>
        <w:gridCol w:w="61"/>
        <w:gridCol w:w="651"/>
        <w:gridCol w:w="123"/>
        <w:gridCol w:w="72"/>
        <w:gridCol w:w="508"/>
        <w:gridCol w:w="127"/>
        <w:gridCol w:w="73"/>
        <w:gridCol w:w="508"/>
        <w:gridCol w:w="130"/>
        <w:gridCol w:w="71"/>
        <w:gridCol w:w="647"/>
        <w:gridCol w:w="19"/>
        <w:gridCol w:w="20"/>
        <w:gridCol w:w="727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3"/>
        <w:gridCol w:w="13"/>
        <w:gridCol w:w="15"/>
        <w:gridCol w:w="830"/>
        <w:gridCol w:w="20"/>
        <w:gridCol w:w="832"/>
        <w:gridCol w:w="19"/>
        <w:gridCol w:w="840"/>
        <w:gridCol w:w="10"/>
        <w:gridCol w:w="851"/>
      </w:tblGrid>
      <w:tr w:rsidR="00505B0E" w:rsidRPr="00505B0E" w:rsidTr="009C584F">
        <w:trPr>
          <w:trHeight w:val="102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ind w:left="-108" w:firstLine="108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№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84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505B0E" w:rsidRPr="00505B0E" w:rsidTr="009C584F">
        <w:trPr>
          <w:trHeight w:val="255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</w:tr>
      <w:tr w:rsidR="00505B0E" w:rsidRPr="00505B0E" w:rsidTr="009C584F">
        <w:trPr>
          <w:trHeight w:val="1740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в соответствии с потребностью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05B0E" w:rsidRPr="00505B0E" w:rsidTr="009C584F">
        <w:trPr>
          <w:trHeight w:val="306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43,9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3060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505B0E">
              <w:rPr>
                <w:sz w:val="16"/>
              </w:rPr>
              <w:t>в</w:t>
            </w:r>
            <w:proofErr w:type="gramEnd"/>
            <w:r w:rsidRPr="00505B0E">
              <w:rPr>
                <w:sz w:val="16"/>
              </w:rPr>
              <w:t xml:space="preserve"> % </w:t>
            </w:r>
            <w:proofErr w:type="gramStart"/>
            <w:r w:rsidRPr="00505B0E">
              <w:rPr>
                <w:sz w:val="16"/>
              </w:rPr>
              <w:t>от</w:t>
            </w:r>
            <w:proofErr w:type="gramEnd"/>
            <w:r w:rsidRPr="00505B0E">
              <w:rPr>
                <w:sz w:val="16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72,71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84,14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72,87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84,93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 xml:space="preserve">73,04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73,20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</w:tr>
      <w:tr w:rsidR="00505B0E" w:rsidRPr="00505B0E" w:rsidTr="009C584F">
        <w:trPr>
          <w:trHeight w:val="499"/>
        </w:trPr>
        <w:tc>
          <w:tcPr>
            <w:tcW w:w="15877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r w:rsidRPr="00505B0E">
              <w:rPr>
                <w:sz w:val="16"/>
                <w:szCs w:val="16"/>
              </w:rPr>
              <w:t>Подпрограмма «Обеспечение управления муниципальным имуществом и земельными ресурсами»</w:t>
            </w:r>
          </w:p>
        </w:tc>
      </w:tr>
      <w:tr w:rsidR="00505B0E" w:rsidRPr="00505B0E" w:rsidTr="009C584F">
        <w:trPr>
          <w:trHeight w:val="229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1.1 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505B0E">
              <w:rPr>
                <w:sz w:val="16"/>
                <w:szCs w:val="16"/>
              </w:rPr>
              <w:t>млн</w:t>
            </w:r>
            <w:proofErr w:type="gramEnd"/>
            <w:r w:rsidRPr="00505B0E">
              <w:rPr>
                <w:sz w:val="16"/>
                <w:szCs w:val="16"/>
              </w:rPr>
              <w:t xml:space="preserve"> руб</w:t>
            </w:r>
            <w:r w:rsidRPr="00505B0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505B0E">
              <w:rPr>
                <w:b/>
                <w:sz w:val="16"/>
                <w:szCs w:val="16"/>
              </w:rPr>
              <w:t> </w:t>
            </w:r>
            <w:r w:rsidRPr="00505B0E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796,05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5B0E">
              <w:rPr>
                <w:sz w:val="16"/>
                <w:szCs w:val="12"/>
              </w:rPr>
              <w:t>531,36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  <w:tr w:rsidR="00505B0E" w:rsidRPr="00505B0E" w:rsidTr="009C584F">
        <w:trPr>
          <w:trHeight w:val="499"/>
        </w:trPr>
        <w:tc>
          <w:tcPr>
            <w:tcW w:w="15877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r w:rsidRPr="00505B0E">
              <w:rPr>
                <w:sz w:val="16"/>
                <w:szCs w:val="16"/>
              </w:rPr>
              <w:t> Подпрограмма «Организация и обеспечение эффективного исполнения функций» </w:t>
            </w:r>
          </w:p>
        </w:tc>
      </w:tr>
      <w:tr w:rsidR="00505B0E" w:rsidRPr="00505B0E" w:rsidTr="009C584F">
        <w:trPr>
          <w:trHeight w:val="4080"/>
        </w:trPr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lastRenderedPageBreak/>
              <w:t xml:space="preserve">1.2 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-</w:t>
            </w:r>
          </w:p>
        </w:tc>
      </w:tr>
    </w:tbl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505B0E">
        <w:rPr>
          <w:sz w:val="16"/>
          <w:szCs w:val="16"/>
        </w:rPr>
        <w:br w:type="textWrapping" w:clear="all"/>
      </w:r>
    </w:p>
    <w:p w:rsidR="00505B0E" w:rsidRPr="00505B0E" w:rsidRDefault="00505B0E" w:rsidP="00505B0E">
      <w:pPr>
        <w:shd w:val="clear" w:color="auto" w:fill="FFFFFF"/>
        <w:jc w:val="center"/>
      </w:pPr>
      <w:r w:rsidRPr="00505B0E">
        <w:t>Расчет показателей муниципальной программы</w:t>
      </w:r>
    </w:p>
    <w:p w:rsidR="00505B0E" w:rsidRPr="00505B0E" w:rsidRDefault="00505B0E" w:rsidP="00505B0E">
      <w:pPr>
        <w:shd w:val="clear" w:color="auto" w:fill="FFFFFF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505B0E" w:rsidRPr="00505B0E" w:rsidTr="009C584F">
        <w:trPr>
          <w:trHeight w:val="166"/>
        </w:trPr>
        <w:tc>
          <w:tcPr>
            <w:tcW w:w="486" w:type="dxa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 xml:space="preserve">№ </w:t>
            </w:r>
            <w:proofErr w:type="gramStart"/>
            <w:r w:rsidRPr="00505B0E">
              <w:t>п</w:t>
            </w:r>
            <w:proofErr w:type="gramEnd"/>
            <w:r w:rsidRPr="00505B0E">
              <w:t>/п</w:t>
            </w:r>
          </w:p>
        </w:tc>
        <w:tc>
          <w:tcPr>
            <w:tcW w:w="435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Формула расчета</w:t>
            </w:r>
          </w:p>
        </w:tc>
      </w:tr>
      <w:tr w:rsidR="00505B0E" w:rsidRPr="00505B0E" w:rsidTr="009C584F">
        <w:trPr>
          <w:trHeight w:val="402"/>
        </w:trPr>
        <w:tc>
          <w:tcPr>
            <w:tcW w:w="4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1</w:t>
            </w:r>
          </w:p>
        </w:tc>
        <w:tc>
          <w:tcPr>
            <w:tcW w:w="435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rPr>
                <w:position w:val="-24"/>
              </w:rPr>
              <w:object w:dxaOrig="5060" w:dyaOrig="680">
                <v:shape id="_x0000_i1034" type="#_x0000_t75" style="width:252pt;height:36pt" o:ole="">
                  <v:imagedata r:id="rId27" o:title=""/>
                </v:shape>
                <o:OLEObject Type="Embed" ProgID="Equation.3" ShapeID="_x0000_i1034" DrawAspect="Content" ObjectID="_1776676031" r:id="rId28"/>
              </w:object>
            </w:r>
            <w:r w:rsidRPr="00505B0E">
              <w:t>, где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>Пц</w:t>
            </w:r>
            <w:proofErr w:type="gramStart"/>
            <w:r w:rsidRPr="00505B0E">
              <w:t>1</w:t>
            </w:r>
            <w:proofErr w:type="gramEnd"/>
            <w:r w:rsidRPr="00505B0E">
              <w:t xml:space="preserve"> – Доля вовлеченных в хозяйственный оборот земельных участков по отношению к общей площади территории городского округа, %;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proofErr w:type="gramStart"/>
            <w:r w:rsidRPr="00505B0E">
              <w:t>С</w:t>
            </w:r>
            <w:proofErr w:type="gramEnd"/>
            <w:r w:rsidRPr="00505B0E">
              <w:t xml:space="preserve"> - </w:t>
            </w:r>
            <w:proofErr w:type="gramStart"/>
            <w:r w:rsidRPr="00505B0E">
              <w:t>Сумма</w:t>
            </w:r>
            <w:proofErr w:type="gramEnd"/>
            <w:r w:rsidRPr="00505B0E">
              <w:t xml:space="preserve"> площадей земельных участков, предоставленных в собственность;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proofErr w:type="spellStart"/>
            <w:r w:rsidRPr="00505B0E">
              <w:t>ПбП</w:t>
            </w:r>
            <w:proofErr w:type="spellEnd"/>
            <w:r w:rsidRPr="00505B0E"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А – Сумма площадей земельных участков, предоставленных в аренду,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rPr>
                <w:lang w:val="en-US"/>
              </w:rPr>
              <w:t>S</w:t>
            </w:r>
            <w:r w:rsidRPr="00505B0E">
              <w:t>1-Площадь территории муниципального образования «Город Томск», га (29 510 га).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Значения</w:t>
            </w:r>
            <w:proofErr w:type="gramStart"/>
            <w:r w:rsidRPr="00505B0E">
              <w:t xml:space="preserve"> С</w:t>
            </w:r>
            <w:proofErr w:type="gramEnd"/>
            <w:r w:rsidRPr="00505B0E">
              <w:t xml:space="preserve">, </w:t>
            </w:r>
            <w:proofErr w:type="spellStart"/>
            <w:r w:rsidRPr="00505B0E">
              <w:t>ПбП</w:t>
            </w:r>
            <w:proofErr w:type="spellEnd"/>
            <w:r w:rsidRPr="00505B0E"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505B0E" w:rsidRPr="00505B0E" w:rsidTr="009C584F">
        <w:trPr>
          <w:trHeight w:val="402"/>
        </w:trPr>
        <w:tc>
          <w:tcPr>
            <w:tcW w:w="4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lastRenderedPageBreak/>
              <w:t>2</w:t>
            </w:r>
          </w:p>
        </w:tc>
        <w:tc>
          <w:tcPr>
            <w:tcW w:w="435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 xml:space="preserve">Доля вовлеченной в хозяйственный оборот территории Города Томска, </w:t>
            </w:r>
            <w:proofErr w:type="gramStart"/>
            <w:r w:rsidRPr="00505B0E">
              <w:t>в</w:t>
            </w:r>
            <w:proofErr w:type="gramEnd"/>
            <w:r w:rsidRPr="00505B0E">
              <w:t xml:space="preserve"> % </w:t>
            </w:r>
            <w:proofErr w:type="gramStart"/>
            <w:r w:rsidRPr="00505B0E">
              <w:t>от</w:t>
            </w:r>
            <w:proofErr w:type="gramEnd"/>
            <w:r w:rsidRPr="00505B0E"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rPr>
                <w:position w:val="-24"/>
              </w:rPr>
              <w:object w:dxaOrig="5100" w:dyaOrig="680">
                <v:shape id="_x0000_i1035" type="#_x0000_t75" style="width:258.6pt;height:36pt" o:ole="">
                  <v:imagedata r:id="rId29" o:title=""/>
                </v:shape>
                <o:OLEObject Type="Embed" ProgID="Equation.3" ShapeID="_x0000_i1035" DrawAspect="Content" ObjectID="_1776676032" r:id="rId30"/>
              </w:object>
            </w:r>
            <w:r w:rsidRPr="00505B0E">
              <w:t>, где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>Пц</w:t>
            </w:r>
            <w:proofErr w:type="gramStart"/>
            <w:r w:rsidRPr="00505B0E">
              <w:t>2</w:t>
            </w:r>
            <w:proofErr w:type="gramEnd"/>
            <w:r w:rsidRPr="00505B0E">
              <w:t xml:space="preserve"> – Доля вовлеченной в хозяйственный оборот территории Города Томска, в % от площади территории, подлежащей вовлечению в хозяйственный оборот, %;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proofErr w:type="gramStart"/>
            <w:r w:rsidRPr="00505B0E">
              <w:t>С</w:t>
            </w:r>
            <w:proofErr w:type="gramEnd"/>
            <w:r w:rsidRPr="00505B0E">
              <w:t xml:space="preserve"> - </w:t>
            </w:r>
            <w:proofErr w:type="gramStart"/>
            <w:r w:rsidRPr="00505B0E">
              <w:t>Сумма</w:t>
            </w:r>
            <w:proofErr w:type="gramEnd"/>
            <w:r w:rsidRPr="00505B0E">
              <w:t xml:space="preserve"> площадей земельных участков, предоставленных в собственность;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proofErr w:type="spellStart"/>
            <w:r w:rsidRPr="00505B0E">
              <w:t>ПбП</w:t>
            </w:r>
            <w:proofErr w:type="spellEnd"/>
            <w:r w:rsidRPr="00505B0E"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А – Сумма площадей земельных участков, предоставленных в аренду,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505B0E">
              <w:t>га</w:t>
            </w:r>
            <w:proofErr w:type="gramEnd"/>
            <w:r w:rsidRPr="00505B0E">
              <w:t>;</w:t>
            </w:r>
          </w:p>
          <w:p w:rsidR="00505B0E" w:rsidRPr="00505B0E" w:rsidRDefault="00505B0E" w:rsidP="009C584F">
            <w:pPr>
              <w:shd w:val="clear" w:color="auto" w:fill="FFFFFF"/>
              <w:adjustRightInd w:val="0"/>
              <w:jc w:val="both"/>
            </w:pPr>
            <w:r w:rsidRPr="00505B0E">
              <w:rPr>
                <w:lang w:val="en-US"/>
              </w:rPr>
              <w:t>S</w:t>
            </w:r>
            <w:r w:rsidRPr="00505B0E">
              <w:t>2-Площадь территории, подлежащей вовлечению в хозяйственный оборот, га (17 858 га).</w:t>
            </w:r>
          </w:p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Значения</w:t>
            </w:r>
            <w:proofErr w:type="gramStart"/>
            <w:r w:rsidRPr="00505B0E">
              <w:t xml:space="preserve"> С</w:t>
            </w:r>
            <w:proofErr w:type="gramEnd"/>
            <w:r w:rsidRPr="00505B0E">
              <w:t xml:space="preserve">, </w:t>
            </w:r>
            <w:proofErr w:type="spellStart"/>
            <w:r w:rsidRPr="00505B0E">
              <w:t>ПбП</w:t>
            </w:r>
            <w:proofErr w:type="spellEnd"/>
            <w:r w:rsidRPr="00505B0E"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505B0E" w:rsidRPr="00505B0E" w:rsidTr="009C584F">
        <w:trPr>
          <w:trHeight w:val="402"/>
        </w:trPr>
        <w:tc>
          <w:tcPr>
            <w:tcW w:w="4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3</w:t>
            </w:r>
          </w:p>
        </w:tc>
        <w:tc>
          <w:tcPr>
            <w:tcW w:w="435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10914" w:type="dxa"/>
            <w:vMerge w:val="restart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505B0E" w:rsidRPr="00505B0E" w:rsidTr="009C584F">
        <w:trPr>
          <w:trHeight w:val="402"/>
        </w:trPr>
        <w:tc>
          <w:tcPr>
            <w:tcW w:w="486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</w:pPr>
            <w:r w:rsidRPr="00505B0E">
              <w:t>4</w:t>
            </w:r>
          </w:p>
        </w:tc>
        <w:tc>
          <w:tcPr>
            <w:tcW w:w="4351" w:type="dxa"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  <w:r w:rsidRPr="00505B0E"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505B0E" w:rsidRPr="00505B0E" w:rsidRDefault="00505B0E" w:rsidP="009C584F">
            <w:pPr>
              <w:shd w:val="clear" w:color="auto" w:fill="FFFFFF"/>
              <w:jc w:val="both"/>
            </w:pPr>
          </w:p>
        </w:tc>
      </w:tr>
    </w:tbl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4963"/>
        <w:jc w:val="center"/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ind w:left="4963"/>
        <w:jc w:val="center"/>
        <w:sectPr w:rsidR="00505B0E" w:rsidRPr="00505B0E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4963"/>
      </w:pPr>
      <w:r w:rsidRPr="00505B0E">
        <w:lastRenderedPageBreak/>
        <w:tab/>
        <w:t>Приложение 2</w:t>
      </w:r>
    </w:p>
    <w:p w:rsidR="00505B0E" w:rsidRPr="00505B0E" w:rsidRDefault="00505B0E" w:rsidP="00505B0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8744"/>
      </w:pPr>
      <w:r w:rsidRPr="00505B0E">
        <w:tab/>
        <w:t xml:space="preserve">к муниципальной программе  «Эффективное управление  </w:t>
      </w:r>
    </w:p>
    <w:p w:rsidR="00505B0E" w:rsidRPr="00505B0E" w:rsidRDefault="00505B0E" w:rsidP="00505B0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8744"/>
      </w:pPr>
      <w:r w:rsidRPr="00505B0E">
        <w:tab/>
        <w:t>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</w:pPr>
    </w:p>
    <w:p w:rsidR="00505B0E" w:rsidRPr="00505B0E" w:rsidRDefault="00505B0E" w:rsidP="00505B0E">
      <w:pPr>
        <w:shd w:val="clear" w:color="auto" w:fill="FFFFFF"/>
        <w:jc w:val="center"/>
      </w:pPr>
      <w:r w:rsidRPr="00505B0E">
        <w:t>РЕСУРСНОЕ ОБЕСПЕЧЕНИЕ МУНИЦИПАЛЬНОЙ ПРОГРАММЫ</w:t>
      </w:r>
    </w:p>
    <w:p w:rsidR="00505B0E" w:rsidRPr="00505B0E" w:rsidRDefault="00505B0E" w:rsidP="00505B0E">
      <w:pPr>
        <w:shd w:val="clear" w:color="auto" w:fill="FFFFFF"/>
        <w:jc w:val="center"/>
      </w:pPr>
      <w:r w:rsidRPr="00505B0E">
        <w:rPr>
          <w:u w:val="single"/>
        </w:rPr>
        <w:t>«Эффективное управление муниципальным имуществом и земельными ресурсами»</w:t>
      </w: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05B0E">
        <w:rPr>
          <w:vertAlign w:val="superscript"/>
        </w:rPr>
        <w:t>наименование муниципальной программы</w:t>
      </w:r>
    </w:p>
    <w:p w:rsidR="00505B0E" w:rsidRPr="00505B0E" w:rsidRDefault="00505B0E" w:rsidP="00505B0E">
      <w:pPr>
        <w:shd w:val="clear" w:color="auto" w:fill="FFFFFF"/>
        <w:jc w:val="center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505B0E" w:rsidRPr="00505B0E" w:rsidTr="009C584F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505B0E" w:rsidRPr="00505B0E" w:rsidTr="009C584F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15</w:t>
            </w:r>
          </w:p>
        </w:tc>
      </w:tr>
      <w:tr w:rsidR="00505B0E" w:rsidRPr="00505B0E" w:rsidTr="009C584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Цель муниципальной программы: Рациональное использование муниципального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Подпрограмма  1 «Обеспечение управления муниципальным имуществом и земельными ресурсами»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1810100580,611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1810120350,244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1810120350,247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1810220350,244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FF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286226,6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183650,3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FF0000"/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286226,6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183650,3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22"/>
              </w:rPr>
            </w:pPr>
            <w:r w:rsidRPr="00505B0E">
              <w:rPr>
                <w:sz w:val="16"/>
                <w:szCs w:val="22"/>
              </w:rPr>
              <w:t>42028,2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22"/>
              </w:rPr>
            </w:pPr>
            <w:r w:rsidRPr="00505B0E">
              <w:rPr>
                <w:sz w:val="16"/>
                <w:szCs w:val="22"/>
              </w:rPr>
              <w:t>42028,2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22"/>
              </w:rPr>
            </w:pPr>
            <w:r w:rsidRPr="00505B0E">
              <w:rPr>
                <w:sz w:val="16"/>
                <w:szCs w:val="22"/>
              </w:rPr>
              <w:t>42028,2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22"/>
              </w:rPr>
            </w:pPr>
            <w:r w:rsidRPr="00505B0E">
              <w:rPr>
                <w:sz w:val="16"/>
                <w:szCs w:val="22"/>
              </w:rPr>
              <w:t>42028,2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22"/>
              </w:rPr>
            </w:pPr>
            <w:r w:rsidRPr="00505B0E">
              <w:rPr>
                <w:sz w:val="16"/>
                <w:szCs w:val="22"/>
              </w:rPr>
              <w:t>42028,2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color w:val="FF0000"/>
                <w:sz w:val="16"/>
                <w:szCs w:val="22"/>
              </w:rPr>
            </w:pPr>
            <w:r w:rsidRPr="00505B0E">
              <w:rPr>
                <w:sz w:val="16"/>
                <w:szCs w:val="22"/>
              </w:rPr>
              <w:t>42028,2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39139,9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33115,3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Подпрограмма  2 «Организация и обеспечение эффективного исполнения функций»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24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1820100020,121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1820100020,122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1820100020,129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1820100020,244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1820100020,247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1820100020,851</w:t>
            </w:r>
          </w:p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1820120010,242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603505,7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405866,7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603505,7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405866,7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836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FF0000"/>
              </w:rPr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4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color w:val="FF0000"/>
              </w:rPr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3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  <w:rPr>
                <w:color w:val="FF0000"/>
              </w:rPr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44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73184,7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73184,7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4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73184,7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73184,7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33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85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889732,3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589517,0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889732,3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589517,0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128527,3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05B0E" w:rsidRPr="00505B0E" w:rsidTr="009C584F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0E" w:rsidRPr="00505B0E" w:rsidRDefault="00505B0E" w:rsidP="009C584F">
            <w:pPr>
              <w:jc w:val="center"/>
            </w:pPr>
            <w:r w:rsidRPr="00505B0E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  <w:r w:rsidRPr="00505B0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0E" w:rsidRPr="00505B0E" w:rsidRDefault="00505B0E" w:rsidP="009C584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505B0E" w:rsidRPr="00505B0E" w:rsidRDefault="00505B0E" w:rsidP="00505B0E">
      <w:pPr>
        <w:shd w:val="clear" w:color="auto" w:fill="FFFFFF"/>
        <w:sectPr w:rsidR="00505B0E" w:rsidRPr="00505B0E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505B0E" w:rsidRPr="00505B0E" w:rsidRDefault="00505B0E" w:rsidP="00505B0E">
      <w:pPr>
        <w:shd w:val="clear" w:color="auto" w:fill="FFFFFF"/>
        <w:autoSpaceDE w:val="0"/>
        <w:autoSpaceDN w:val="0"/>
        <w:adjustRightInd w:val="0"/>
      </w:pPr>
    </w:p>
    <w:p w:rsidR="00505B0E" w:rsidRPr="00505B0E" w:rsidRDefault="00505B0E" w:rsidP="00505B0E">
      <w:pPr>
        <w:rPr>
          <w:sz w:val="24"/>
          <w:szCs w:val="24"/>
        </w:rPr>
      </w:pPr>
    </w:p>
    <w:p w:rsidR="00505B0E" w:rsidRPr="00505B0E" w:rsidRDefault="00505B0E" w:rsidP="00505B0E">
      <w:pPr>
        <w:jc w:val="both"/>
        <w:rPr>
          <w:sz w:val="24"/>
          <w:szCs w:val="24"/>
        </w:rPr>
      </w:pPr>
    </w:p>
    <w:sectPr w:rsidR="00505B0E" w:rsidRPr="00505B0E" w:rsidSect="00C247C6">
      <w:footerReference w:type="default" r:id="rId31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6C" w:rsidRDefault="0071626C">
      <w:r>
        <w:separator/>
      </w:r>
    </w:p>
  </w:endnote>
  <w:endnote w:type="continuationSeparator" w:id="0">
    <w:p w:rsidR="0071626C" w:rsidRDefault="0071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Pr="00004C92" w:rsidRDefault="00505B0E">
    <w:pPr>
      <w:pStyle w:val="aa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7E2188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Pr="00004C92" w:rsidRDefault="00505B0E">
    <w:pPr>
      <w:pStyle w:val="aa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7E2188">
      <w:rPr>
        <w:noProof/>
        <w:sz w:val="20"/>
        <w:szCs w:val="20"/>
      </w:rPr>
      <w:t>50</w:t>
    </w:r>
    <w:r w:rsidRPr="00004C92">
      <w:rPr>
        <w:sz w:val="20"/>
        <w:szCs w:val="20"/>
      </w:rPr>
      <w:fldChar w:fldCharType="end"/>
    </w:r>
  </w:p>
  <w:p w:rsidR="0066485C" w:rsidRDefault="007162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6C" w:rsidRDefault="0071626C">
      <w:r>
        <w:separator/>
      </w:r>
    </w:p>
  </w:footnote>
  <w:footnote w:type="continuationSeparator" w:id="0">
    <w:p w:rsidR="0071626C" w:rsidRDefault="0071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1A"/>
    <w:multiLevelType w:val="hybridMultilevel"/>
    <w:tmpl w:val="39D87A9E"/>
    <w:lvl w:ilvl="0" w:tplc="C0AC146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02298"/>
    <w:multiLevelType w:val="hybridMultilevel"/>
    <w:tmpl w:val="39D87A9E"/>
    <w:lvl w:ilvl="0" w:tplc="C0AC146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E"/>
    <w:rsid w:val="001A573A"/>
    <w:rsid w:val="001B6774"/>
    <w:rsid w:val="002550C3"/>
    <w:rsid w:val="00276AF1"/>
    <w:rsid w:val="002A4D7E"/>
    <w:rsid w:val="0032350A"/>
    <w:rsid w:val="00355D8F"/>
    <w:rsid w:val="00377B07"/>
    <w:rsid w:val="004374B9"/>
    <w:rsid w:val="00494619"/>
    <w:rsid w:val="005008DF"/>
    <w:rsid w:val="00505B0E"/>
    <w:rsid w:val="00655025"/>
    <w:rsid w:val="0071626C"/>
    <w:rsid w:val="00767D01"/>
    <w:rsid w:val="00782DA8"/>
    <w:rsid w:val="00786D5B"/>
    <w:rsid w:val="007E2188"/>
    <w:rsid w:val="009D0D0E"/>
    <w:rsid w:val="00AB3E88"/>
    <w:rsid w:val="00B23CF5"/>
    <w:rsid w:val="00B24991"/>
    <w:rsid w:val="00BE4249"/>
    <w:rsid w:val="00C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link w:val="10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5B0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5B0E"/>
    <w:rPr>
      <w:b/>
      <w:sz w:val="24"/>
    </w:rPr>
  </w:style>
  <w:style w:type="character" w:customStyle="1" w:styleId="30">
    <w:name w:val="Заголовок 3 Знак"/>
    <w:link w:val="3"/>
    <w:rsid w:val="00505B0E"/>
    <w:rPr>
      <w:b/>
      <w:sz w:val="40"/>
    </w:rPr>
  </w:style>
  <w:style w:type="paragraph" w:customStyle="1" w:styleId="ConsPlusTitle">
    <w:name w:val="ConsPlusTitle"/>
    <w:rsid w:val="00505B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05B0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05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505B0E"/>
    <w:rPr>
      <w:color w:val="0000FF"/>
      <w:u w:val="single"/>
    </w:rPr>
  </w:style>
  <w:style w:type="table" w:styleId="a4">
    <w:name w:val="Table Grid"/>
    <w:basedOn w:val="a1"/>
    <w:rsid w:val="0050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505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05B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B0E"/>
    <w:pPr>
      <w:ind w:left="708"/>
    </w:pPr>
    <w:rPr>
      <w:sz w:val="24"/>
      <w:szCs w:val="24"/>
    </w:rPr>
  </w:style>
  <w:style w:type="paragraph" w:styleId="a8">
    <w:name w:val="header"/>
    <w:basedOn w:val="a"/>
    <w:link w:val="a9"/>
    <w:rsid w:val="00505B0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05B0E"/>
    <w:rPr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505B0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05B0E"/>
    <w:rPr>
      <w:sz w:val="24"/>
      <w:szCs w:val="24"/>
      <w:lang w:val="x-none" w:eastAsia="x-none"/>
    </w:rPr>
  </w:style>
  <w:style w:type="paragraph" w:customStyle="1" w:styleId="ConsPlusNormal">
    <w:name w:val="ConsPlusNormal"/>
    <w:rsid w:val="00505B0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505B0E"/>
    <w:pPr>
      <w:ind w:firstLine="709"/>
      <w:jc w:val="both"/>
    </w:pPr>
    <w:rPr>
      <w:b/>
      <w:color w:val="00000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05B0E"/>
    <w:rPr>
      <w:b/>
      <w:color w:val="000000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505B0E"/>
    <w:pPr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505B0E"/>
    <w:rPr>
      <w:sz w:val="24"/>
      <w:szCs w:val="24"/>
      <w:lang w:val="x-none" w:eastAsia="x-none"/>
    </w:rPr>
  </w:style>
  <w:style w:type="paragraph" w:styleId="ae">
    <w:name w:val="Plain Text"/>
    <w:basedOn w:val="a"/>
    <w:link w:val="af"/>
    <w:rsid w:val="00505B0E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505B0E"/>
    <w:rPr>
      <w:rFonts w:ascii="Courier New" w:hAnsi="Courier New"/>
      <w:lang w:val="x-none" w:eastAsia="x-none"/>
    </w:rPr>
  </w:style>
  <w:style w:type="paragraph" w:customStyle="1" w:styleId="af0">
    <w:name w:val="Табличные данные"/>
    <w:basedOn w:val="a"/>
    <w:autoRedefine/>
    <w:rsid w:val="00505B0E"/>
    <w:pPr>
      <w:autoSpaceDE w:val="0"/>
      <w:autoSpaceDN w:val="0"/>
      <w:ind w:firstLine="709"/>
      <w:jc w:val="both"/>
    </w:pPr>
    <w:rPr>
      <w:sz w:val="22"/>
    </w:rPr>
  </w:style>
  <w:style w:type="paragraph" w:styleId="af1">
    <w:name w:val="Document Map"/>
    <w:basedOn w:val="a"/>
    <w:link w:val="af2"/>
    <w:rsid w:val="00505B0E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505B0E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05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505B0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05B0E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505B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05B0E"/>
    <w:rPr>
      <w:sz w:val="24"/>
      <w:szCs w:val="24"/>
    </w:rPr>
  </w:style>
  <w:style w:type="character" w:styleId="af5">
    <w:name w:val="FollowedHyperlink"/>
    <w:uiPriority w:val="99"/>
    <w:unhideWhenUsed/>
    <w:rsid w:val="00505B0E"/>
    <w:rPr>
      <w:color w:val="800080"/>
      <w:u w:val="single"/>
    </w:rPr>
  </w:style>
  <w:style w:type="paragraph" w:styleId="af6">
    <w:name w:val="footnote text"/>
    <w:basedOn w:val="a"/>
    <w:link w:val="af7"/>
    <w:semiHidden/>
    <w:unhideWhenUsed/>
    <w:rsid w:val="00505B0E"/>
  </w:style>
  <w:style w:type="character" w:customStyle="1" w:styleId="af7">
    <w:name w:val="Текст сноски Знак"/>
    <w:basedOn w:val="a0"/>
    <w:link w:val="af6"/>
    <w:semiHidden/>
    <w:rsid w:val="00505B0E"/>
  </w:style>
  <w:style w:type="character" w:styleId="af8">
    <w:name w:val="footnote reference"/>
    <w:semiHidden/>
    <w:unhideWhenUsed/>
    <w:rsid w:val="00505B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link w:val="10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5B0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5B0E"/>
    <w:rPr>
      <w:b/>
      <w:sz w:val="24"/>
    </w:rPr>
  </w:style>
  <w:style w:type="character" w:customStyle="1" w:styleId="30">
    <w:name w:val="Заголовок 3 Знак"/>
    <w:link w:val="3"/>
    <w:rsid w:val="00505B0E"/>
    <w:rPr>
      <w:b/>
      <w:sz w:val="40"/>
    </w:rPr>
  </w:style>
  <w:style w:type="paragraph" w:customStyle="1" w:styleId="ConsPlusTitle">
    <w:name w:val="ConsPlusTitle"/>
    <w:rsid w:val="00505B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05B0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05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505B0E"/>
    <w:rPr>
      <w:color w:val="0000FF"/>
      <w:u w:val="single"/>
    </w:rPr>
  </w:style>
  <w:style w:type="table" w:styleId="a4">
    <w:name w:val="Table Grid"/>
    <w:basedOn w:val="a1"/>
    <w:rsid w:val="0050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505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05B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B0E"/>
    <w:pPr>
      <w:ind w:left="708"/>
    </w:pPr>
    <w:rPr>
      <w:sz w:val="24"/>
      <w:szCs w:val="24"/>
    </w:rPr>
  </w:style>
  <w:style w:type="paragraph" w:styleId="a8">
    <w:name w:val="header"/>
    <w:basedOn w:val="a"/>
    <w:link w:val="a9"/>
    <w:rsid w:val="00505B0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505B0E"/>
    <w:rPr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505B0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05B0E"/>
    <w:rPr>
      <w:sz w:val="24"/>
      <w:szCs w:val="24"/>
      <w:lang w:val="x-none" w:eastAsia="x-none"/>
    </w:rPr>
  </w:style>
  <w:style w:type="paragraph" w:customStyle="1" w:styleId="ConsPlusNormal">
    <w:name w:val="ConsPlusNormal"/>
    <w:rsid w:val="00505B0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505B0E"/>
    <w:pPr>
      <w:ind w:firstLine="709"/>
      <w:jc w:val="both"/>
    </w:pPr>
    <w:rPr>
      <w:b/>
      <w:color w:val="00000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05B0E"/>
    <w:rPr>
      <w:b/>
      <w:color w:val="000000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505B0E"/>
    <w:pPr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505B0E"/>
    <w:rPr>
      <w:sz w:val="24"/>
      <w:szCs w:val="24"/>
      <w:lang w:val="x-none" w:eastAsia="x-none"/>
    </w:rPr>
  </w:style>
  <w:style w:type="paragraph" w:styleId="ae">
    <w:name w:val="Plain Text"/>
    <w:basedOn w:val="a"/>
    <w:link w:val="af"/>
    <w:rsid w:val="00505B0E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505B0E"/>
    <w:rPr>
      <w:rFonts w:ascii="Courier New" w:hAnsi="Courier New"/>
      <w:lang w:val="x-none" w:eastAsia="x-none"/>
    </w:rPr>
  </w:style>
  <w:style w:type="paragraph" w:customStyle="1" w:styleId="af0">
    <w:name w:val="Табличные данные"/>
    <w:basedOn w:val="a"/>
    <w:autoRedefine/>
    <w:rsid w:val="00505B0E"/>
    <w:pPr>
      <w:autoSpaceDE w:val="0"/>
      <w:autoSpaceDN w:val="0"/>
      <w:ind w:firstLine="709"/>
      <w:jc w:val="both"/>
    </w:pPr>
    <w:rPr>
      <w:sz w:val="22"/>
    </w:rPr>
  </w:style>
  <w:style w:type="paragraph" w:styleId="af1">
    <w:name w:val="Document Map"/>
    <w:basedOn w:val="a"/>
    <w:link w:val="af2"/>
    <w:rsid w:val="00505B0E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505B0E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05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505B0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05B0E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505B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05B0E"/>
    <w:rPr>
      <w:sz w:val="24"/>
      <w:szCs w:val="24"/>
    </w:rPr>
  </w:style>
  <w:style w:type="character" w:styleId="af5">
    <w:name w:val="FollowedHyperlink"/>
    <w:uiPriority w:val="99"/>
    <w:unhideWhenUsed/>
    <w:rsid w:val="00505B0E"/>
    <w:rPr>
      <w:color w:val="800080"/>
      <w:u w:val="single"/>
    </w:rPr>
  </w:style>
  <w:style w:type="paragraph" w:styleId="af6">
    <w:name w:val="footnote text"/>
    <w:basedOn w:val="a"/>
    <w:link w:val="af7"/>
    <w:semiHidden/>
    <w:unhideWhenUsed/>
    <w:rsid w:val="00505B0E"/>
  </w:style>
  <w:style w:type="character" w:customStyle="1" w:styleId="af7">
    <w:name w:val="Текст сноски Знак"/>
    <w:basedOn w:val="a0"/>
    <w:link w:val="af6"/>
    <w:semiHidden/>
    <w:rsid w:val="00505B0E"/>
  </w:style>
  <w:style w:type="character" w:styleId="af8">
    <w:name w:val="footnote reference"/>
    <w:semiHidden/>
    <w:unhideWhenUsed/>
    <w:rsid w:val="00505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0</TotalTime>
  <Pages>50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72361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2024-05-08T05:20:00Z</dcterms:created>
  <dcterms:modified xsi:type="dcterms:W3CDTF">2024-05-08T05:20:00Z</dcterms:modified>
</cp:coreProperties>
</file>