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47" w:rsidRPr="00C90847" w:rsidRDefault="00F16F66">
      <w:pPr>
        <w:pStyle w:val="ConsPlusNormal"/>
        <w:jc w:val="right"/>
        <w:outlineLvl w:val="0"/>
        <w:rPr>
          <w:rFonts w:ascii="Times New Roman" w:hAnsi="Times New Roman" w:cs="Times New Roman"/>
        </w:rPr>
      </w:pPr>
      <w:bookmarkStart w:id="0" w:name="_GoBack"/>
      <w:bookmarkEnd w:id="0"/>
      <w:r>
        <w:rPr>
          <w:rFonts w:ascii="Times New Roman" w:hAnsi="Times New Roman" w:cs="Times New Roman"/>
        </w:rPr>
        <w:t>П</w:t>
      </w:r>
      <w:r w:rsidR="00C90847" w:rsidRPr="00C90847">
        <w:rPr>
          <w:rFonts w:ascii="Times New Roman" w:hAnsi="Times New Roman" w:cs="Times New Roman"/>
        </w:rPr>
        <w:t>риложение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постановлению</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администрации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от 04.10.2023 N 842</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5">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outlineLvl w:val="1"/>
        <w:rPr>
          <w:rFonts w:ascii="Times New Roman" w:hAnsi="Times New Roman" w:cs="Times New Roman"/>
        </w:rPr>
      </w:pPr>
      <w:r w:rsidRPr="00C90847">
        <w:rPr>
          <w:rFonts w:ascii="Times New Roman" w:hAnsi="Times New Roman" w:cs="Times New Roman"/>
        </w:rPr>
        <w:t>I. ПАСПОРТ МУНИЦИПАЛЬНОЙ ПРОГРАММЫ "ОБЕСПЕЧЕНИЕ БЕЗОПАСНОСТИ</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НАСЕЛЕНИЯ ГОРОДА ТОМСКА" НА 2024 - 2030 ГОДЫ</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(ДАЛЕЕ - МУНИЦИПАЛЬНАЯ ПРОГРАММА)</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rPr>
          <w:rFonts w:ascii="Times New Roman" w:hAnsi="Times New Roman" w:cs="Times New Roman"/>
        </w:rPr>
        <w:sectPr w:rsidR="00C90847" w:rsidRPr="00C90847" w:rsidSect="00416187">
          <w:pgSz w:w="11906" w:h="16838"/>
          <w:pgMar w:top="1134" w:right="850" w:bottom="1134" w:left="1701" w:header="708" w:footer="708" w:gutter="0"/>
          <w:cols w:space="708"/>
          <w:docGrid w:linePitch="360"/>
        </w:sectPr>
      </w:pPr>
    </w:p>
    <w:tbl>
      <w:tblPr>
        <w:tblW w:w="1634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850"/>
        <w:gridCol w:w="1134"/>
        <w:gridCol w:w="963"/>
        <w:gridCol w:w="963"/>
        <w:gridCol w:w="963"/>
        <w:gridCol w:w="963"/>
        <w:gridCol w:w="963"/>
        <w:gridCol w:w="963"/>
        <w:gridCol w:w="963"/>
        <w:gridCol w:w="963"/>
        <w:gridCol w:w="963"/>
        <w:gridCol w:w="963"/>
        <w:gridCol w:w="963"/>
        <w:gridCol w:w="963"/>
        <w:gridCol w:w="635"/>
        <w:gridCol w:w="283"/>
        <w:gridCol w:w="189"/>
      </w:tblGrid>
      <w:tr w:rsidR="00C90847" w:rsidRPr="00C90847" w:rsidTr="00C90847">
        <w:trPr>
          <w:gridAfter w:val="1"/>
          <w:wAfter w:w="189" w:type="dxa"/>
        </w:trPr>
        <w:tc>
          <w:tcPr>
            <w:tcW w:w="1702" w:type="dxa"/>
            <w:vAlign w:val="bottom"/>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Правовой акт, являющийся основанием для разработки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Куратор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Заместитель Мэра Города Томска по безопасности и общим вопросам.</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Ответственный исполнитель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Города Томска (Комитет общественной безопасности).</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Соисполнители</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Кировского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Ленинского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Октябрьского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Комитет общественной безопасности администрации Города Томска (далее - КОБ);</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Комитет жилищной политики администрации Города Томска (далее - КЖП);</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Управление информатизации и муниципальных услуг администрации Города Томска (далее - </w:t>
            </w:r>
            <w:proofErr w:type="spellStart"/>
            <w:r w:rsidRPr="00C90847">
              <w:rPr>
                <w:rFonts w:ascii="Times New Roman" w:hAnsi="Times New Roman" w:cs="Times New Roman"/>
              </w:rPr>
              <w:t>УИиМУ</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Управление информационной политики и общественных связей администрации Города Томска (далее - </w:t>
            </w:r>
            <w:proofErr w:type="spellStart"/>
            <w:r w:rsidRPr="00C90847">
              <w:rPr>
                <w:rFonts w:ascii="Times New Roman" w:hAnsi="Times New Roman" w:cs="Times New Roman"/>
              </w:rPr>
              <w:t>УИПиОС</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Департамент капитального строительства администрации Города Томска (далее - ДКС);</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Департамент образования администрации Города Томска (далее - </w:t>
            </w:r>
            <w:proofErr w:type="gramStart"/>
            <w:r w:rsidRPr="00C90847">
              <w:rPr>
                <w:rFonts w:ascii="Times New Roman" w:hAnsi="Times New Roman" w:cs="Times New Roman"/>
              </w:rPr>
              <w:t>ДО</w:t>
            </w:r>
            <w:proofErr w:type="gram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Управление культуры администрации Города Томска (далее - УК);</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Управление физической культуры и спорта администрации Города Томска (далее - </w:t>
            </w:r>
            <w:proofErr w:type="spellStart"/>
            <w:r w:rsidRPr="00C90847">
              <w:rPr>
                <w:rFonts w:ascii="Times New Roman" w:hAnsi="Times New Roman" w:cs="Times New Roman"/>
              </w:rPr>
              <w:t>УФКиС</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Города Томска (МКУ "ОДС г. Томска") (далее - МКУ "ОДС г. Томска").</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Участники</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УМВД России по Томской области (по согласованию);</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УФСБ России по Томской области (по согласованию);</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ГУ МЧС России по Томской области" (по согласованию).</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Наименование стратегической </w:t>
            </w:r>
            <w:r w:rsidRPr="00C90847">
              <w:rPr>
                <w:rFonts w:ascii="Times New Roman" w:hAnsi="Times New Roman" w:cs="Times New Roman"/>
              </w:rPr>
              <w:lastRenderedPageBreak/>
              <w:t>цели (целевого вектора) развития Города Томска</w:t>
            </w:r>
          </w:p>
        </w:tc>
        <w:tc>
          <w:tcPr>
            <w:tcW w:w="14458" w:type="dxa"/>
            <w:gridSpan w:val="16"/>
          </w:tcPr>
          <w:p w:rsidR="00C90847" w:rsidRPr="00C90847" w:rsidRDefault="00C90847">
            <w:pPr>
              <w:pStyle w:val="ConsPlusNormal"/>
              <w:jc w:val="both"/>
              <w:rPr>
                <w:rFonts w:ascii="Times New Roman" w:hAnsi="Times New Roman" w:cs="Times New Roman"/>
              </w:rPr>
            </w:pPr>
            <w:proofErr w:type="spellStart"/>
            <w:r w:rsidRPr="00C90847">
              <w:rPr>
                <w:rFonts w:ascii="Times New Roman" w:hAnsi="Times New Roman" w:cs="Times New Roman"/>
              </w:rPr>
              <w:lastRenderedPageBreak/>
              <w:t>Экологичная</w:t>
            </w:r>
            <w:proofErr w:type="spellEnd"/>
            <w:r w:rsidRPr="00C90847">
              <w:rPr>
                <w:rFonts w:ascii="Times New Roman" w:hAnsi="Times New Roman" w:cs="Times New Roman"/>
              </w:rPr>
              <w:t xml:space="preserve"> и безопасная среда жизнедеятельности.</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Наименование стратегической задачи развития Города Томска</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Повышение личной и общественной безопасности.</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Цель и задачи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Цель: Повышение личной и общественной безопасности.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1: Профилактика правонарушений, терроризма и экстремистской деятельности на территории муниципального образования "Город Томск".</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2: Повышение уровня защиты населения муниципального образования "Город Томск" от чрезвычайных ситуаций природного и техногенного характера в мирное и военное время.</w:t>
            </w:r>
          </w:p>
        </w:tc>
      </w:tr>
      <w:tr w:rsidR="00C90847" w:rsidRPr="00C90847" w:rsidTr="00C90847">
        <w:trPr>
          <w:gridAfter w:val="1"/>
          <w:wAfter w:w="189" w:type="dxa"/>
        </w:trPr>
        <w:tc>
          <w:tcPr>
            <w:tcW w:w="1702"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Показатели цели муниципальной программы, единицы измерения</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Год разработки программы - 2023</w:t>
            </w:r>
          </w:p>
        </w:tc>
        <w:tc>
          <w:tcPr>
            <w:tcW w:w="2097"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881" w:type="dxa"/>
            <w:gridSpan w:val="3"/>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r>
      <w:tr w:rsidR="00C90847" w:rsidRPr="00C90847" w:rsidTr="00C90847">
        <w:trPr>
          <w:gridAfter w:val="1"/>
          <w:wAfter w:w="189" w:type="dxa"/>
        </w:trPr>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rPr>
                <w:rFonts w:ascii="Times New Roman" w:hAnsi="Times New Roman" w:cs="Times New Roman"/>
              </w:rPr>
            </w:pP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r>
      <w:tr w:rsidR="00C90847" w:rsidRPr="00C90847" w:rsidTr="00C90847">
        <w:tblPrEx>
          <w:tblBorders>
            <w:right w:val="nil"/>
          </w:tblBorders>
        </w:tblPrEx>
        <w:trPr>
          <w:gridAfter w:val="1"/>
          <w:wAfter w:w="189" w:type="dxa"/>
        </w:trPr>
        <w:tc>
          <w:tcPr>
            <w:tcW w:w="16160" w:type="dxa"/>
            <w:gridSpan w:val="17"/>
            <w:tcBorders>
              <w:right w:val="nil"/>
            </w:tcBorders>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Цель: Повышение личной и общественной безопасности</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Показатель цели 1. Количество зарегистрированных </w:t>
            </w:r>
            <w:r w:rsidRPr="00C90847">
              <w:rPr>
                <w:rFonts w:ascii="Times New Roman" w:hAnsi="Times New Roman" w:cs="Times New Roman"/>
              </w:rPr>
              <w:lastRenderedPageBreak/>
              <w:t>преступлений на 1000 жителей, ед.</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21,1</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15,55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20,9</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15,45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15,3</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20,4</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Показатель цели 2. Раскрываемость преступлений, %.</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51,5</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цели 3: Количество общественных объединений правоохранительной направленности и народных дружин на территории муниципального образования "Город Томск", ед.</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Показатель цели 4. Доля муниципальных организаций, подведомственных департаменту образования администрации Города Томска, управлению </w:t>
            </w:r>
            <w:r w:rsidRPr="00C90847">
              <w:rPr>
                <w:rFonts w:ascii="Times New Roman" w:hAnsi="Times New Roman" w:cs="Times New Roman"/>
              </w:rPr>
              <w:lastRenderedPageBreak/>
              <w:t xml:space="preserve">физической культуры и спорта администрации Города Томска, управлению культуры администрации Города Томска, в которых обеспечена антитеррористическая защищенность, в части технической </w:t>
            </w:r>
            <w:proofErr w:type="spellStart"/>
            <w:r w:rsidRPr="00C90847">
              <w:rPr>
                <w:rFonts w:ascii="Times New Roman" w:hAnsi="Times New Roman" w:cs="Times New Roman"/>
              </w:rPr>
              <w:t>укрепленности</w:t>
            </w:r>
            <w:proofErr w:type="spellEnd"/>
            <w:r w:rsidRPr="00C90847">
              <w:rPr>
                <w:rFonts w:ascii="Times New Roman" w:hAnsi="Times New Roman" w:cs="Times New Roman"/>
              </w:rPr>
              <w:t>, %</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50</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Показатель цели 5. Количество населения муниципального образования "Город Томск", погибшего при чрезвычайных ситуациях природного и техногенного характера в мирное и военное время (чел.).</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blPrEx>
          <w:tblBorders>
            <w:right w:val="nil"/>
          </w:tblBorders>
        </w:tblPrEx>
        <w:trPr>
          <w:gridAfter w:val="1"/>
          <w:wAfter w:w="189" w:type="dxa"/>
        </w:trPr>
        <w:tc>
          <w:tcPr>
            <w:tcW w:w="16160" w:type="dxa"/>
            <w:gridSpan w:val="17"/>
            <w:tcBorders>
              <w:right w:val="nil"/>
            </w:tcBorders>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Показатели задач муниципальной программы, единицы измерения</w:t>
            </w:r>
          </w:p>
        </w:tc>
      </w:tr>
      <w:tr w:rsidR="00C90847" w:rsidRPr="00C90847" w:rsidTr="00C90847">
        <w:trPr>
          <w:gridAfter w:val="1"/>
          <w:wAfter w:w="189" w:type="dxa"/>
        </w:trPr>
        <w:tc>
          <w:tcPr>
            <w:tcW w:w="16160" w:type="dxa"/>
            <w:gridSpan w:val="17"/>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Задача 1: Профилактика правонарушений, терроризма и экстремистской деятельности на территории муниципального образования "Город Томск".</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437</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2. Количество размещенных материалов в средствах массовой информации по вопросам профилактики и предупреждения правонарушений, шт.</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Показатель 3. Количество профилактических бесед с </w:t>
            </w:r>
            <w:r w:rsidRPr="00C90847">
              <w:rPr>
                <w:rFonts w:ascii="Times New Roman" w:hAnsi="Times New Roman" w:cs="Times New Roman"/>
              </w:rPr>
              <w:lastRenderedPageBreak/>
              <w:t>гражданами, проведенных народными дружинниками, ед.</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3631</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3640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3640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3660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3670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3660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3680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3670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3690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3700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Показатель 4. Количество распространенных буклетов по вопросам профилактики терроризма, предупреждения и пресечения экстремистской деятельности, шт.</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blPrEx>
          <w:tblBorders>
            <w:right w:val="nil"/>
          </w:tblBorders>
        </w:tblPrEx>
        <w:trPr>
          <w:gridAfter w:val="1"/>
          <w:wAfter w:w="189" w:type="dxa"/>
        </w:trPr>
        <w:tc>
          <w:tcPr>
            <w:tcW w:w="16160" w:type="dxa"/>
            <w:gridSpan w:val="17"/>
            <w:tcBorders>
              <w:right w:val="nil"/>
            </w:tcBorders>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2: Повышение уровня защиты населения муниципального образования "Город Томск" от чрезвычайных ситуаций природного и техногенного характера в мирное и военное время.</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1. Охват населения муниципального образования "Город Томск", муниципальной системой оповещения, защитными сооружениями гражданской обороны, %.</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Показатель 2. </w:t>
            </w:r>
            <w:r w:rsidRPr="00C90847">
              <w:rPr>
                <w:rFonts w:ascii="Times New Roman" w:hAnsi="Times New Roman" w:cs="Times New Roman"/>
              </w:rPr>
              <w:lastRenderedPageBreak/>
              <w:t>Площадь участков, малообеспеченных источниками противопожарного водоснабжения, от общей площади муниципального образования "Город Томск", %.</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14</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Показатель 3. Количество спасательных постов, организованных в целях минимизации гибели людей на водных объектах, ед.</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18"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rPr>
          <w:gridAfter w:val="1"/>
          <w:wAfter w:w="189" w:type="dxa"/>
        </w:trPr>
        <w:tc>
          <w:tcPr>
            <w:tcW w:w="1702"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85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Годы:</w:t>
            </w:r>
          </w:p>
        </w:tc>
        <w:tc>
          <w:tcPr>
            <w:tcW w:w="2097"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 по источникам</w:t>
            </w:r>
          </w:p>
        </w:tc>
        <w:tc>
          <w:tcPr>
            <w:tcW w:w="3852" w:type="dxa"/>
            <w:gridSpan w:val="4"/>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местный бюджет</w:t>
            </w:r>
          </w:p>
        </w:tc>
        <w:tc>
          <w:tcPr>
            <w:tcW w:w="3852" w:type="dxa"/>
            <w:gridSpan w:val="4"/>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федеральный бюджет</w:t>
            </w:r>
          </w:p>
        </w:tc>
        <w:tc>
          <w:tcPr>
            <w:tcW w:w="2889" w:type="dxa"/>
            <w:gridSpan w:val="3"/>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областной бюджет</w:t>
            </w:r>
          </w:p>
        </w:tc>
        <w:tc>
          <w:tcPr>
            <w:tcW w:w="918"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внебюджетные источники</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vMerge/>
          </w:tcPr>
          <w:p w:rsidR="00C90847" w:rsidRPr="00C90847" w:rsidRDefault="00C90847">
            <w:pPr>
              <w:pStyle w:val="ConsPlusNormal"/>
              <w:rPr>
                <w:rFonts w:ascii="Times New Roman" w:hAnsi="Times New Roman" w:cs="Times New Roman"/>
              </w:rPr>
            </w:pP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в соответствии с </w:t>
            </w:r>
            <w:proofErr w:type="spellStart"/>
            <w:r w:rsidRPr="00C90847">
              <w:rPr>
                <w:rFonts w:ascii="Times New Roman" w:hAnsi="Times New Roman" w:cs="Times New Roman"/>
              </w:rPr>
              <w:t>утвержд</w:t>
            </w:r>
            <w:proofErr w:type="spellEnd"/>
            <w:r w:rsidRPr="00C90847">
              <w:rPr>
                <w:rFonts w:ascii="Times New Roman" w:hAnsi="Times New Roman" w:cs="Times New Roman"/>
              </w:rPr>
              <w:t>. финансирование</w:t>
            </w:r>
            <w:r w:rsidRPr="00C90847">
              <w:rPr>
                <w:rFonts w:ascii="Times New Roman" w:hAnsi="Times New Roman" w:cs="Times New Roman"/>
              </w:rPr>
              <w:lastRenderedPageBreak/>
              <w:t>м</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в соответствии с потребностью</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в соответствии с </w:t>
            </w:r>
            <w:proofErr w:type="spellStart"/>
            <w:r w:rsidRPr="00C90847">
              <w:rPr>
                <w:rFonts w:ascii="Times New Roman" w:hAnsi="Times New Roman" w:cs="Times New Roman"/>
              </w:rPr>
              <w:t>утвержд</w:t>
            </w:r>
            <w:proofErr w:type="spellEnd"/>
            <w:r w:rsidRPr="00C90847">
              <w:rPr>
                <w:rFonts w:ascii="Times New Roman" w:hAnsi="Times New Roman" w:cs="Times New Roman"/>
              </w:rPr>
              <w:t>. финансированием</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в соответствии с </w:t>
            </w:r>
            <w:proofErr w:type="spellStart"/>
            <w:r w:rsidRPr="00C90847">
              <w:rPr>
                <w:rFonts w:ascii="Times New Roman" w:hAnsi="Times New Roman" w:cs="Times New Roman"/>
              </w:rPr>
              <w:t>утвержд</w:t>
            </w:r>
            <w:proofErr w:type="spellEnd"/>
            <w:r w:rsidRPr="00C90847">
              <w:rPr>
                <w:rFonts w:ascii="Times New Roman" w:hAnsi="Times New Roman" w:cs="Times New Roman"/>
              </w:rPr>
              <w:t>. финансированием</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1926"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в соответствии с </w:t>
            </w:r>
            <w:proofErr w:type="spellStart"/>
            <w:r w:rsidRPr="00C90847">
              <w:rPr>
                <w:rFonts w:ascii="Times New Roman" w:hAnsi="Times New Roman" w:cs="Times New Roman"/>
              </w:rPr>
              <w:t>утвержд</w:t>
            </w:r>
            <w:proofErr w:type="spellEnd"/>
            <w:r w:rsidRPr="00C90847">
              <w:rPr>
                <w:rFonts w:ascii="Times New Roman" w:hAnsi="Times New Roman" w:cs="Times New Roman"/>
              </w:rPr>
              <w:t>. финансированием</w:t>
            </w:r>
          </w:p>
        </w:tc>
        <w:tc>
          <w:tcPr>
            <w:tcW w:w="63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w:t>
            </w:r>
            <w:r w:rsidRPr="00C90847">
              <w:rPr>
                <w:rFonts w:ascii="Times New Roman" w:hAnsi="Times New Roman" w:cs="Times New Roman"/>
              </w:rPr>
              <w:lastRenderedPageBreak/>
              <w:t>стью</w:t>
            </w:r>
          </w:p>
        </w:tc>
        <w:tc>
          <w:tcPr>
            <w:tcW w:w="472" w:type="dxa"/>
            <w:gridSpan w:val="2"/>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план</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211670,7</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23784,3</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211670,7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23784,3</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208761,2</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208761,2</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199288,2</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199288,2</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133609,3</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133609,3</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131766,3</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131766,3</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85975,4</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85975,4</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46541,1</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46541,1</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c>
          <w:tcPr>
            <w:tcW w:w="1702" w:type="dxa"/>
            <w:vMerge/>
          </w:tcPr>
          <w:p w:rsidR="00C90847" w:rsidRPr="00C90847" w:rsidRDefault="00C90847">
            <w:pPr>
              <w:pStyle w:val="ConsPlusNormal"/>
              <w:rPr>
                <w:rFonts w:ascii="Times New Roman" w:hAnsi="Times New Roman" w:cs="Times New Roman"/>
              </w:rPr>
            </w:pP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Итого</w:t>
            </w:r>
          </w:p>
        </w:tc>
        <w:tc>
          <w:tcPr>
            <w:tcW w:w="113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1017612,4</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52223,7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1017612,4</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52223,7</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63"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926"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35"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472" w:type="dxa"/>
            <w:gridSpan w:val="2"/>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Сроки реализации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2024 - 2030 гг.</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Перечень задач муниципальной программы</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1: Профилактика правонарушений, терроризма и экстремистской деятельности на территории муниципального образования "Город Томск".</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2: Повышение уровня защиты населения муниципального образования "Город Томск" от чрезвычайных ситуаций природного и техногенного характера в мирное и военное время.</w:t>
            </w:r>
          </w:p>
        </w:tc>
      </w:tr>
      <w:tr w:rsidR="00C90847" w:rsidRPr="00C90847" w:rsidTr="00C90847">
        <w:trPr>
          <w:gridAfter w:val="1"/>
          <w:wAfter w:w="189" w:type="dxa"/>
        </w:trPr>
        <w:tc>
          <w:tcPr>
            <w:tcW w:w="16160" w:type="dxa"/>
            <w:gridSpan w:val="17"/>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Организация управления муниципальной программой и </w:t>
            </w:r>
            <w:proofErr w:type="gramStart"/>
            <w:r w:rsidRPr="00C90847">
              <w:rPr>
                <w:rFonts w:ascii="Times New Roman" w:hAnsi="Times New Roman" w:cs="Times New Roman"/>
              </w:rPr>
              <w:t>контроль за</w:t>
            </w:r>
            <w:proofErr w:type="gramEnd"/>
            <w:r w:rsidRPr="00C90847">
              <w:rPr>
                <w:rFonts w:ascii="Times New Roman" w:hAnsi="Times New Roman" w:cs="Times New Roman"/>
              </w:rPr>
              <w:t xml:space="preserve"> ее реализацией:</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управление муниципальной программой осуществляет</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r>
      <w:tr w:rsidR="00C90847" w:rsidRPr="00C90847" w:rsidTr="00C90847">
        <w:trPr>
          <w:gridAfter w:val="1"/>
          <w:wAfter w:w="189" w:type="dxa"/>
        </w:trPr>
        <w:tc>
          <w:tcPr>
            <w:tcW w:w="170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текущий контроль и мониторинг реализации </w:t>
            </w:r>
            <w:r w:rsidRPr="00C90847">
              <w:rPr>
                <w:rFonts w:ascii="Times New Roman" w:hAnsi="Times New Roman" w:cs="Times New Roman"/>
              </w:rPr>
              <w:lastRenderedPageBreak/>
              <w:t>муниципальной программы осуществляют</w:t>
            </w:r>
          </w:p>
        </w:tc>
        <w:tc>
          <w:tcPr>
            <w:tcW w:w="14458"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Администрация Кировского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Ленинского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Октябрьского района Города Томска;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КОБ;</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КЖП;</w:t>
            </w:r>
          </w:p>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УИиМУ</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УИПиОС</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ДКС;</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ДО;</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УК;</w:t>
            </w:r>
          </w:p>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УФКиС</w:t>
            </w:r>
            <w:proofErr w:type="spellEnd"/>
            <w:r w:rsidRPr="00C90847">
              <w:rPr>
                <w:rFonts w:ascii="Times New Roman" w:hAnsi="Times New Roman" w:cs="Times New Roman"/>
              </w:rPr>
              <w:t>;</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r>
    </w:tbl>
    <w:p w:rsidR="00C90847" w:rsidRPr="00C90847" w:rsidRDefault="00C90847">
      <w:pPr>
        <w:pStyle w:val="ConsPlusNormal"/>
        <w:rPr>
          <w:rFonts w:ascii="Times New Roman" w:hAnsi="Times New Roman" w:cs="Times New Roman"/>
        </w:rPr>
        <w:sectPr w:rsidR="00C90847" w:rsidRPr="00C90847">
          <w:pgSz w:w="16838" w:h="11905" w:orient="landscape"/>
          <w:pgMar w:top="1701" w:right="1134" w:bottom="850" w:left="1134" w:header="0" w:footer="0" w:gutter="0"/>
          <w:cols w:space="720"/>
          <w:titlePg/>
        </w:sect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right"/>
        <w:outlineLvl w:val="1"/>
        <w:rPr>
          <w:rFonts w:ascii="Times New Roman" w:hAnsi="Times New Roman" w:cs="Times New Roman"/>
        </w:rPr>
      </w:pPr>
      <w:r w:rsidRPr="00C90847">
        <w:rPr>
          <w:rFonts w:ascii="Times New Roman" w:hAnsi="Times New Roman" w:cs="Times New Roman"/>
        </w:rPr>
        <w:t>Приложение 1</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муниципальной программе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"Обеспечение безопасности населения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на 2024 - 2030 годы</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6">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outlineLvl w:val="2"/>
        <w:rPr>
          <w:rFonts w:ascii="Times New Roman" w:hAnsi="Times New Roman" w:cs="Times New Roman"/>
        </w:rPr>
      </w:pPr>
      <w:r w:rsidRPr="00C90847">
        <w:rPr>
          <w:rFonts w:ascii="Times New Roman" w:hAnsi="Times New Roman" w:cs="Times New Roman"/>
        </w:rPr>
        <w:t>II. АНАЛИЗ ТЕКУЩЕЙ СИТУАЦИИ</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 xml:space="preserve">В </w:t>
      </w:r>
      <w:hyperlink r:id="rId7">
        <w:r w:rsidRPr="00C90847">
          <w:rPr>
            <w:rFonts w:ascii="Times New Roman" w:hAnsi="Times New Roman" w:cs="Times New Roman"/>
          </w:rPr>
          <w:t>Стратегии</w:t>
        </w:r>
      </w:hyperlink>
      <w:r w:rsidRPr="00C90847">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(далее - Стратегия), в рамках стратегического направления "Комфортная городская среда" и целевого вектора "</w:t>
      </w:r>
      <w:proofErr w:type="spellStart"/>
      <w:r w:rsidRPr="00C90847">
        <w:rPr>
          <w:rFonts w:ascii="Times New Roman" w:hAnsi="Times New Roman" w:cs="Times New Roman"/>
        </w:rPr>
        <w:t>Экологичная</w:t>
      </w:r>
      <w:proofErr w:type="spellEnd"/>
      <w:r w:rsidRPr="00C90847">
        <w:rPr>
          <w:rFonts w:ascii="Times New Roman" w:hAnsi="Times New Roman" w:cs="Times New Roman"/>
        </w:rPr>
        <w:t xml:space="preserve"> и безопасная среда жизнедеятельности" определена стратегическая задача "Повышение личной и общественной безопасности". Для решения данной стратегической задачи разработана настоящая муниципальная программа. Достижение обозначенных в Стратегии стратегических показателей "Количество зарегистрированных преступлений на 1000 жителей, ед." и "Раскрываемость преступлений, %" будет обеспечено непосредственно в рамках настоящей муниципальной программы.</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Безопасность входит в ряд первоочередных задач и является необходимым элементом обеспечения спокойствия горожан и нормального функционирования экономики. Законодательство Российской Федерации определяет характер деятельности органов местного самоуправления по созданию системы профилактики правонарушений, а также задачи по обеспечению личной безопасности граждан, общественного порядка, антитеррористической защищенности, защиты населения от чрезвычайных ситуаций (далее - ЧС) для выполнения которых необходимо использование комплексного подхода.</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Эти важнейшие задачи должны решаться во взаимодействии правоохранительных органов с органами местного самоуправления, службами социальной защиты, культуры, образования и иными организациями и общественными объединениями.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Разработка муниципальной программы связана с рядом проблемных вопросов: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1. 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значительном ухудшении социальных последствий, росте количества жертв насильственных преступлений, существенном материальном ущербе от экономических преступлений.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2. Экстремизм и терроризм являются реальной угрозой национальной безопасности Российской Федерации.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 это исключительно большая опасность, способная расшатать любое, даже самое стабильное и благополучное общество.</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3.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rPr>
          <w:rFonts w:ascii="Times New Roman" w:hAnsi="Times New Roman" w:cs="Times New Roman"/>
        </w:rPr>
        <w:sectPr w:rsidR="00C90847" w:rsidRPr="00C908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361"/>
        <w:gridCol w:w="1361"/>
        <w:gridCol w:w="1304"/>
        <w:gridCol w:w="1020"/>
        <w:gridCol w:w="1191"/>
        <w:gridCol w:w="1191"/>
        <w:gridCol w:w="1191"/>
      </w:tblGrid>
      <w:tr w:rsidR="00C90847" w:rsidRPr="00C90847">
        <w:tc>
          <w:tcPr>
            <w:tcW w:w="184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Наименование муниципального образования</w:t>
            </w:r>
          </w:p>
        </w:tc>
        <w:tc>
          <w:tcPr>
            <w:tcW w:w="8619" w:type="dxa"/>
            <w:gridSpan w:val="7"/>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Отдельные показатели в сфере обеспечения безопасности за 2022 год &lt;*&gt;, ед.</w:t>
            </w:r>
          </w:p>
        </w:tc>
      </w:tr>
      <w:tr w:rsidR="00C90847" w:rsidRPr="00C90847">
        <w:tc>
          <w:tcPr>
            <w:tcW w:w="1849" w:type="dxa"/>
            <w:vMerge/>
          </w:tcPr>
          <w:p w:rsidR="00C90847" w:rsidRPr="00C90847" w:rsidRDefault="00C90847">
            <w:pPr>
              <w:pStyle w:val="ConsPlusNormal"/>
              <w:rPr>
                <w:rFonts w:ascii="Times New Roman" w:hAnsi="Times New Roman" w:cs="Times New Roman"/>
              </w:rPr>
            </w:pP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зарегистрированных преступлений, ед.</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зарегистрированных преступлений на 1000 жителей, ед.</w:t>
            </w:r>
          </w:p>
        </w:tc>
        <w:tc>
          <w:tcPr>
            <w:tcW w:w="13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Уровень преступности на 10 тыс. населения, %</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Раскрываемость преступлений, %</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Удельный вес уличных преступлений, %</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Удельный вес преступлений, совершенных несовершеннолетними, %</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Удельный вес мошенничеств, %</w:t>
            </w:r>
          </w:p>
        </w:tc>
      </w:tr>
      <w:tr w:rsidR="00C90847" w:rsidRPr="00C90847">
        <w:tc>
          <w:tcPr>
            <w:tcW w:w="184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г. Барнаул</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15162</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13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54,9</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18,2</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21,9</w:t>
            </w:r>
          </w:p>
        </w:tc>
      </w:tr>
      <w:tr w:rsidR="00C90847" w:rsidRPr="00C90847">
        <w:tc>
          <w:tcPr>
            <w:tcW w:w="184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г. Кызыл</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3483</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w:t>
            </w:r>
          </w:p>
        </w:tc>
        <w:tc>
          <w:tcPr>
            <w:tcW w:w="13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2,7</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45,9</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25,4</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3,9</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w:t>
            </w:r>
          </w:p>
        </w:tc>
      </w:tr>
      <w:tr w:rsidR="00C90847" w:rsidRPr="00C90847">
        <w:tc>
          <w:tcPr>
            <w:tcW w:w="184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г. Новокузнецк</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9878</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13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55,7</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16,5</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10,4</w:t>
            </w:r>
          </w:p>
        </w:tc>
      </w:tr>
      <w:tr w:rsidR="00C90847" w:rsidRPr="00C90847">
        <w:tc>
          <w:tcPr>
            <w:tcW w:w="184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г. Бийск</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3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1,77</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43,1</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18,1</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22,6</w:t>
            </w:r>
          </w:p>
        </w:tc>
      </w:tr>
    </w:tbl>
    <w:p w:rsidR="00C90847" w:rsidRPr="00C90847" w:rsidRDefault="00C90847">
      <w:pPr>
        <w:pStyle w:val="ConsPlusNormal"/>
        <w:rPr>
          <w:rFonts w:ascii="Times New Roman" w:hAnsi="Times New Roman" w:cs="Times New Roman"/>
        </w:rPr>
        <w:sectPr w:rsidR="00C90847" w:rsidRPr="00C90847">
          <w:pgSz w:w="16838" w:h="11905" w:orient="landscape"/>
          <w:pgMar w:top="1701" w:right="1134" w:bottom="850" w:left="1134" w:header="0" w:footer="0" w:gutter="0"/>
          <w:cols w:space="720"/>
          <w:titlePg/>
        </w:sect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&lt;*&gt; Статистические данные за 2020 - 2021 год на официальных сайтах УМВД центральных городов Сибирского федерального округа отсутствуют</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Динамика показателей социально-экономического развития,</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том числе показателей, установленных в Стратегии</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2020 - 2022 годы на территории муниципального образования</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"Город Томск" (в соответствии со статистическими данными</w:t>
      </w:r>
      <w:proofErr w:type="gramEnd"/>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УМВД России по Томской области)</w:t>
      </w:r>
      <w:proofErr w:type="gramEnd"/>
    </w:p>
    <w:p w:rsidR="00C90847" w:rsidRPr="00C90847" w:rsidRDefault="00C90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9"/>
        <w:gridCol w:w="680"/>
        <w:gridCol w:w="604"/>
        <w:gridCol w:w="664"/>
        <w:gridCol w:w="724"/>
        <w:gridCol w:w="1134"/>
        <w:gridCol w:w="1699"/>
      </w:tblGrid>
      <w:tr w:rsidR="00C90847" w:rsidRPr="00C90847">
        <w:tc>
          <w:tcPr>
            <w:tcW w:w="45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N </w:t>
            </w:r>
            <w:proofErr w:type="spellStart"/>
            <w:r w:rsidRPr="00C90847">
              <w:rPr>
                <w:rFonts w:ascii="Times New Roman" w:hAnsi="Times New Roman" w:cs="Times New Roman"/>
              </w:rPr>
              <w:t>пп</w:t>
            </w:r>
            <w:proofErr w:type="spellEnd"/>
          </w:p>
        </w:tc>
        <w:tc>
          <w:tcPr>
            <w:tcW w:w="2269"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Показатель</w:t>
            </w:r>
          </w:p>
        </w:tc>
        <w:tc>
          <w:tcPr>
            <w:tcW w:w="68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 изм.</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2020</w:t>
            </w:r>
          </w:p>
        </w:tc>
        <w:tc>
          <w:tcPr>
            <w:tcW w:w="66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2021</w:t>
            </w:r>
          </w:p>
        </w:tc>
        <w:tc>
          <w:tcPr>
            <w:tcW w:w="7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2022</w:t>
            </w:r>
          </w:p>
        </w:tc>
        <w:tc>
          <w:tcPr>
            <w:tcW w:w="113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2023</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 прогноз</w:t>
            </w:r>
          </w:p>
        </w:tc>
        <w:tc>
          <w:tcPr>
            <w:tcW w:w="1699"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 прогноз</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зарегистрированных преступлений</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9877</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9523</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11075</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11070</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10852</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раскрытых преступлений</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4737</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4860</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5686</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5690</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5426</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зарегистрированных преступлений на 1000 жителей</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16,6</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16,2</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18,6</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Раскрываемость преступлений</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48,4</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50,15</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51,5</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50</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тяжких и особо тяжких преступлений</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2510</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2363</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2577</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2570</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статистические данные УМВД России по Томской области отсутствуют</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преступлений, совершенных в общественных местах</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2110</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3131</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4354</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4350</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статистические данные УМВД России по Томской области отсутствуют</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чел.</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437</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437</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8</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Число ДТП с пострадавшими</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263</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227</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212</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212</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статистические данные УМВД России по Томской области отсутствуют</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погибло</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чел.</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статистические данные УМВД России по Томской области отсутствуют</w:t>
            </w:r>
          </w:p>
        </w:tc>
      </w:tr>
      <w:tr w:rsidR="00C90847" w:rsidRPr="00C90847">
        <w:tc>
          <w:tcPr>
            <w:tcW w:w="45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226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Аварийность на улично-дорожной сети</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9044</w:t>
            </w:r>
          </w:p>
        </w:tc>
        <w:tc>
          <w:tcPr>
            <w:tcW w:w="66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9856</w:t>
            </w:r>
          </w:p>
        </w:tc>
        <w:tc>
          <w:tcPr>
            <w:tcW w:w="7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8959</w:t>
            </w:r>
          </w:p>
        </w:tc>
        <w:tc>
          <w:tcPr>
            <w:tcW w:w="113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8950</w:t>
            </w:r>
          </w:p>
        </w:tc>
        <w:tc>
          <w:tcPr>
            <w:tcW w:w="169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статистические данные УМВД России по Томской области отсутствуют</w:t>
            </w: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Улучшению стратегически важных показателей в сфере обеспечения безопасности способствует реализации мероприятий муниципальной программы, таких как: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оказание услуг по подключению оборудования, настройке, содержанию и функционированию, обеспечению работы в сети интернет для организации объектов системы видеонаблюдения на территории муниципального образования "Город Томск";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 капитальный ремонт, установка и монтаж ограждения территорий муниципальных учреждений ДО, УК, </w:t>
      </w:r>
      <w:proofErr w:type="spellStart"/>
      <w:r w:rsidRPr="00C90847">
        <w:rPr>
          <w:rFonts w:ascii="Times New Roman" w:hAnsi="Times New Roman" w:cs="Times New Roman"/>
        </w:rPr>
        <w:t>УФКиС</w:t>
      </w:r>
      <w:proofErr w:type="spellEnd"/>
      <w:r w:rsidRPr="00C90847">
        <w:rPr>
          <w:rFonts w:ascii="Times New Roman" w:hAnsi="Times New Roman" w:cs="Times New Roman"/>
        </w:rPr>
        <w:t>;</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формирование общественного мнения населения Города Томска через средства массовой информации по вопросам профилактики терроризма и экстремистской деятельности;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установка комплексов оповещения населения;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проведение капитального ремонта защитных сооружений гражданской обороны;</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строительство противопожарных резервуаров и др. мероприятий муниципальной программы.</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Оптимизация работы по предупреждению и профилактике правонарушений, совершаемых на улицах и в других общественных местах, позволит создать систему стимулов для ведения законопослушного образа жизни. В работу по предупреждению правонарушений необходимо вовлекать предприятия, учреждения, организации всех форм собственности, а также общественные организации.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Значимым направлением деятельности в повышении общественной безопасности является привлечение граждан к охране общественного порядка, возрождение общественных формирований правоохранительной направленности, таких как добровольные народные дружины, </w:t>
      </w:r>
      <w:r w:rsidRPr="00C90847">
        <w:rPr>
          <w:rFonts w:ascii="Times New Roman" w:hAnsi="Times New Roman" w:cs="Times New Roman"/>
        </w:rPr>
        <w:lastRenderedPageBreak/>
        <w:t>казачьи формирования, молодежные организации правоохранительной направленности (студенческие отряды охраны правопорядка, движения юных друзей полиции, юных инспекторов движения), привлечение внештатных сотрудников полиции и помощников участковых уполномоченных полиции.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Повышение эффективности использования имеющихся в различных органах информационных ресурсов, интеграция разрозненных информационных ресурсов с использованием централизации управления и концентрации вычислительных ресурсов, быстрый и надежный доступ к различным базам данных в современных условиях обеспечиваются организацией и развитием центров обработки данных.</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Для обеспечения указанных возможностей направлено Мероприятие 1.7. "Оказание услуг по подключению оборудования, настройке, содержанию и функционированию, обеспечению работы в сети интернет для организации объектов системы видеонаблюдения" в рамках организации развития информационно-коммуникационной системы (далее - ИКС) и автоматизированных рабочих мест (далее - АРМ).</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В органах администрации Города Томска используется оборудование автоматизированных рабочих мест, из которых около половины находятся в эксплуатации более 5 лет. Это оборудование требует замены, потому что имеет износ, не производятся для них комплектующие материалы для ремонта, оно морально устарело и требует замены. </w:t>
      </w:r>
      <w:proofErr w:type="gramStart"/>
      <w:r w:rsidRPr="00C90847">
        <w:rPr>
          <w:rFonts w:ascii="Times New Roman" w:hAnsi="Times New Roman" w:cs="Times New Roman"/>
        </w:rPr>
        <w:t>Из них только менее 50% оснащены современным программным обеспечением.</w:t>
      </w:r>
      <w:proofErr w:type="gramEnd"/>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Внедрение современных информационных технологий требует качественной модернизации и оборудования центра обработки данных (далее - ЦОД).</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При обработке данных законодательством установлены требования по обеспечению информационной безопасности. </w:t>
      </w:r>
      <w:proofErr w:type="gramStart"/>
      <w:r w:rsidRPr="00C90847">
        <w:rPr>
          <w:rFonts w:ascii="Times New Roman" w:hAnsi="Times New Roman" w:cs="Times New Roman"/>
        </w:rPr>
        <w:t xml:space="preserve">Федеральный </w:t>
      </w:r>
      <w:hyperlink r:id="rId8">
        <w:r w:rsidRPr="00C90847">
          <w:rPr>
            <w:rFonts w:ascii="Times New Roman" w:hAnsi="Times New Roman" w:cs="Times New Roman"/>
          </w:rPr>
          <w:t>закон</w:t>
        </w:r>
      </w:hyperlink>
      <w:r w:rsidRPr="00C90847">
        <w:rPr>
          <w:rFonts w:ascii="Times New Roman" w:hAnsi="Times New Roman" w:cs="Times New Roman"/>
        </w:rPr>
        <w:t xml:space="preserve"> от 27.07.2006 N 152-ФЗ "О персональных данных", </w:t>
      </w:r>
      <w:hyperlink r:id="rId9">
        <w:r w:rsidRPr="00C90847">
          <w:rPr>
            <w:rFonts w:ascii="Times New Roman" w:hAnsi="Times New Roman" w:cs="Times New Roman"/>
          </w:rPr>
          <w:t>постановление</w:t>
        </w:r>
      </w:hyperlink>
      <w:r w:rsidRPr="00C90847">
        <w:rPr>
          <w:rFonts w:ascii="Times New Roman" w:hAnsi="Times New Roman" w:cs="Times New Roman"/>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hyperlink r:id="rId10">
        <w:r w:rsidRPr="00C90847">
          <w:rPr>
            <w:rFonts w:ascii="Times New Roman" w:hAnsi="Times New Roman" w:cs="Times New Roman"/>
          </w:rPr>
          <w:t>Приказ</w:t>
        </w:r>
      </w:hyperlink>
      <w:r w:rsidRPr="00C90847">
        <w:rPr>
          <w:rFonts w:ascii="Times New Roman" w:hAnsi="Times New Roman" w:cs="Times New Roman"/>
        </w:rPr>
        <w:t xml:space="preserve"> ФСТЭК России от 18.02.2013 N 21 (ред. от 14.05.2020)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w:t>
      </w:r>
      <w:proofErr w:type="gramEnd"/>
      <w:r w:rsidRPr="00C90847">
        <w:rPr>
          <w:rFonts w:ascii="Times New Roman" w:hAnsi="Times New Roman" w:cs="Times New Roman"/>
        </w:rPr>
        <w:t xml:space="preserve"> </w:t>
      </w:r>
      <w:proofErr w:type="gramStart"/>
      <w:r w:rsidRPr="00C90847">
        <w:rPr>
          <w:rFonts w:ascii="Times New Roman" w:hAnsi="Times New Roman" w:cs="Times New Roman"/>
        </w:rPr>
        <w:t>системах</w:t>
      </w:r>
      <w:proofErr w:type="gramEnd"/>
      <w:r w:rsidRPr="00C90847">
        <w:rPr>
          <w:rFonts w:ascii="Times New Roman" w:hAnsi="Times New Roman" w:cs="Times New Roman"/>
        </w:rPr>
        <w:t xml:space="preserve"> персональных данных" устанавливают требования по защите обрабатываемых персональных данных.</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По состоянию на 14.07.2023 в муниципальном образовании "Город Томск" функционируют 173 образовательных учреждения всех видов, подлежащих оборудованию системами безопасности обучающихся (воспитанников) и персонала, в том числе: 66 общеобразовательных учреждений, включая 2 учреждения (МБОУ СОШ N 68 г. Томска и МБОУ СОШ N 70 г. Томска, которые располагаются в подразделениях управления ФСИН (ЯУ-111/4 и ЯУ-114/3) - 84 объекта;</w:t>
      </w:r>
      <w:proofErr w:type="gramEnd"/>
      <w:r w:rsidRPr="00C90847">
        <w:rPr>
          <w:rFonts w:ascii="Times New Roman" w:hAnsi="Times New Roman" w:cs="Times New Roman"/>
        </w:rPr>
        <w:t xml:space="preserve"> 59 дошкольных образовательных учреждений - 126 объектов; 15 учреждений дополнительного образования детей - 45 объектов, 15 учреждений культуры всех видов с постоянным пребыванием детей, подлежащих оборудованию системами безопасности обучающихся (воспитанников) и персонала - 44 объекта, 18 спортивных учреждений - 48 объектов.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Значимость проблемы обеспечения комплексной безопасности образовательного процесса определяется основными составляющими обеспечения общественной безопасности в целом:</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ограждение территорий учреждений общего и дополнительного образования;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установка систем видеонаблюдения.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 случае, когда меры по сохранению и повышению уровня антитеррористической безопасности муниципальных образовательных учреждений приниматься не будут, может возникнуть прямая угроза жизни и здоровью обучающихся, воспитанников и работников муниципальных образовательных учреждений всех типов и видов, а также нанесен вред муниципальному имуществу.</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Федеральным </w:t>
      </w:r>
      <w:hyperlink r:id="rId11">
        <w:r w:rsidRPr="00C90847">
          <w:rPr>
            <w:rFonts w:ascii="Times New Roman" w:hAnsi="Times New Roman" w:cs="Times New Roman"/>
          </w:rPr>
          <w:t>законом</w:t>
        </w:r>
      </w:hyperlink>
      <w:r w:rsidRPr="00C90847">
        <w:rPr>
          <w:rFonts w:ascii="Times New Roman" w:hAnsi="Times New Roman" w:cs="Times New Roman"/>
        </w:rPr>
        <w:t xml:space="preserve"> от 06.03.2006 N 35-ФЗ "О противодействии терроризму" определены </w:t>
      </w:r>
      <w:r w:rsidRPr="00C90847">
        <w:rPr>
          <w:rFonts w:ascii="Times New Roman" w:hAnsi="Times New Roman" w:cs="Times New Roman"/>
        </w:rPr>
        <w:lastRenderedPageBreak/>
        <w:t xml:space="preserve">полномочия органов местного самоуправления в решении вопросов местного значения по участию в профилактике терроризма, а также в минимизации и (или) ликвидации последствий его проявлений. Федеральным </w:t>
      </w:r>
      <w:hyperlink r:id="rId12">
        <w:r w:rsidRPr="00C90847">
          <w:rPr>
            <w:rFonts w:ascii="Times New Roman" w:hAnsi="Times New Roman" w:cs="Times New Roman"/>
          </w:rPr>
          <w:t>законом</w:t>
        </w:r>
      </w:hyperlink>
      <w:r w:rsidRPr="00C90847">
        <w:rPr>
          <w:rFonts w:ascii="Times New Roman" w:hAnsi="Times New Roman" w:cs="Times New Roman"/>
        </w:rPr>
        <w:t xml:space="preserve"> от 25.07.2002 N 114-ФЗ "О противодействии экстремистской деятельности" на органы местного самоуправления в пределах компетенции возлагаются обязанности по осуществлению профилактических, в том числе воспитательных, пропагандистских мер, направленных на предупреждение экстремистской деятельности.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В соответствии со </w:t>
      </w:r>
      <w:hyperlink r:id="rId13">
        <w:r w:rsidRPr="00C90847">
          <w:rPr>
            <w:rFonts w:ascii="Times New Roman" w:hAnsi="Times New Roman" w:cs="Times New Roman"/>
          </w:rPr>
          <w:t>ст. 11</w:t>
        </w:r>
      </w:hyperlink>
      <w:r w:rsidRPr="00C90847">
        <w:rPr>
          <w:rFonts w:ascii="Times New Roman" w:hAnsi="Times New Roman" w:cs="Times New Roman"/>
        </w:rPr>
        <w:t xml:space="preserve"> Федерального закона от 21.12.1994 N 68-ФЗ "О защите населения и территорий от чрезвычайных ситуаций природного и техногенного характера" к полномочиям органов местного самоуправления относится создание и поддержание в постоянной готовности муниципальных систем оповещения и информирование населения о чрезвычайных ситуациях.</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Системы оповещения различных уровней предназначены для своевременного доведения информации до органов управления, сил и сре</w:t>
      </w:r>
      <w:proofErr w:type="gramStart"/>
      <w:r w:rsidRPr="00C90847">
        <w:rPr>
          <w:rFonts w:ascii="Times New Roman" w:hAnsi="Times New Roman" w:cs="Times New Roman"/>
        </w:rPr>
        <w:t>дств гр</w:t>
      </w:r>
      <w:proofErr w:type="gramEnd"/>
      <w:r w:rsidRPr="00C90847">
        <w:rPr>
          <w:rFonts w:ascii="Times New Roman" w:hAnsi="Times New Roman" w:cs="Times New Roman"/>
        </w:rPr>
        <w:t>ажданской обороны и населения об опасностях, возникающих при ведении военных действий, а также об угрозе и возникновении чрезвычайных ситуаций.</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 xml:space="preserve">На сегодняшний день существующая в муниципальном образовании "Город Томск" муниципальная система оповещения и информирования населения в ЧС фактически представляет собой совокупность нормативных правовых актов и комплекса мероприятий в сфере оповещения и информирования населения в ЧС, реализуемого органами и силами городского звена территориальной подсистемы единой государственной системы предотвращения и ликвидации ЧС и организована в соответствии с </w:t>
      </w:r>
      <w:hyperlink r:id="rId14">
        <w:r w:rsidRPr="00C90847">
          <w:rPr>
            <w:rFonts w:ascii="Times New Roman" w:hAnsi="Times New Roman" w:cs="Times New Roman"/>
          </w:rPr>
          <w:t>постановлением</w:t>
        </w:r>
      </w:hyperlink>
      <w:r w:rsidRPr="00C90847">
        <w:rPr>
          <w:rFonts w:ascii="Times New Roman" w:hAnsi="Times New Roman" w:cs="Times New Roman"/>
        </w:rPr>
        <w:t xml:space="preserve"> администрации Города Томска от</w:t>
      </w:r>
      <w:proofErr w:type="gramEnd"/>
      <w:r w:rsidRPr="00C90847">
        <w:rPr>
          <w:rFonts w:ascii="Times New Roman" w:hAnsi="Times New Roman" w:cs="Times New Roman"/>
        </w:rPr>
        <w:t xml:space="preserve"> </w:t>
      </w:r>
      <w:proofErr w:type="gramStart"/>
      <w:r w:rsidRPr="00C90847">
        <w:rPr>
          <w:rFonts w:ascii="Times New Roman" w:hAnsi="Times New Roman" w:cs="Times New Roman"/>
        </w:rPr>
        <w:t>14.09.2020 N 828 "Об утверждении Положения о муниципальной системе оповещения и информирования населения муниципального образования "Город Томск" о чрезвычайных ситуациях, а также об опасностях, возникающих при военных конфликтах или вследствие этих конфликтов и отмене постановления Мэра города Томска от 12.02.2009 N 94 "Об утверждении положения о системе оповещения руководящего состава, сил гражданской обороны и (или) городского звена территориальной подсистемы единой</w:t>
      </w:r>
      <w:proofErr w:type="gramEnd"/>
      <w:r w:rsidRPr="00C90847">
        <w:rPr>
          <w:rFonts w:ascii="Times New Roman" w:hAnsi="Times New Roman" w:cs="Times New Roman"/>
        </w:rPr>
        <w:t xml:space="preserve"> государственной системы предупреждения и ликвидации чрезвычайных ситуаций муниципального образования "Город Томск".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В целях </w:t>
      </w:r>
      <w:proofErr w:type="gramStart"/>
      <w:r w:rsidRPr="00C90847">
        <w:rPr>
          <w:rFonts w:ascii="Times New Roman" w:hAnsi="Times New Roman" w:cs="Times New Roman"/>
        </w:rPr>
        <w:t>исполнения решений протокола заседания комиссии</w:t>
      </w:r>
      <w:proofErr w:type="gramEnd"/>
      <w:r w:rsidRPr="00C90847">
        <w:rPr>
          <w:rFonts w:ascii="Times New Roman" w:hAnsi="Times New Roman" w:cs="Times New Roman"/>
        </w:rPr>
        <w:t xml:space="preserve"> по предупреждению и ликвидации чрезвычайных ситуаций и обеспечению пожарной безопасности Томской области от 23.08.2022 N 6 определен план поэтапной модернизации муниципальной системы оповещения.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На сегодняшний день на балансе муниципального образования "Город Томск" находится 4 защитных сооружений ГО, в ближайшее время готовятся к приему еще 4 защитных сооружения. Пять защитных сооружения не готовы к приему укрываемого населения, так как на протяжении многих лет капитальный ремонт данных сооружений не проводился. В соответствии с </w:t>
      </w:r>
      <w:hyperlink r:id="rId15">
        <w:r w:rsidRPr="00C90847">
          <w:rPr>
            <w:rFonts w:ascii="Times New Roman" w:hAnsi="Times New Roman" w:cs="Times New Roman"/>
          </w:rPr>
          <w:t>пунктом 9</w:t>
        </w:r>
      </w:hyperlink>
      <w:r w:rsidRPr="00C90847">
        <w:rPr>
          <w:rFonts w:ascii="Times New Roman" w:hAnsi="Times New Roman" w:cs="Times New Roman"/>
        </w:rPr>
        <w:t xml:space="preserve"> Постановления Правительства Российской Федерации от 29.11.1999 N 1309 "О порядке создания убежищ и других объектов гражданской обороны" органы местного самоуправления в мирное время создают, сохраняют существующие объекты гражданской обороны и поддерживают их в состоянии постоянной готовности к использованию.</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По данным ГУ МЧС России по Томской област</w:t>
      </w:r>
      <w:proofErr w:type="gramStart"/>
      <w:r w:rsidRPr="00C90847">
        <w:rPr>
          <w:rFonts w:ascii="Times New Roman" w:hAnsi="Times New Roman" w:cs="Times New Roman"/>
        </w:rPr>
        <w:t>и и ООО</w:t>
      </w:r>
      <w:proofErr w:type="gramEnd"/>
      <w:r w:rsidRPr="00C90847">
        <w:rPr>
          <w:rFonts w:ascii="Times New Roman" w:hAnsi="Times New Roman" w:cs="Times New Roman"/>
        </w:rPr>
        <w:t xml:space="preserve"> "</w:t>
      </w:r>
      <w:proofErr w:type="spellStart"/>
      <w:r w:rsidRPr="00C90847">
        <w:rPr>
          <w:rFonts w:ascii="Times New Roman" w:hAnsi="Times New Roman" w:cs="Times New Roman"/>
        </w:rPr>
        <w:t>Томскводоканал</w:t>
      </w:r>
      <w:proofErr w:type="spellEnd"/>
      <w:r w:rsidRPr="00C90847">
        <w:rPr>
          <w:rFonts w:ascii="Times New Roman" w:hAnsi="Times New Roman" w:cs="Times New Roman"/>
        </w:rPr>
        <w:t>" на территории муниципального образования "Город Томск" расположено 2448 источников наружного противопожарного водоснабжения (1454 источника - на сетях ООО "</w:t>
      </w:r>
      <w:proofErr w:type="spellStart"/>
      <w:r w:rsidRPr="00C90847">
        <w:rPr>
          <w:rFonts w:ascii="Times New Roman" w:hAnsi="Times New Roman" w:cs="Times New Roman"/>
        </w:rPr>
        <w:t>Томскводоканал</w:t>
      </w:r>
      <w:proofErr w:type="spellEnd"/>
      <w:r w:rsidRPr="00C90847">
        <w:rPr>
          <w:rFonts w:ascii="Times New Roman" w:hAnsi="Times New Roman" w:cs="Times New Roman"/>
        </w:rPr>
        <w:t>", 853 источника - объектовое водоснабжение).</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Учитывая существующее противопожарное водоснабжение на территории муниципального образования "Город Томск" По-прежнему остаются участки малообеспеченные противопожарным водоснабжением. Для обеспечения маловодных участков противопожарным водоснабжением и минимизации маловодных районов необходимо организовать мероприятия по ежегодному строительству противопожарных резервуаров в количестве 2 шт.</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С учетом реализации мероприятий муниципальной программы и строительства противопожарных резервуаров территория муниципального образования "Город Томск" будет полностью обеспечена необходимым противопожарным водоснабжением в соответствии с </w:t>
      </w:r>
      <w:r w:rsidRPr="00C90847">
        <w:rPr>
          <w:rFonts w:ascii="Times New Roman" w:hAnsi="Times New Roman" w:cs="Times New Roman"/>
        </w:rPr>
        <w:lastRenderedPageBreak/>
        <w:t>действующим законодательством.</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 период 2020 - 2022 гг. на водных объектах муниципального образования "Город Томск" утонуло 12 человек, из них 4 - дети. Все 12 погибших не связаны с купанием в местах массового отдыха, где осуществлялся контроль спасателями за отдыхающими.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Основными причинами гибели людей на водных объектах являются: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купание в необорудованных местах;</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отдых у водоемов в состоянии алкогольного опьянения.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Сложившееся положение обусловлено наличием всего одного спасательного поста на городском пляже, расположенного на острове </w:t>
      </w:r>
      <w:proofErr w:type="spellStart"/>
      <w:r w:rsidRPr="00C90847">
        <w:rPr>
          <w:rFonts w:ascii="Times New Roman" w:hAnsi="Times New Roman" w:cs="Times New Roman"/>
        </w:rPr>
        <w:t>Семейкин</w:t>
      </w:r>
      <w:proofErr w:type="spellEnd"/>
      <w:r w:rsidRPr="00C90847">
        <w:rPr>
          <w:rFonts w:ascii="Times New Roman" w:hAnsi="Times New Roman" w:cs="Times New Roman"/>
        </w:rPr>
        <w:t xml:space="preserve"> муниципального образования "Город Томск".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55% погибших утонуло в реке Томь от коммунального моста до АО "Томские мельницы". В целях предотвращения гибели людей необходимо принять меры по увеличению количества санкционированных мест отдыха, организовав пляжи. Либо организовать развертывание спасательных постов в местах, требующих усиленного наблюдения в период массового купания людей на реке Томь в районе улицы Мельничная, д. 13, 26.</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Основными целями создания спасательных постов является: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исключение случаев гибели людей на водных объектах, прежде всего детей;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создание условий для безопасного пребывания граждан в местах массового отдыха населения на водных объектах.</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 долгосрочной перспективе при условии улучшения социально-экономической ситуации в стране и проведения государством эффективной политики, направленной на развитие правоохранительной системы, предположительно будет уменьшаться или стабилизируется количество насильственных преступлений, в том числе совершенных в общественных местах, на фоне некоторого роста общего количества зарегистрированных преступлений.</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Анализируя прогноз развития сферы профилактики правонарушений, терроризма и экстремистской деятельности, развития сегмента предупреждения населения о чрезвычайных ситуациях к 2030 году в результате реализации мероприятий муниципальной программы, можно сделать вывод, во-первых, о совершенствовании института социальной профилактики и вовлечение общественности в предупреждение правонарушений, во-вторых, об оснащении современным техническим оборудованием визуального контроля мест массового пребывания граждан, улиц и иных общественных мест, а также</w:t>
      </w:r>
      <w:proofErr w:type="gramEnd"/>
      <w:r w:rsidRPr="00C90847">
        <w:rPr>
          <w:rFonts w:ascii="Times New Roman" w:hAnsi="Times New Roman" w:cs="Times New Roman"/>
        </w:rPr>
        <w:t xml:space="preserve"> учреждений, в-третьих, о создании современной системы оповещения населения об угрозе возникновения или о возникновении чрезвычайной ситуации.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Возможные риски в ходе реализации мероприятий программы, независящие от воли ответственного исполнителя/соисполнителя муниципальной программы, при финансировании муниципальной программы в объеме согласно установленной потребности: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обострение оперативной обстановки в муниципальном образовании "Город Томск", связанной в том числе с оптимизацией штатной численности правоохранительных органов, актами амнистии, проявлениями правового нигилизма населения, обострением межнациональных отношений;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изменение в негативном направлении экономической ситуации в муниципальном образовании "Город Томск", которое может привести к росту безработицы и снижению доходов населения;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 снижение профилактической работы в подростковой среде, правовой нигилизм </w:t>
      </w:r>
      <w:r w:rsidRPr="00C90847">
        <w:rPr>
          <w:rFonts w:ascii="Times New Roman" w:hAnsi="Times New Roman" w:cs="Times New Roman"/>
        </w:rPr>
        <w:lastRenderedPageBreak/>
        <w:t>несовершеннолетних, осознание безответственности за совершенные правонарушения;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 не обеспечение необходимого уровня комплексной безопасности в муниципальных учреждениях системы образования, культуры, физической культуры и спорта, </w:t>
      </w:r>
      <w:proofErr w:type="gramStart"/>
      <w:r w:rsidRPr="00C90847">
        <w:rPr>
          <w:rFonts w:ascii="Times New Roman" w:hAnsi="Times New Roman" w:cs="Times New Roman"/>
        </w:rPr>
        <w:t>не выполнение</w:t>
      </w:r>
      <w:proofErr w:type="gramEnd"/>
      <w:r w:rsidRPr="00C90847">
        <w:rPr>
          <w:rFonts w:ascii="Times New Roman" w:hAnsi="Times New Roman" w:cs="Times New Roman"/>
        </w:rPr>
        <w:t xml:space="preserve"> в полном объеме противопожарных мероприятий;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ухудшение технического состояния зданий и сооружений, систем жизнеобеспечения, что может негативно отразиться на учебно-воспитательном процессе, привести к несчастным случаям, нанести ущерб здоровью учащихся и воспитанников;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изменения законодательства Российской Федерации и Томской области в сфере защиты населения и территории от ЧС;</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увеличение темпов застройки территорий.</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outlineLvl w:val="2"/>
        <w:rPr>
          <w:rFonts w:ascii="Times New Roman" w:hAnsi="Times New Roman" w:cs="Times New Roman"/>
        </w:rPr>
      </w:pPr>
      <w:r w:rsidRPr="00C90847">
        <w:rPr>
          <w:rFonts w:ascii="Times New Roman" w:hAnsi="Times New Roman" w:cs="Times New Roman"/>
        </w:rPr>
        <w:t>III. ЦЕЛИ, ЗАДАЧИ, ПОКАЗАТЕЛИ МУНИЦИПАЛЬНОЙ ПРОГРАММЫ</w:t>
      </w:r>
    </w:p>
    <w:p w:rsidR="00C90847" w:rsidRPr="00C90847" w:rsidRDefault="00C90847">
      <w:pPr>
        <w:pStyle w:val="ConsPlusNormal"/>
        <w:jc w:val="both"/>
        <w:rPr>
          <w:rFonts w:ascii="Times New Roman" w:hAnsi="Times New Roman" w:cs="Times New Roman"/>
        </w:rPr>
      </w:pPr>
    </w:p>
    <w:p w:rsidR="00C90847" w:rsidRPr="00C90847" w:rsidRDefault="00F16F66">
      <w:pPr>
        <w:pStyle w:val="ConsPlusNormal"/>
        <w:ind w:firstLine="540"/>
        <w:jc w:val="both"/>
        <w:rPr>
          <w:rFonts w:ascii="Times New Roman" w:hAnsi="Times New Roman" w:cs="Times New Roman"/>
        </w:rPr>
      </w:pPr>
      <w:hyperlink w:anchor="P820">
        <w:r w:rsidR="00C90847" w:rsidRPr="00C90847">
          <w:rPr>
            <w:rFonts w:ascii="Times New Roman" w:hAnsi="Times New Roman" w:cs="Times New Roman"/>
          </w:rPr>
          <w:t>Показатели</w:t>
        </w:r>
      </w:hyperlink>
      <w:r w:rsidR="00C90847" w:rsidRPr="00C90847">
        <w:rPr>
          <w:rFonts w:ascii="Times New Roman" w:hAnsi="Times New Roman" w:cs="Times New Roman"/>
        </w:rPr>
        <w:t xml:space="preserve"> цели, задач, мероприятий муниципальной программы "Обеспечение безопасности населения города Томска" на 2024 - 2030 годы представлены в приложении 2 к муниципальной программе.</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Обоснования включения показателей в муниципальную программу:</w:t>
      </w:r>
    </w:p>
    <w:p w:rsidR="00C90847" w:rsidRPr="00C90847" w:rsidRDefault="00C90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C90847" w:rsidRPr="00C90847">
        <w:tc>
          <w:tcPr>
            <w:tcW w:w="4082"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Наименование показателя цели, задач, мероприятия</w:t>
            </w:r>
          </w:p>
        </w:tc>
        <w:tc>
          <w:tcPr>
            <w:tcW w:w="4989"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Обоснование включения в муниципальную программу</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цели 1. Количество зарегистрированных преступлений на 1000 жителей.</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Стратегия социально-экономического развития муниципального образования "Город Томск" до 2030 года, утвержденной </w:t>
            </w:r>
            <w:hyperlink r:id="rId16">
              <w:r w:rsidRPr="00C90847">
                <w:rPr>
                  <w:rFonts w:ascii="Times New Roman" w:hAnsi="Times New Roman" w:cs="Times New Roman"/>
                </w:rPr>
                <w:t>решением</w:t>
              </w:r>
            </w:hyperlink>
            <w:r w:rsidRPr="00C90847">
              <w:rPr>
                <w:rFonts w:ascii="Times New Roman" w:hAnsi="Times New Roman" w:cs="Times New Roman"/>
              </w:rPr>
              <w:t xml:space="preserve"> Думы города Томска от 27.06.2006 N 224.</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цели 2. Раскрываемость преступлений.</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Стратегия социально-экономического развития муниципального образования "Город Томск" до 2030 года, утвержденной </w:t>
            </w:r>
            <w:hyperlink r:id="rId17">
              <w:r w:rsidRPr="00C90847">
                <w:rPr>
                  <w:rFonts w:ascii="Times New Roman" w:hAnsi="Times New Roman" w:cs="Times New Roman"/>
                </w:rPr>
                <w:t>решением</w:t>
              </w:r>
            </w:hyperlink>
            <w:r w:rsidRPr="00C90847">
              <w:rPr>
                <w:rFonts w:ascii="Times New Roman" w:hAnsi="Times New Roman" w:cs="Times New Roman"/>
              </w:rPr>
              <w:t xml:space="preserve"> Думы города Томска от 27.06.2006 N 224</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цели 3. Количество общественных объединений правоохранительной направленности и народных дружин на территории муниципального образования "Город Томск".</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18">
              <w:r w:rsidRPr="00C90847">
                <w:rPr>
                  <w:rFonts w:ascii="Times New Roman" w:hAnsi="Times New Roman" w:cs="Times New Roman"/>
                </w:rPr>
                <w:t>закон</w:t>
              </w:r>
            </w:hyperlink>
            <w:r w:rsidRPr="00C9084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19">
              <w:r w:rsidRPr="00C90847">
                <w:rPr>
                  <w:rFonts w:ascii="Times New Roman" w:hAnsi="Times New Roman" w:cs="Times New Roman"/>
                </w:rPr>
                <w:t>закон</w:t>
              </w:r>
            </w:hyperlink>
            <w:r w:rsidRPr="00C90847">
              <w:rPr>
                <w:rFonts w:ascii="Times New Roman" w:hAnsi="Times New Roman" w:cs="Times New Roman"/>
              </w:rPr>
              <w:t xml:space="preserve"> от 2 апреля 2014 г. N 44-ФЗ "Об участии граждан в охране общественного порядка".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количества в аналогичном периоде прошлого года.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Количественный показатель "не менее 4" определен в соответствии с </w:t>
            </w:r>
            <w:hyperlink r:id="rId20">
              <w:r w:rsidRPr="00C90847">
                <w:rPr>
                  <w:rFonts w:ascii="Times New Roman" w:hAnsi="Times New Roman" w:cs="Times New Roman"/>
                </w:rPr>
                <w:t>решением</w:t>
              </w:r>
            </w:hyperlink>
            <w:r w:rsidRPr="00C90847">
              <w:rPr>
                <w:rFonts w:ascii="Times New Roman" w:hAnsi="Times New Roman" w:cs="Times New Roman"/>
              </w:rPr>
              <w:t xml:space="preserve"> Думы Города Томска от 09.12.2014 N 1201 "Об установлении границ территорий, на которых могут быть созданы народные дружины".</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Данное </w:t>
            </w:r>
            <w:hyperlink r:id="rId21">
              <w:r w:rsidRPr="00C90847">
                <w:rPr>
                  <w:rFonts w:ascii="Times New Roman" w:hAnsi="Times New Roman" w:cs="Times New Roman"/>
                </w:rPr>
                <w:t>решение</w:t>
              </w:r>
            </w:hyperlink>
            <w:r w:rsidRPr="00C90847">
              <w:rPr>
                <w:rFonts w:ascii="Times New Roman" w:hAnsi="Times New Roman" w:cs="Times New Roman"/>
              </w:rPr>
              <w:t xml:space="preserve"> определяет границы территорий, на которых могут быть созданы народные дружины в пределах границ четырех внутригородских территорий муниципального образования "Город Томск".</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Показатель цели 4. Доля муниципальных организаций, подведомственных </w:t>
            </w:r>
            <w:r w:rsidRPr="00C90847">
              <w:rPr>
                <w:rFonts w:ascii="Times New Roman" w:hAnsi="Times New Roman" w:cs="Times New Roman"/>
              </w:rPr>
              <w:lastRenderedPageBreak/>
              <w:t xml:space="preserve">департаменту образования администрации Города Томска, управлению физической культуры и спорта администрации Города Томска, управлению культуры администрации Города Томска, в которых обеспечена антитеррористическая защищенность, в части технической </w:t>
            </w:r>
            <w:proofErr w:type="spellStart"/>
            <w:r w:rsidRPr="00C90847">
              <w:rPr>
                <w:rFonts w:ascii="Times New Roman" w:hAnsi="Times New Roman" w:cs="Times New Roman"/>
              </w:rPr>
              <w:t>укрепленности</w:t>
            </w:r>
            <w:proofErr w:type="spellEnd"/>
            <w:r w:rsidRPr="00C90847">
              <w:rPr>
                <w:rFonts w:ascii="Times New Roman" w:hAnsi="Times New Roman" w:cs="Times New Roman"/>
              </w:rPr>
              <w:t>.</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Федеральный </w:t>
            </w:r>
            <w:hyperlink r:id="rId22">
              <w:r w:rsidRPr="00C90847">
                <w:rPr>
                  <w:rFonts w:ascii="Times New Roman" w:hAnsi="Times New Roman" w:cs="Times New Roman"/>
                </w:rPr>
                <w:t>закон</w:t>
              </w:r>
            </w:hyperlink>
            <w:r w:rsidRPr="00C90847">
              <w:rPr>
                <w:rFonts w:ascii="Times New Roman" w:hAnsi="Times New Roman" w:cs="Times New Roman"/>
              </w:rPr>
              <w:t xml:space="preserve"> от 06.03.2006 N 35-ФЗ "О противодействии терроризму".</w:t>
            </w:r>
          </w:p>
          <w:p w:rsidR="00C90847" w:rsidRPr="00C90847" w:rsidRDefault="00F16F66">
            <w:pPr>
              <w:pStyle w:val="ConsPlusNormal"/>
              <w:rPr>
                <w:rFonts w:ascii="Times New Roman" w:hAnsi="Times New Roman" w:cs="Times New Roman"/>
              </w:rPr>
            </w:pPr>
            <w:hyperlink r:id="rId23">
              <w:r w:rsidR="00C90847" w:rsidRPr="00C90847">
                <w:rPr>
                  <w:rFonts w:ascii="Times New Roman" w:hAnsi="Times New Roman" w:cs="Times New Roman"/>
                </w:rPr>
                <w:t>Постановление</w:t>
              </w:r>
            </w:hyperlink>
            <w:r w:rsidR="00C90847" w:rsidRPr="00C90847">
              <w:rPr>
                <w:rFonts w:ascii="Times New Roman" w:hAnsi="Times New Roman" w:cs="Times New Roman"/>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находящихся в сфере деятельности Министерства просвещения Российской Федерации, и формы паспорта безопасности этих объектов (территорий)". Стандарт безопасности муниципальных дошкольных образовательных учреждений, муниципальных общеобразовательных учреждений, муниципальных учреждений дополнительного образования детей, утвержденный протоколом заседания рабочей группы по подготовке муниципальных стандартов безопасности муниципальных образовательных организаций от 27.02.2015.</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определяется от количества учреждений, которые соответствуют Стандарту безопасности в части антитеррористической защищенности с увеличением их количества до 100%.</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Показатель цели 5. Количество населения муниципального образования "Город Томск", погибшего при чрезвычайных ситуациях природного и техногенного характера в мирное и военное время.</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4">
              <w:r w:rsidRPr="00C90847">
                <w:rPr>
                  <w:rFonts w:ascii="Times New Roman" w:hAnsi="Times New Roman" w:cs="Times New Roman"/>
                </w:rPr>
                <w:t>закон</w:t>
              </w:r>
            </w:hyperlink>
            <w:r w:rsidRPr="00C90847">
              <w:rPr>
                <w:rFonts w:ascii="Times New Roman" w:hAnsi="Times New Roman" w:cs="Times New Roman"/>
              </w:rPr>
              <w:t xml:space="preserve"> от 21.12.1994 N 68-ФЗ "О защите населения и территорий от чрезвычайных ситуаций природного и техногенного характера".</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задачи 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5">
              <w:r w:rsidRPr="00C90847">
                <w:rPr>
                  <w:rFonts w:ascii="Times New Roman" w:hAnsi="Times New Roman" w:cs="Times New Roman"/>
                </w:rPr>
                <w:t>закон</w:t>
              </w:r>
            </w:hyperlink>
            <w:r w:rsidRPr="00C9084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6">
              <w:r w:rsidRPr="00C90847">
                <w:rPr>
                  <w:rFonts w:ascii="Times New Roman" w:hAnsi="Times New Roman" w:cs="Times New Roman"/>
                </w:rPr>
                <w:t>закон</w:t>
              </w:r>
            </w:hyperlink>
            <w:r w:rsidRPr="00C90847">
              <w:rPr>
                <w:rFonts w:ascii="Times New Roman" w:hAnsi="Times New Roman" w:cs="Times New Roman"/>
              </w:rPr>
              <w:t xml:space="preserve"> от 2 апреля 2014 г. N 44-ФЗ "Об участии граждан в охране общественного порядка".</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численности аналогичного периода прошлого года.</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задачи 2. Количество размещенных материалов в средствах массовой информации по вопросам профилактики и предупреждения правонарушений, шт.</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7">
              <w:r w:rsidRPr="00C90847">
                <w:rPr>
                  <w:rFonts w:ascii="Times New Roman" w:hAnsi="Times New Roman" w:cs="Times New Roman"/>
                </w:rPr>
                <w:t>закон</w:t>
              </w:r>
            </w:hyperlink>
            <w:r w:rsidRPr="00C90847">
              <w:rPr>
                <w:rFonts w:ascii="Times New Roman" w:hAnsi="Times New Roman" w:cs="Times New Roman"/>
              </w:rPr>
              <w:t xml:space="preserve"> от 23 июня 2016 г. N 182-ФЗ "Об основах системы профилактики правонарушений в Российской Федерации". Значение показателя определено исходя из количества в аналогичном периоде прошлого года.</w:t>
            </w:r>
          </w:p>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Материалы размещаются на официальном сайте администрации Города Томска в виде пресс-релизов, фотоотчетов, в официальных социальных сетях и информационных каналах, в газете администрации Города Томска "Общественное самоуправление" публикуются интервью и статьи о проводимых профилактических мероприятиях субъектами профилактики, о деятельности в сфере организации охраны общественного порядка, мероприятиях, в которых приняли участие народные дружинники и др.</w:t>
            </w:r>
            <w:proofErr w:type="gramEnd"/>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Плановый показатель "не менее 40" материалов определен исходя из численности аналогичного </w:t>
            </w:r>
            <w:r w:rsidRPr="00C90847">
              <w:rPr>
                <w:rFonts w:ascii="Times New Roman" w:hAnsi="Times New Roman" w:cs="Times New Roman"/>
              </w:rPr>
              <w:lastRenderedPageBreak/>
              <w:t>периода прошлого года (43 шт. в 2022 году в соответствии с Отчетом реализации муниципальной программы "Безопасный Город" на 2017 - 2025 годы" за 2022 год).</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Показатель задачи 3. Количество профилактических бесед с гражданами, проведенных народными дружинниками.</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Плановый показатель определен исходя из показателя аналогичного периода прошлого года (3631 беседа в 2022 году в соответствии со статистическими данными УМВД России по Томской области за 2022 год).</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задачи 4. Количество распространенных буклетов по вопросам профилактики терроризма, предупреждения и пресечения экстремистской деятельности.</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8">
              <w:r w:rsidRPr="00C90847">
                <w:rPr>
                  <w:rFonts w:ascii="Times New Roman" w:hAnsi="Times New Roman" w:cs="Times New Roman"/>
                </w:rPr>
                <w:t>закон</w:t>
              </w:r>
            </w:hyperlink>
            <w:r w:rsidRPr="00C90847">
              <w:rPr>
                <w:rFonts w:ascii="Times New Roman" w:hAnsi="Times New Roman" w:cs="Times New Roman"/>
              </w:rPr>
              <w:t xml:space="preserve"> от 25.07.2002 N 114-ФЗ "О противодействии экстремистской деятельности".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29">
              <w:r w:rsidRPr="00C90847">
                <w:rPr>
                  <w:rFonts w:ascii="Times New Roman" w:hAnsi="Times New Roman" w:cs="Times New Roman"/>
                </w:rPr>
                <w:t>закон</w:t>
              </w:r>
            </w:hyperlink>
            <w:r w:rsidRPr="00C90847">
              <w:rPr>
                <w:rFonts w:ascii="Times New Roman" w:hAnsi="Times New Roman" w:cs="Times New Roman"/>
              </w:rPr>
              <w:t xml:space="preserve"> от 06.03.2006 N 35-ФЗ "О противодействии терроризму".</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ориентировочного количества выпускников общеобразовательных учреждений.</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 - 1.4. Организация и проведение ежегодных районных смотров-конкурсов среди субъектов профилактики правонарушений на лучшую организацию профилактической работы,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0">
              <w:r w:rsidRPr="00C90847">
                <w:rPr>
                  <w:rFonts w:ascii="Times New Roman" w:hAnsi="Times New Roman" w:cs="Times New Roman"/>
                </w:rPr>
                <w:t>закон</w:t>
              </w:r>
            </w:hyperlink>
            <w:r w:rsidRPr="00C90847">
              <w:rPr>
                <w:rFonts w:ascii="Times New Roman" w:hAnsi="Times New Roman" w:cs="Times New Roman"/>
              </w:rPr>
              <w:t xml:space="preserve"> от 23 июня 2016 г. N 182-ФЗ "Об основах системы профилактики правонарушений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количества проведенных смотров-конкурсов в аналогичном периоде прошлого года.</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1.5. Развитие, стимулирование и поддержка общественных объединений правоохранительной направленности и народных дружин на территории Города Томска.</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1">
              <w:r w:rsidRPr="00C90847">
                <w:rPr>
                  <w:rFonts w:ascii="Times New Roman" w:hAnsi="Times New Roman" w:cs="Times New Roman"/>
                </w:rPr>
                <w:t>закон</w:t>
              </w:r>
            </w:hyperlink>
            <w:r w:rsidRPr="00C9084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2">
              <w:r w:rsidRPr="00C90847">
                <w:rPr>
                  <w:rFonts w:ascii="Times New Roman" w:hAnsi="Times New Roman" w:cs="Times New Roman"/>
                </w:rPr>
                <w:t>закон</w:t>
              </w:r>
            </w:hyperlink>
            <w:r w:rsidRPr="00C90847">
              <w:rPr>
                <w:rFonts w:ascii="Times New Roman" w:hAnsi="Times New Roman" w:cs="Times New Roman"/>
              </w:rPr>
              <w:t xml:space="preserve"> от 2 апреля 2014 г. N 44-ФЗ "Об участии граждан в охране общественного порядка".</w:t>
            </w:r>
          </w:p>
          <w:p w:rsidR="00C90847" w:rsidRPr="00C90847" w:rsidRDefault="00F16F66">
            <w:pPr>
              <w:pStyle w:val="ConsPlusNormal"/>
              <w:rPr>
                <w:rFonts w:ascii="Times New Roman" w:hAnsi="Times New Roman" w:cs="Times New Roman"/>
              </w:rPr>
            </w:pPr>
            <w:hyperlink r:id="rId33">
              <w:r w:rsidR="00C90847" w:rsidRPr="00C90847">
                <w:rPr>
                  <w:rFonts w:ascii="Times New Roman" w:hAnsi="Times New Roman" w:cs="Times New Roman"/>
                </w:rPr>
                <w:t>Постановление</w:t>
              </w:r>
            </w:hyperlink>
            <w:r w:rsidR="00C90847" w:rsidRPr="00C90847">
              <w:rPr>
                <w:rFonts w:ascii="Times New Roman" w:hAnsi="Times New Roman" w:cs="Times New Roman"/>
              </w:rPr>
              <w:t xml:space="preserve"> администрации Города Томска от 27.12.2017 N 1311 "Об утверждении Порядка предоставления социальных денежных выплат народным дружинникам".</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численности поощренных народных дружинников за аналогичный период прошлого года. В связи с ростом числа массовых мероприятий городского масштаба, увеличивается потребность в количестве дружинников для обеспечения общественного порядка на праздниках.</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Сумма поощрения дружинника определяется по количеству выходов на дежурства по графику, а также по количеству выходов на дежурства в праздники.</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1.6.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w:t>
            </w:r>
            <w:r w:rsidRPr="00C90847">
              <w:rPr>
                <w:rFonts w:ascii="Times New Roman" w:hAnsi="Times New Roman" w:cs="Times New Roman"/>
              </w:rPr>
              <w:lastRenderedPageBreak/>
              <w:t>строящихся микрорайонах.</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Федеральный </w:t>
            </w:r>
            <w:hyperlink r:id="rId34">
              <w:r w:rsidRPr="00C90847">
                <w:rPr>
                  <w:rFonts w:ascii="Times New Roman" w:hAnsi="Times New Roman" w:cs="Times New Roman"/>
                </w:rPr>
                <w:t>закон</w:t>
              </w:r>
            </w:hyperlink>
            <w:r w:rsidRPr="00C9084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потребности, обозначенной УМВД России по Томской области.</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Мероприятие 1.7. Оказание услуг по подключению оборудования, настройке, содержанию и функционированию, обеспечению работы в сети интернет для организации объектов системы видеонаблюдения на территории муниципального образования "Город Томск".</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5">
              <w:r w:rsidRPr="00C90847">
                <w:rPr>
                  <w:rFonts w:ascii="Times New Roman" w:hAnsi="Times New Roman" w:cs="Times New Roman"/>
                </w:rPr>
                <w:t>закон</w:t>
              </w:r>
            </w:hyperlink>
            <w:r w:rsidRPr="00C90847">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количества ранее установленных систем видеонаблюдения на территории общественных пространств.</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1.8. Обеспечение актуальными программными и техническими средствами информационно-коммуникационных систем администрации Города Томска в целях обеспечения информационной безопасности.</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Повышение эффективности использования имеющихся в различных органах информационных ресурсов, интеграция разрозненных информационных ресурсов с использованием централизации управления и концентрации вычислительных ресурсов, быстрый и надежный доступ к различным базам данных в современных условиях обеспечивается организацией и развитием центров обработки данных.</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Для обеспечения указанных возможностей направлено данное мероприятие.</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1.9. Капитальный ремонт, установка и монтаж ограждения территорий муниципальных общеобразовательных учреждений.</w:t>
            </w:r>
          </w:p>
        </w:tc>
        <w:tc>
          <w:tcPr>
            <w:tcW w:w="4989" w:type="dxa"/>
          </w:tcPr>
          <w:p w:rsidR="00C90847" w:rsidRPr="00C90847" w:rsidRDefault="00F16F66">
            <w:pPr>
              <w:pStyle w:val="ConsPlusNormal"/>
              <w:rPr>
                <w:rFonts w:ascii="Times New Roman" w:hAnsi="Times New Roman" w:cs="Times New Roman"/>
              </w:rPr>
            </w:pPr>
            <w:hyperlink r:id="rId36">
              <w:r w:rsidR="00C90847" w:rsidRPr="00C90847">
                <w:rPr>
                  <w:rFonts w:ascii="Times New Roman" w:hAnsi="Times New Roman" w:cs="Times New Roman"/>
                </w:rPr>
                <w:t>Постановление</w:t>
              </w:r>
            </w:hyperlink>
            <w:r w:rsidR="00C90847" w:rsidRPr="00C90847">
              <w:rPr>
                <w:rFonts w:ascii="Times New Roman" w:hAnsi="Times New Roman" w:cs="Times New Roman"/>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находящихся в сфере деятельности Министерства просвещения Российской Федерации, и формы паспорта безопасности этих объектов (территорий)". Стандарт безопасности муниципальных дошкольных образовательных учреждений, муниципальных общеобразовательных учреждений, муниципальных учреждений дополнительного образования детей, утвержденный протоколом заседания рабочей группы по подготовке муниципальных стандартов безопасности муниципальных образовательных организаций от 27.02.2015.</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1.10. Капитальный ремонт, установка и монтаж </w:t>
            </w:r>
            <w:proofErr w:type="gramStart"/>
            <w:r w:rsidRPr="00C90847">
              <w:rPr>
                <w:rFonts w:ascii="Times New Roman" w:hAnsi="Times New Roman" w:cs="Times New Roman"/>
              </w:rPr>
              <w:t>ограждений территорий муниципальных учреждений управления физической культуры</w:t>
            </w:r>
            <w:proofErr w:type="gramEnd"/>
            <w:r w:rsidRPr="00C90847">
              <w:rPr>
                <w:rFonts w:ascii="Times New Roman" w:hAnsi="Times New Roman" w:cs="Times New Roman"/>
              </w:rPr>
              <w:t xml:space="preserve"> и спорта администрации Города Томска.</w:t>
            </w:r>
          </w:p>
        </w:tc>
        <w:tc>
          <w:tcPr>
            <w:tcW w:w="498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количества образовательных учреждений, где необходимо установить ограждения или систему видеонаблюдения соответствующие стандарту безопасности. Данные о количестве учреждений определяют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1.11.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культуры администрации Города Томска</w:t>
            </w:r>
            <w:proofErr w:type="gramEnd"/>
            <w:r w:rsidRPr="00C90847">
              <w:rPr>
                <w:rFonts w:ascii="Times New Roman" w:hAnsi="Times New Roman" w:cs="Times New Roman"/>
              </w:rPr>
              <w:t>.</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1.12. Капитальный ремонт, установка и монтаж ограждения территорий муниципальных учреждений </w:t>
            </w:r>
            <w:r w:rsidRPr="00C90847">
              <w:rPr>
                <w:rFonts w:ascii="Times New Roman" w:hAnsi="Times New Roman" w:cs="Times New Roman"/>
              </w:rPr>
              <w:lastRenderedPageBreak/>
              <w:t>дополнительного образования.</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Мероприятие 1.13. Приобретение в собственность муниципального образования "Город Томск" и установка систем видеонаблюдения в муниципальных учреждениях </w:t>
            </w:r>
            <w:proofErr w:type="gramStart"/>
            <w:r w:rsidRPr="00C90847">
              <w:rPr>
                <w:rFonts w:ascii="Times New Roman" w:hAnsi="Times New Roman" w:cs="Times New Roman"/>
              </w:rPr>
              <w:t>управления культуры администрации Города Томска</w:t>
            </w:r>
            <w:proofErr w:type="gramEnd"/>
            <w:r w:rsidRPr="00C90847">
              <w:rPr>
                <w:rFonts w:ascii="Times New Roman" w:hAnsi="Times New Roman" w:cs="Times New Roman"/>
              </w:rPr>
              <w:t>.</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1.14. Приобретение в собственность муниципального образования "Город Томск" и установка систем видеонаблюдения в муниципальных учреждениях дополнительного образования управления физической культуры и спорта администрации Города Томска.</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1.15. Приобретение в собственность муниципального образования "Город Томск", модернизация и установка систем видео - наблюдения в муниципальных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Мероприятие 1.16. Установка охранной сигнализации в дошкольных образовательных и общеобразовательных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 xml:space="preserve"> 1-3 класса опасности.</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1.17. Формирование общественного мнения населения Города Томска через средства массовой информации по вопросам профилактики терроризма и экстремистской деятельности.</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7">
              <w:r w:rsidRPr="00C90847">
                <w:rPr>
                  <w:rFonts w:ascii="Times New Roman" w:hAnsi="Times New Roman" w:cs="Times New Roman"/>
                </w:rPr>
                <w:t>закон</w:t>
              </w:r>
            </w:hyperlink>
            <w:r w:rsidRPr="00C90847">
              <w:rPr>
                <w:rFonts w:ascii="Times New Roman" w:hAnsi="Times New Roman" w:cs="Times New Roman"/>
              </w:rPr>
              <w:t xml:space="preserve"> от 25.07.2002 N 114-ФЗ "О противодействии экстремистской деятельности".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8">
              <w:r w:rsidRPr="00C90847">
                <w:rPr>
                  <w:rFonts w:ascii="Times New Roman" w:hAnsi="Times New Roman" w:cs="Times New Roman"/>
                </w:rPr>
                <w:t>закон</w:t>
              </w:r>
            </w:hyperlink>
            <w:r w:rsidRPr="00C90847">
              <w:rPr>
                <w:rFonts w:ascii="Times New Roman" w:hAnsi="Times New Roman" w:cs="Times New Roman"/>
              </w:rPr>
              <w:t xml:space="preserve"> от 06.03.2006 N 35-ФЗ "О противодействии терроризму".</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Значение показателя определено исходя из необходимости регулярного оповещения населения. Материалы размещаются на официальном сайте администрации Города Томска, в газете администрации Города Томска "Общественное самоуправление" в виде пресс-релизов и статей, </w:t>
            </w:r>
            <w:proofErr w:type="spellStart"/>
            <w:r w:rsidRPr="00C90847">
              <w:rPr>
                <w:rFonts w:ascii="Times New Roman" w:hAnsi="Times New Roman" w:cs="Times New Roman"/>
              </w:rPr>
              <w:t>аудиоролики</w:t>
            </w:r>
            <w:proofErr w:type="spellEnd"/>
            <w:r w:rsidRPr="00C90847">
              <w:rPr>
                <w:rFonts w:ascii="Times New Roman" w:hAnsi="Times New Roman" w:cs="Times New Roman"/>
              </w:rPr>
              <w:t xml:space="preserve"> размещаются на местном радио.</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1.18.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39">
              <w:r w:rsidRPr="00C90847">
                <w:rPr>
                  <w:rFonts w:ascii="Times New Roman" w:hAnsi="Times New Roman" w:cs="Times New Roman"/>
                </w:rPr>
                <w:t>закон</w:t>
              </w:r>
            </w:hyperlink>
            <w:r w:rsidRPr="00C90847">
              <w:rPr>
                <w:rFonts w:ascii="Times New Roman" w:hAnsi="Times New Roman" w:cs="Times New Roman"/>
              </w:rPr>
              <w:t xml:space="preserve"> от 25.07.2002 N 114-ФЗ "О противодействии экстремистской деятельности".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Федеральный </w:t>
            </w:r>
            <w:hyperlink r:id="rId40">
              <w:r w:rsidRPr="00C90847">
                <w:rPr>
                  <w:rFonts w:ascii="Times New Roman" w:hAnsi="Times New Roman" w:cs="Times New Roman"/>
                </w:rPr>
                <w:t>закон</w:t>
              </w:r>
            </w:hyperlink>
            <w:r w:rsidRPr="00C90847">
              <w:rPr>
                <w:rFonts w:ascii="Times New Roman" w:hAnsi="Times New Roman" w:cs="Times New Roman"/>
              </w:rPr>
              <w:t xml:space="preserve"> от 06.03.2006 N 35-ФЗ "О противодействии терроризму".</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Значение показателя определено исходя из ориентировочного количества выпускников общеобразовательных учреждений.</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Показатель задачи 1. Охват населения муниципального образования "Город </w:t>
            </w:r>
            <w:r w:rsidRPr="00C90847">
              <w:rPr>
                <w:rFonts w:ascii="Times New Roman" w:hAnsi="Times New Roman" w:cs="Times New Roman"/>
              </w:rPr>
              <w:lastRenderedPageBreak/>
              <w:t>Томск", муниципальной системой оповещения, защитными сооружениями гражданской обороны.</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Федеральный </w:t>
            </w:r>
            <w:hyperlink r:id="rId41">
              <w:r w:rsidRPr="00C90847">
                <w:rPr>
                  <w:rFonts w:ascii="Times New Roman" w:hAnsi="Times New Roman" w:cs="Times New Roman"/>
                </w:rPr>
                <w:t>закон</w:t>
              </w:r>
            </w:hyperlink>
            <w:r w:rsidRPr="00C90847">
              <w:rPr>
                <w:rFonts w:ascii="Times New Roman" w:hAnsi="Times New Roman" w:cs="Times New Roman"/>
              </w:rPr>
              <w:t xml:space="preserve"> от 21.12.1994 N 68-ФЗ "О защите населения и территорий от чрезвычайных </w:t>
            </w:r>
            <w:r w:rsidRPr="00C90847">
              <w:rPr>
                <w:rFonts w:ascii="Times New Roman" w:hAnsi="Times New Roman" w:cs="Times New Roman"/>
              </w:rPr>
              <w:lastRenderedPageBreak/>
              <w:t>ситуаций природного и техногенного характера". Органы местного самоуправления самостоятельно создают и поддерживают в постоянной готовности муниципальные системы оповещения и информирование населения о чрезвычайных ситуациях.</w:t>
            </w:r>
          </w:p>
          <w:p w:rsidR="00C90847" w:rsidRPr="00C90847" w:rsidRDefault="00F16F66">
            <w:pPr>
              <w:pStyle w:val="ConsPlusNormal"/>
              <w:rPr>
                <w:rFonts w:ascii="Times New Roman" w:hAnsi="Times New Roman" w:cs="Times New Roman"/>
              </w:rPr>
            </w:pPr>
            <w:hyperlink r:id="rId42">
              <w:r w:rsidR="00C90847" w:rsidRPr="00C90847">
                <w:rPr>
                  <w:rFonts w:ascii="Times New Roman" w:hAnsi="Times New Roman" w:cs="Times New Roman"/>
                </w:rPr>
                <w:t>Постановление</w:t>
              </w:r>
            </w:hyperlink>
            <w:r w:rsidR="00C90847" w:rsidRPr="00C90847">
              <w:rPr>
                <w:rFonts w:ascii="Times New Roman" w:hAnsi="Times New Roman" w:cs="Times New Roman"/>
              </w:rPr>
              <w:t xml:space="preserve"> Правительства Российской Федерации от 29.11.1999 N 1309 "О порядке создания убежищ и других объектов гражданской обороны"</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Органы местного самоуправления в мирное время создают, сохраняют существующие объекты гражданской обороны и поддерживают их в состоянии постоянной готовности к использованию.</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Показатель задачи 2. Площадь участков, малообеспеченных источниками противопожарного водоснабжения, от общей площади муниципального образования "Город Томск".</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Свод правил "Системы противопожарной защиты. Наружное противопожарное водоснабжение. Требования пожарной безопасности"</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Источники противопожарного водоснабжения надлежит размещать в радиусе не менее 200 м от обслуживаемых ими зданий.</w:t>
            </w:r>
          </w:p>
          <w:p w:rsidR="00C90847" w:rsidRPr="00C90847" w:rsidRDefault="00F16F66">
            <w:pPr>
              <w:pStyle w:val="ConsPlusNormal"/>
              <w:rPr>
                <w:rFonts w:ascii="Times New Roman" w:hAnsi="Times New Roman" w:cs="Times New Roman"/>
              </w:rPr>
            </w:pPr>
            <w:hyperlink r:id="rId43">
              <w:r w:rsidR="00C90847" w:rsidRPr="00C90847">
                <w:rPr>
                  <w:rFonts w:ascii="Times New Roman" w:hAnsi="Times New Roman" w:cs="Times New Roman"/>
                </w:rPr>
                <w:t>Ст. 68</w:t>
              </w:r>
            </w:hyperlink>
            <w:r w:rsidR="00C90847" w:rsidRPr="00C90847">
              <w:rPr>
                <w:rFonts w:ascii="Times New Roman" w:hAnsi="Times New Roman" w:cs="Times New Roman"/>
              </w:rPr>
              <w:t xml:space="preserve"> Федерального закона от 22.07.2008 N 123-ФЗ "Технический регламент о требованиях пожарной безопасности" Территории поселений и городских округов должны быть оборудованы источниками наружного противопожарного водоснабжения, в том числе и противопожарными резервуарами.</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Показатель задачи 3. Количество спасательных постов, организованных в целях минимизации гибели людей на водных объектах.</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Исходя из статистических данных, за последние 3 года в период 2020 - 2023 гг. на водных объектах муниципального образования "Город Томск" утонуло 19 человек, из них 4 - дети. Все 19 погибших не связаны с купанием в местах массового отдыха, где осуществлялся контроль спасателями за отдыхающими.</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2.1. Установка комплексов оповещения населения.</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В настоящее время на территории города муниципальная система оповещения и информирования населения о чрезвычайных ситуациях отсутствует. Учитывая то, что на территории муниципального образования "Город Томск" проживает более 50% всего населения Томской области, отсутствие системы оповещения может повлечь за собой человеческие жертвы, ущерб здоровью людей, значительные материальные потери и нарушение жизнедеятельности людей.</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По предложению Департамента защиты населения и территории Томской области организована работа по приему в муниципальную собственность 16 комплектов оконечных устройств с устройствами запуска, что будет служить базой для создания полноценной муниципальной системы оповещения.</w:t>
            </w:r>
          </w:p>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 xml:space="preserve">Предлагаемые Департаментом защиты населения и </w:t>
            </w:r>
            <w:r w:rsidRPr="00C90847">
              <w:rPr>
                <w:rFonts w:ascii="Times New Roman" w:hAnsi="Times New Roman" w:cs="Times New Roman"/>
              </w:rPr>
              <w:lastRenderedPageBreak/>
              <w:t>территории Томской области мероприятия и затраты по реконструкции систем оповещения предусматривают не только модернизацию существующего оборудования, передаваемого на баланс администрации Города Томска, но и установку новых дополнительных оконечных устройств в количестве 152 шт., что дает возможность расширения зон оповещения населения с учетом темпов застройки новых микрорайонов.</w:t>
            </w:r>
            <w:proofErr w:type="gramEnd"/>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Мероприятие 2.2. Проведение технического обслуживания установленных комплексов оповещения населения.</w:t>
            </w:r>
          </w:p>
        </w:tc>
        <w:tc>
          <w:tcPr>
            <w:tcW w:w="4989" w:type="dxa"/>
          </w:tcPr>
          <w:p w:rsidR="00C90847" w:rsidRPr="00C90847" w:rsidRDefault="00F16F66">
            <w:pPr>
              <w:pStyle w:val="ConsPlusNormal"/>
              <w:rPr>
                <w:rFonts w:ascii="Times New Roman" w:hAnsi="Times New Roman" w:cs="Times New Roman"/>
              </w:rPr>
            </w:pPr>
            <w:hyperlink r:id="rId44">
              <w:r w:rsidR="00C90847" w:rsidRPr="00C90847">
                <w:rPr>
                  <w:rFonts w:ascii="Times New Roman" w:hAnsi="Times New Roman" w:cs="Times New Roman"/>
                </w:rPr>
                <w:t>Приказ</w:t>
              </w:r>
            </w:hyperlink>
            <w:r w:rsidR="00C90847" w:rsidRPr="00C90847">
              <w:rPr>
                <w:rFonts w:ascii="Times New Roman" w:hAnsi="Times New Roman" w:cs="Times New Roman"/>
              </w:rPr>
              <w:t xml:space="preserve"> МЧС России от 31.07.2020 N 579/366 "Об утверждении Положения по организации эксплуатационно-технического обслуживания систем оповещения".</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Основными задачами эксплуатационно-технического обслуживания систем оповещения является предупреждение преждевременного износа механических элементов и отклонения электрических параметров технических средств от норм, устранение неисправностей путем проведения текущего ремонта технических средств оповещения, доведение параметров и характеристик до норм, устранение причин возникновения неисправностей, продление сроков службы технических средств оповещения.</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Эксплуатационно-технического обслуживания систем оповещения населения муниципального уровня осуществляется органами местного самоуправления.</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2.3. Комплексное обследование защитных сооружений гражданской обороны, разработка проектно-сметной документации на капитальный ремонт.</w:t>
            </w:r>
          </w:p>
        </w:tc>
        <w:tc>
          <w:tcPr>
            <w:tcW w:w="498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На сегодняшний день на балансе муниципального образования "Город Томск" находится 4 </w:t>
            </w:r>
            <w:proofErr w:type="gramStart"/>
            <w:r w:rsidRPr="00C90847">
              <w:rPr>
                <w:rFonts w:ascii="Times New Roman" w:hAnsi="Times New Roman" w:cs="Times New Roman"/>
              </w:rPr>
              <w:t>защитных</w:t>
            </w:r>
            <w:proofErr w:type="gramEnd"/>
            <w:r w:rsidRPr="00C90847">
              <w:rPr>
                <w:rFonts w:ascii="Times New Roman" w:hAnsi="Times New Roman" w:cs="Times New Roman"/>
              </w:rPr>
              <w:t xml:space="preserve"> сооружения гражданской обороны в ближайшее время готовятся к приему еще 4 сооружения. Практически все сооружения не готовы к приему укрываемого населения, так как на протяжении многих лет капитальный ремонт данных сооружений не проводился.</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2.4. Проведение капитального ремонта защитных сооружений гражданской обороны.</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2.5. Закупка и установка оборудования для обеспечения функционирования защитных сооружений гражданской обороны.</w:t>
            </w:r>
          </w:p>
        </w:tc>
        <w:tc>
          <w:tcPr>
            <w:tcW w:w="4989" w:type="dxa"/>
            <w:vMerge/>
          </w:tcPr>
          <w:p w:rsidR="00C90847" w:rsidRPr="00C90847" w:rsidRDefault="00C90847">
            <w:pPr>
              <w:pStyle w:val="ConsPlusNormal"/>
              <w:rPr>
                <w:rFonts w:ascii="Times New Roman" w:hAnsi="Times New Roman" w:cs="Times New Roman"/>
              </w:rPr>
            </w:pP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Мероприятие 2.6. Приобретение и установка противопожарных резервуаров.</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Для обеспечения маловодных участков противопожарным водоснабжением необходимо организовать мероприятия по ежегодному строительству противопожарных резервуаров в количестве 2 шт.</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С учетом реализации мероприятия по строительству противопожарных резервуаров, территория муниципального образования "Город Томск" будет полностью обеспечена необходимым противопожарным водоснабжением в соответствии с действующим законодательством</w:t>
            </w:r>
          </w:p>
        </w:tc>
      </w:tr>
      <w:tr w:rsidR="00C90847" w:rsidRPr="00C90847">
        <w:tc>
          <w:tcPr>
            <w:tcW w:w="408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Мероприятие 2.7. Организация спасательных постов в целях минимизации гибели людей на водных объектах.</w:t>
            </w:r>
          </w:p>
        </w:tc>
        <w:tc>
          <w:tcPr>
            <w:tcW w:w="49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Сложившееся положение с гибелью людей на водных объектах обусловлено наличием всего одного спасательного поста на городском пляже, расположенного на острове </w:t>
            </w:r>
            <w:proofErr w:type="spellStart"/>
            <w:r w:rsidRPr="00C90847">
              <w:rPr>
                <w:rFonts w:ascii="Times New Roman" w:hAnsi="Times New Roman" w:cs="Times New Roman"/>
              </w:rPr>
              <w:t>Семейкин</w:t>
            </w:r>
            <w:proofErr w:type="spellEnd"/>
            <w:r w:rsidRPr="00C90847">
              <w:rPr>
                <w:rFonts w:ascii="Times New Roman" w:hAnsi="Times New Roman" w:cs="Times New Roman"/>
              </w:rPr>
              <w:t xml:space="preserve"> муниципального образования "Город Томск".</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55% погибших утонуло в реке Томь от коммунального моста до АО "Томские мельницы". В целях предотвращения гибели людей необходимо принять меры по увеличению количества санкционированных мест отдыха в муниципальном образовании, организовав пляжи. Либо организовать развертывание спасательных постов в местах, требующих усиленного наблюдения в период массового купания людей на реке Томь в районе улицы Мельничная, д. 13, 26.</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Основными целями создания спасательных постов является:</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исключение случаев гибели людей на водных объектах, прежде всего детей;</w:t>
            </w:r>
          </w:p>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создание условий для безопасного пребывания граждан в местах массового отдыха населения на водных объектах.</w:t>
            </w: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outlineLvl w:val="2"/>
        <w:rPr>
          <w:rFonts w:ascii="Times New Roman" w:hAnsi="Times New Roman" w:cs="Times New Roman"/>
        </w:rPr>
      </w:pPr>
      <w:r w:rsidRPr="00C90847">
        <w:rPr>
          <w:rFonts w:ascii="Times New Roman" w:hAnsi="Times New Roman" w:cs="Times New Roman"/>
        </w:rPr>
        <w:t>IV. ПЕРЕЧЕНЬ МЕРОПРИЯТИЙ И ИХ ЭКОНОМИЧЕСКОЕ ОБОСНОВАНИЕ</w:t>
      </w:r>
    </w:p>
    <w:p w:rsidR="00C90847" w:rsidRPr="00C90847" w:rsidRDefault="00C90847">
      <w:pPr>
        <w:pStyle w:val="ConsPlusNormal"/>
        <w:jc w:val="both"/>
        <w:rPr>
          <w:rFonts w:ascii="Times New Roman" w:hAnsi="Times New Roman" w:cs="Times New Roman"/>
        </w:rPr>
      </w:pPr>
    </w:p>
    <w:p w:rsidR="00C90847" w:rsidRPr="00C90847" w:rsidRDefault="00F16F66">
      <w:pPr>
        <w:pStyle w:val="ConsPlusNormal"/>
        <w:ind w:firstLine="540"/>
        <w:jc w:val="both"/>
        <w:rPr>
          <w:rFonts w:ascii="Times New Roman" w:hAnsi="Times New Roman" w:cs="Times New Roman"/>
        </w:rPr>
      </w:pPr>
      <w:hyperlink w:anchor="P1754">
        <w:r w:rsidR="00C90847" w:rsidRPr="00C90847">
          <w:rPr>
            <w:rFonts w:ascii="Times New Roman" w:hAnsi="Times New Roman" w:cs="Times New Roman"/>
          </w:rPr>
          <w:t>Перечень</w:t>
        </w:r>
      </w:hyperlink>
      <w:r w:rsidR="00C90847" w:rsidRPr="00C90847">
        <w:rPr>
          <w:rFonts w:ascii="Times New Roman" w:hAnsi="Times New Roman" w:cs="Times New Roman"/>
        </w:rPr>
        <w:t xml:space="preserve"> мероприятий и ресурсное обеспечение муниципальной программы "Обеспечение безопасности населения города Томска" на 2024 - 2030 годы и экономический расчет расходов, необходимых для исполнения мероприятий муниципальной программы "Обеспечение безопасности населения города Томска" на 2024 - 2030 годы представлены соответственно в приложениях 3 и </w:t>
      </w:r>
      <w:hyperlink w:anchor="P4477">
        <w:r w:rsidR="00C90847" w:rsidRPr="00C90847">
          <w:rPr>
            <w:rFonts w:ascii="Times New Roman" w:hAnsi="Times New Roman" w:cs="Times New Roman"/>
          </w:rPr>
          <w:t>4</w:t>
        </w:r>
      </w:hyperlink>
      <w:r w:rsidR="00C90847" w:rsidRPr="00C90847">
        <w:rPr>
          <w:rFonts w:ascii="Times New Roman" w:hAnsi="Times New Roman" w:cs="Times New Roman"/>
        </w:rPr>
        <w:t xml:space="preserve"> к муниципальной программе.</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В приложении 5 к муниципальной программе "Обеспечение безопасности населения города Томска" на 2024 - 2030 годы представлен </w:t>
      </w:r>
      <w:hyperlink w:anchor="P5243">
        <w:r w:rsidRPr="00C90847">
          <w:rPr>
            <w:rFonts w:ascii="Times New Roman" w:hAnsi="Times New Roman" w:cs="Times New Roman"/>
          </w:rPr>
          <w:t>перечень</w:t>
        </w:r>
      </w:hyperlink>
      <w:r w:rsidRPr="00C90847">
        <w:rPr>
          <w:rFonts w:ascii="Times New Roman" w:hAnsi="Times New Roman" w:cs="Times New Roman"/>
        </w:rPr>
        <w:t xml:space="preserve"> отдельных мероприятий муниципальной программы с разбивкой по объектам.</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Критерии приоритетности мероприятий муниципальной программы</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I. Первый уровень приоритетности: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Г. Незавершенные объекты капитального строительства и мероприятия, неисполнение (</w:t>
      </w:r>
      <w:proofErr w:type="spellStart"/>
      <w:r w:rsidRPr="00C90847">
        <w:rPr>
          <w:rFonts w:ascii="Times New Roman" w:hAnsi="Times New Roman" w:cs="Times New Roman"/>
        </w:rPr>
        <w:t>незавершение</w:t>
      </w:r>
      <w:proofErr w:type="spellEnd"/>
      <w:r w:rsidRPr="00C90847">
        <w:rPr>
          <w:rFonts w:ascii="Times New Roman" w:hAnsi="Times New Roman" w:cs="Times New Roman"/>
        </w:rPr>
        <w:t xml:space="preserve">) которых в предлагаемые сроки не позволит выполнить стратегические цели, установленные в Стратегии и цели муниципальных программ, обеспеченные </w:t>
      </w:r>
      <w:proofErr w:type="spellStart"/>
      <w:r w:rsidRPr="00C90847">
        <w:rPr>
          <w:rFonts w:ascii="Times New Roman" w:hAnsi="Times New Roman" w:cs="Times New Roman"/>
        </w:rPr>
        <w:t>софинансированием</w:t>
      </w:r>
      <w:proofErr w:type="spellEnd"/>
      <w:r w:rsidRPr="00C90847">
        <w:rPr>
          <w:rFonts w:ascii="Times New Roman" w:hAnsi="Times New Roman" w:cs="Times New Roman"/>
        </w:rPr>
        <w:t xml:space="preserve"> из бюджетов вышестоящих уровней.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Д. Объекты и мероприятия, по которым имеются заключенные муниципальные контракты.</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lastRenderedPageBreak/>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 в том числе мероприятия в рамках текущей деятельности в сфере профилактики правонарушений, привлечения граждан к участию в общественной правоохранительной деятельности; воспитательные мероприятия, направленные на профилактику терроризма и предупреждение экстремистской деятельности.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З. Расходы на финансовое обеспечение деятельности органа администрации Города Томска, являющегося ответственным исполнителем муниципальной программы. И. Индивидуальные критерии приоритетности: профилактические мероприятия, проводимые субъектами профилактики правонарушений,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 мероприятия, предусматривающие социальные денежные выплаты участникам конкурсов и социально значимых мероприятий.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II. Второй уровень приоритетности: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А. Вновь начинаемые объекты капитального строительства, капитального ремонта и реконструкции, по которым имеется проектная документация, проектная документация, разрабатываемая в текущем году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C90847">
        <w:rPr>
          <w:rFonts w:ascii="Times New Roman" w:hAnsi="Times New Roman" w:cs="Times New Roman"/>
        </w:rPr>
        <w:t>софинансированием</w:t>
      </w:r>
      <w:proofErr w:type="spellEnd"/>
      <w:r w:rsidRPr="00C90847">
        <w:rPr>
          <w:rFonts w:ascii="Times New Roman" w:hAnsi="Times New Roman" w:cs="Times New Roman"/>
        </w:rPr>
        <w:t xml:space="preserve"> из бюджетов вышестоящих уровней.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C90847">
        <w:rPr>
          <w:rFonts w:ascii="Times New Roman" w:hAnsi="Times New Roman" w:cs="Times New Roman"/>
        </w:rPr>
        <w:t>софинансирование</w:t>
      </w:r>
      <w:proofErr w:type="spellEnd"/>
      <w:r w:rsidRPr="00C90847">
        <w:rPr>
          <w:rFonts w:ascii="Times New Roman" w:hAnsi="Times New Roman" w:cs="Times New Roman"/>
        </w:rPr>
        <w:t xml:space="preserve"> из внебюджетных источников).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Г. Индивидуальные критерии приоритетности: мероприятия по приобретению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 пропагандистские мероприятия, направленные на профилактику терроризма и предупреждение экстремистской деятельности; мероприятия, направленные на обеспечение антитеррористической безопасности объектов муниципальной собственности (установка систем видеонаблюдения, систем оповещения и управления эвакуацией, систем контроля доступа, обеспечение охраны объектов).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III. Третий уровень приоритетности: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А. Объекты и мероприятия, не обеспеченные </w:t>
      </w:r>
      <w:proofErr w:type="spellStart"/>
      <w:r w:rsidRPr="00C90847">
        <w:rPr>
          <w:rFonts w:ascii="Times New Roman" w:hAnsi="Times New Roman" w:cs="Times New Roman"/>
        </w:rPr>
        <w:t>софинансированием</w:t>
      </w:r>
      <w:proofErr w:type="spellEnd"/>
      <w:r w:rsidRPr="00C90847">
        <w:rPr>
          <w:rFonts w:ascii="Times New Roman" w:hAnsi="Times New Roman" w:cs="Times New Roman"/>
        </w:rPr>
        <w:t xml:space="preserve"> из бюджетов вышестоящих уровней.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Б. Объекты, по которым необходимо разработать проектную документацию.</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C90847">
        <w:rPr>
          <w:rFonts w:ascii="Times New Roman" w:hAnsi="Times New Roman" w:cs="Times New Roman"/>
        </w:rPr>
        <w:t>софинансированием</w:t>
      </w:r>
      <w:proofErr w:type="spellEnd"/>
      <w:r w:rsidRPr="00C90847">
        <w:rPr>
          <w:rFonts w:ascii="Times New Roman" w:hAnsi="Times New Roman" w:cs="Times New Roman"/>
        </w:rPr>
        <w:t xml:space="preserve"> из бюджетов вышестоящих уровней.</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Г. Иные объекты и мероприятия.</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Д. Индивидуальные критерии приоритетности: мероприятия по проведению мониторинга, анализа, социологических исследований по вопросам повышения личной и общественной безопасности и межнациональных отношений.</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outlineLvl w:val="2"/>
        <w:rPr>
          <w:rFonts w:ascii="Times New Roman" w:hAnsi="Times New Roman" w:cs="Times New Roman"/>
        </w:rPr>
      </w:pPr>
      <w:r w:rsidRPr="00C90847">
        <w:rPr>
          <w:rFonts w:ascii="Times New Roman" w:hAnsi="Times New Roman" w:cs="Times New Roman"/>
        </w:rPr>
        <w:t>V. МЕХАНИЗМЫ УПРАВЛЕНИЯ И КОНТРОЛЯ</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Куратор муниципальной программы - Заместитель Мэра Города Томска по безопасности и общим вопросам. Ответственный исполнитель муниципальной программы - Администрация Города Томска (Комитет общественной безопасности).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Соисполнители муниципальной программы:</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Советского района Города Томска; Администрация Октябрьского района Города Томска; Комитет общественной безопасности администрации Города Томска; Комитет жилищной политики администрации Города Томска; Управление информатизации и муниципальных услуг администрации Города Томска; Управление информационной политики и общественных связей администрации Города Томска; Департамент капитального строительства администрации Города Томска;</w:t>
      </w:r>
      <w:proofErr w:type="gramEnd"/>
      <w:r w:rsidRPr="00C90847">
        <w:rPr>
          <w:rFonts w:ascii="Times New Roman" w:hAnsi="Times New Roman" w:cs="Times New Roman"/>
        </w:rPr>
        <w:t xml:space="preserve">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 МКУ "ОДС г. Томска". Текущий контроль и мониторинг реализации муниципальной программы осуществляют комитет общественной безопасности администрации Города Томска. Контроль и мониторинг реализации муниципальной программы осуществляется постоянно в течение всего периода реализации муниципальной программы. </w:t>
      </w:r>
      <w:proofErr w:type="gramStart"/>
      <w:r w:rsidRPr="00C90847">
        <w:rPr>
          <w:rFonts w:ascii="Times New Roman" w:hAnsi="Times New Roman" w:cs="Times New Roman"/>
        </w:rPr>
        <w:t xml:space="preserve">Соисполнители муниципальной программы ежегодно в срок до 30 января года, следующего за отчетным, представляют ответственному исполнителю программы (Комитет общественной безопасности администрации Города Томска) отчеты о реализации, соответственно, мероприятий подпрограмм по итогам отчетного года - по форме, аналогичной </w:t>
      </w:r>
      <w:hyperlink r:id="rId45">
        <w:r w:rsidRPr="00C90847">
          <w:rPr>
            <w:rFonts w:ascii="Times New Roman" w:hAnsi="Times New Roman" w:cs="Times New Roman"/>
          </w:rPr>
          <w:t>приложению 8</w:t>
        </w:r>
      </w:hyperlink>
      <w:r w:rsidRPr="00C90847">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w:t>
      </w:r>
      <w:proofErr w:type="gramEnd"/>
      <w:r w:rsidRPr="00C90847">
        <w:rPr>
          <w:rFonts w:ascii="Times New Roman" w:hAnsi="Times New Roman" w:cs="Times New Roman"/>
        </w:rPr>
        <w:t xml:space="preserve"> Города Томска от 15.07.2014 N 677 (далее - Порядок).</w:t>
      </w:r>
    </w:p>
    <w:p w:rsidR="00C90847" w:rsidRPr="00C90847" w:rsidRDefault="00C90847">
      <w:pPr>
        <w:pStyle w:val="ConsPlusNormal"/>
        <w:spacing w:before="220"/>
        <w:ind w:firstLine="540"/>
        <w:jc w:val="both"/>
        <w:rPr>
          <w:rFonts w:ascii="Times New Roman" w:hAnsi="Times New Roman" w:cs="Times New Roman"/>
        </w:rPr>
      </w:pPr>
      <w:proofErr w:type="gramStart"/>
      <w:r w:rsidRPr="00C90847">
        <w:rPr>
          <w:rFonts w:ascii="Times New Roman" w:hAnsi="Times New Roman" w:cs="Times New Roman"/>
        </w:rPr>
        <w:t xml:space="preserve">Комитет общественной безопасности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по формам согласно </w:t>
      </w:r>
      <w:hyperlink r:id="rId46">
        <w:r w:rsidRPr="00C90847">
          <w:rPr>
            <w:rFonts w:ascii="Times New Roman" w:hAnsi="Times New Roman" w:cs="Times New Roman"/>
          </w:rPr>
          <w:t>приложениям 8</w:t>
        </w:r>
      </w:hyperlink>
      <w:r w:rsidRPr="00C90847">
        <w:rPr>
          <w:rFonts w:ascii="Times New Roman" w:hAnsi="Times New Roman" w:cs="Times New Roman"/>
        </w:rPr>
        <w:t xml:space="preserve"> и </w:t>
      </w:r>
      <w:hyperlink r:id="rId47">
        <w:r w:rsidRPr="00C90847">
          <w:rPr>
            <w:rFonts w:ascii="Times New Roman" w:hAnsi="Times New Roman" w:cs="Times New Roman"/>
          </w:rPr>
          <w:t>8.1</w:t>
        </w:r>
      </w:hyperlink>
      <w:r w:rsidRPr="00C90847">
        <w:rPr>
          <w:rFonts w:ascii="Times New Roman" w:hAnsi="Times New Roman" w:cs="Times New Roman"/>
        </w:rPr>
        <w:t xml:space="preserve"> к Порядку в бумажном, а также в электронном виде (в формате MS</w:t>
      </w:r>
      <w:proofErr w:type="gramEnd"/>
      <w:r w:rsidRPr="00C90847">
        <w:rPr>
          <w:rFonts w:ascii="Times New Roman" w:hAnsi="Times New Roman" w:cs="Times New Roman"/>
        </w:rPr>
        <w:t xml:space="preserve"> </w:t>
      </w:r>
      <w:proofErr w:type="spellStart"/>
      <w:proofErr w:type="gramStart"/>
      <w:r w:rsidRPr="00C90847">
        <w:rPr>
          <w:rFonts w:ascii="Times New Roman" w:hAnsi="Times New Roman" w:cs="Times New Roman"/>
        </w:rPr>
        <w:t>Excel</w:t>
      </w:r>
      <w:proofErr w:type="spellEnd"/>
      <w:r w:rsidRPr="00C90847">
        <w:rPr>
          <w:rFonts w:ascii="Times New Roman" w:hAnsi="Times New Roman" w:cs="Times New Roman"/>
        </w:rPr>
        <w:t xml:space="preserve"> и MS </w:t>
      </w:r>
      <w:proofErr w:type="spellStart"/>
      <w:r w:rsidRPr="00C90847">
        <w:rPr>
          <w:rFonts w:ascii="Times New Roman" w:hAnsi="Times New Roman" w:cs="Times New Roman"/>
        </w:rPr>
        <w:t>Word</w:t>
      </w:r>
      <w:proofErr w:type="spellEnd"/>
      <w:r w:rsidRPr="00C90847">
        <w:rPr>
          <w:rFonts w:ascii="Times New Roman" w:hAnsi="Times New Roman" w:cs="Times New Roman"/>
        </w:rPr>
        <w:t xml:space="preserve"> соответственно).</w:t>
      </w:r>
      <w:proofErr w:type="gramEnd"/>
      <w:r w:rsidRPr="00C90847">
        <w:rPr>
          <w:rFonts w:ascii="Times New Roman" w:hAnsi="Times New Roman" w:cs="Times New Roman"/>
        </w:rPr>
        <w:t xml:space="preserve"> </w:t>
      </w:r>
      <w:proofErr w:type="gramStart"/>
      <w:r w:rsidRPr="00C90847">
        <w:rPr>
          <w:rFonts w:ascii="Times New Roman" w:hAnsi="Times New Roman" w:cs="Times New Roman"/>
        </w:rPr>
        <w:t>После устранения замечаний управления экономического развития администрации Города Томска и департамента финансов администрации Города Томска, комитет общественной безопасности администрации Города Томска утверждает итоговый отчет муниципальным правовым актом руководителя комитета общественной безопасности администрации Города Томска, и представляет его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w:t>
      </w:r>
      <w:proofErr w:type="gramEnd"/>
      <w:r w:rsidRPr="00C90847">
        <w:rPr>
          <w:rFonts w:ascii="Times New Roman" w:hAnsi="Times New Roman" w:cs="Times New Roman"/>
        </w:rPr>
        <w:t xml:space="preserve"> года, следующего за </w:t>
      </w:r>
      <w:proofErr w:type="gramStart"/>
      <w:r w:rsidRPr="00C90847">
        <w:rPr>
          <w:rFonts w:ascii="Times New Roman" w:hAnsi="Times New Roman" w:cs="Times New Roman"/>
        </w:rPr>
        <w:t>отчетным</w:t>
      </w:r>
      <w:proofErr w:type="gramEnd"/>
      <w:r w:rsidRPr="00C90847">
        <w:rPr>
          <w:rFonts w:ascii="Times New Roman" w:hAnsi="Times New Roman" w:cs="Times New Roman"/>
        </w:rPr>
        <w:t>, в бумажном, а также в электронном виде. Информация о значениях целевых показателей Программы запрашивается в УМВД России по Томской области и отражается в Программе и в отчетной документации строго в соответствии с предоставляемыми данными.</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Реализацию мероприятий муниципальной программы осуществляют ответственный исполнитель, а также соисполнители. 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комитет общественной безопасности администрации Города Томска; Комитет общественной безопасности администрации Города Томска организует постоянное взаимодействие с органами администрации Города Томска, являющимися соисполнителями муниципальной программы по вопросам:</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 подготовки отчетов о ходе реализации муниципальной программы;</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lastRenderedPageBreak/>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w:t>
      </w:r>
      <w:proofErr w:type="spellStart"/>
      <w:r w:rsidRPr="00C90847">
        <w:rPr>
          <w:rFonts w:ascii="Times New Roman" w:hAnsi="Times New Roman" w:cs="Times New Roman"/>
        </w:rPr>
        <w:t>софинансирования</w:t>
      </w:r>
      <w:proofErr w:type="spellEnd"/>
      <w:r w:rsidRPr="00C90847">
        <w:rPr>
          <w:rFonts w:ascii="Times New Roman" w:hAnsi="Times New Roman" w:cs="Times New Roman"/>
        </w:rPr>
        <w:t xml:space="preserve"> из иных бюджетных источников и внебюджетных источников.</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Комитет общественной безопасности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C90847" w:rsidRPr="00C90847" w:rsidRDefault="00C90847">
      <w:pPr>
        <w:pStyle w:val="ConsPlusNormal"/>
        <w:spacing w:before="220"/>
        <w:ind w:firstLine="540"/>
        <w:jc w:val="both"/>
        <w:rPr>
          <w:rFonts w:ascii="Times New Roman" w:hAnsi="Times New Roman" w:cs="Times New Roman"/>
        </w:rPr>
      </w:pPr>
      <w:proofErr w:type="spellStart"/>
      <w:proofErr w:type="gramStart"/>
      <w:r w:rsidRPr="00C90847">
        <w:rPr>
          <w:rFonts w:ascii="Times New Roman" w:hAnsi="Times New Roman" w:cs="Times New Roman"/>
        </w:rPr>
        <w:t>Софинансирование</w:t>
      </w:r>
      <w:proofErr w:type="spellEnd"/>
      <w:r w:rsidRPr="00C90847">
        <w:rPr>
          <w:rFonts w:ascii="Times New Roman" w:hAnsi="Times New Roman" w:cs="Times New Roman"/>
        </w:rPr>
        <w:t xml:space="preserve"> муниципальной программы из средств областного бюджета возможно в рамках государственной </w:t>
      </w:r>
      <w:hyperlink r:id="rId48">
        <w:r w:rsidRPr="00C90847">
          <w:rPr>
            <w:rFonts w:ascii="Times New Roman" w:hAnsi="Times New Roman" w:cs="Times New Roman"/>
          </w:rPr>
          <w:t>программы</w:t>
        </w:r>
      </w:hyperlink>
      <w:r w:rsidRPr="00C90847">
        <w:rPr>
          <w:rFonts w:ascii="Times New Roman" w:hAnsi="Times New Roman" w:cs="Times New Roman"/>
        </w:rPr>
        <w:t xml:space="preserve"> "Развитие образования в Томской области"), утвержденной постановлением Администрации Томской области от 27.09.2019 N 342а "Об утверждении государственной программы "Развитие образования в Томской области", а также государственной </w:t>
      </w:r>
      <w:hyperlink r:id="rId49">
        <w:r w:rsidRPr="00C90847">
          <w:rPr>
            <w:rFonts w:ascii="Times New Roman" w:hAnsi="Times New Roman" w:cs="Times New Roman"/>
          </w:rPr>
          <w:t>программы</w:t>
        </w:r>
      </w:hyperlink>
      <w:r w:rsidRPr="00C90847">
        <w:rPr>
          <w:rFonts w:ascii="Times New Roman" w:hAnsi="Times New Roman" w:cs="Times New Roman"/>
        </w:rPr>
        <w:t xml:space="preserve"> "Обеспечение безопасности населения Томской области", утвержденной постановлением Администрации Томской области от 27.09.2019 N 344а "Об утверждении государственной программы "Обеспечение безопасности населения</w:t>
      </w:r>
      <w:proofErr w:type="gramEnd"/>
      <w:r w:rsidRPr="00C90847">
        <w:rPr>
          <w:rFonts w:ascii="Times New Roman" w:hAnsi="Times New Roman" w:cs="Times New Roman"/>
        </w:rPr>
        <w:t xml:space="preserve"> Томской области</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right"/>
        <w:outlineLvl w:val="1"/>
        <w:rPr>
          <w:rFonts w:ascii="Times New Roman" w:hAnsi="Times New Roman" w:cs="Times New Roman"/>
        </w:rPr>
      </w:pPr>
      <w:r w:rsidRPr="00C90847">
        <w:rPr>
          <w:rFonts w:ascii="Times New Roman" w:hAnsi="Times New Roman" w:cs="Times New Roman"/>
        </w:rPr>
        <w:t>Приложение 2</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муниципальной программе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"Обеспечение безопасности населения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на 2024 - 2030 годы</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rPr>
          <w:rFonts w:ascii="Times New Roman" w:hAnsi="Times New Roman" w:cs="Times New Roman"/>
        </w:rPr>
      </w:pPr>
      <w:bookmarkStart w:id="1" w:name="P820"/>
      <w:bookmarkEnd w:id="1"/>
      <w:r w:rsidRPr="00C90847">
        <w:rPr>
          <w:rFonts w:ascii="Times New Roman" w:hAnsi="Times New Roman" w:cs="Times New Roman"/>
        </w:rPr>
        <w:t>ПОКАЗАТЕЛИ</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ЦЕЛИ, ЗАДАЧ, МЕРОПРИЯТИЙ МУНИЦИПАЛЬНОЙ ПРОГРАММЫ,</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НЕ ВКЛЮЧАЮЩЕЙ ПОДПРОГРАММЫ "ОБЕСПЕЧЕНИЕ БЕЗОПАСНОСТИ</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НАСЕЛЕНИЯ ГОРОДА ТОМСКА" НА 2024 - 2030 ГОДЫ</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50">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rPr>
          <w:rFonts w:ascii="Times New Roman" w:hAnsi="Times New Roman" w:cs="Times New Roman"/>
        </w:rPr>
        <w:sectPr w:rsidR="00C90847" w:rsidRPr="00C90847">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992"/>
        <w:gridCol w:w="851"/>
        <w:gridCol w:w="709"/>
        <w:gridCol w:w="850"/>
        <w:gridCol w:w="567"/>
        <w:gridCol w:w="567"/>
        <w:gridCol w:w="963"/>
        <w:gridCol w:w="596"/>
        <w:gridCol w:w="963"/>
        <w:gridCol w:w="963"/>
        <w:gridCol w:w="963"/>
        <w:gridCol w:w="963"/>
        <w:gridCol w:w="963"/>
        <w:gridCol w:w="963"/>
        <w:gridCol w:w="963"/>
        <w:gridCol w:w="963"/>
        <w:gridCol w:w="518"/>
        <w:gridCol w:w="567"/>
      </w:tblGrid>
      <w:tr w:rsidR="00C90847" w:rsidRPr="00C90847" w:rsidTr="00C90847">
        <w:tc>
          <w:tcPr>
            <w:tcW w:w="425"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N </w:t>
            </w:r>
            <w:proofErr w:type="gramStart"/>
            <w:r w:rsidRPr="00C90847">
              <w:rPr>
                <w:rFonts w:ascii="Times New Roman" w:hAnsi="Times New Roman" w:cs="Times New Roman"/>
              </w:rPr>
              <w:t>п</w:t>
            </w:r>
            <w:proofErr w:type="gramEnd"/>
            <w:r w:rsidRPr="00C90847">
              <w:rPr>
                <w:rFonts w:ascii="Times New Roman" w:hAnsi="Times New Roman" w:cs="Times New Roman"/>
              </w:rPr>
              <w:t>/п</w:t>
            </w:r>
          </w:p>
        </w:tc>
        <w:tc>
          <w:tcPr>
            <w:tcW w:w="1135"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Цель, задачи и мероприятия муниципальной программы</w:t>
            </w:r>
          </w:p>
        </w:tc>
        <w:tc>
          <w:tcPr>
            <w:tcW w:w="992"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85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Метод сбора информации о достижении показателя</w:t>
            </w:r>
          </w:p>
        </w:tc>
        <w:tc>
          <w:tcPr>
            <w:tcW w:w="70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Ответственный орган (подразделение) за достижение значения показателя</w:t>
            </w:r>
          </w:p>
        </w:tc>
        <w:tc>
          <w:tcPr>
            <w:tcW w:w="85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Фактическое значение показателей на момент разработки муниципальной программы - 2023</w:t>
            </w:r>
          </w:p>
        </w:tc>
        <w:tc>
          <w:tcPr>
            <w:tcW w:w="11482" w:type="dxa"/>
            <w:gridSpan w:val="14"/>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Плановые значения показателей по годам реализации муниципальной программы</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Merge/>
          </w:tcPr>
          <w:p w:rsidR="00C90847" w:rsidRPr="00C90847" w:rsidRDefault="00C90847">
            <w:pPr>
              <w:pStyle w:val="ConsPlusNormal"/>
              <w:rPr>
                <w:rFonts w:ascii="Times New Roman" w:hAnsi="Times New Roman" w:cs="Times New Roman"/>
              </w:rPr>
            </w:pP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Merge/>
          </w:tcPr>
          <w:p w:rsidR="00C90847" w:rsidRPr="00C90847" w:rsidRDefault="00C90847">
            <w:pPr>
              <w:pStyle w:val="ConsPlusNormal"/>
              <w:rPr>
                <w:rFonts w:ascii="Times New Roman" w:hAnsi="Times New Roman" w:cs="Times New Roman"/>
              </w:rPr>
            </w:pPr>
          </w:p>
        </w:tc>
        <w:tc>
          <w:tcPr>
            <w:tcW w:w="1134"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559"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926"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926"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926"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926"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85"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Merge/>
          </w:tcPr>
          <w:p w:rsidR="00C90847" w:rsidRPr="00C90847" w:rsidRDefault="00C90847">
            <w:pPr>
              <w:pStyle w:val="ConsPlusNormal"/>
              <w:rPr>
                <w:rFonts w:ascii="Times New Roman" w:hAnsi="Times New Roman" w:cs="Times New Roman"/>
              </w:rPr>
            </w:pP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Merge/>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59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утвержденным финансированием</w:t>
            </w:r>
          </w:p>
        </w:tc>
        <w:tc>
          <w:tcPr>
            <w:tcW w:w="518"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соответствии с потребностью</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в соответствии с </w:t>
            </w:r>
            <w:proofErr w:type="spellStart"/>
            <w:r w:rsidRPr="00C90847">
              <w:rPr>
                <w:rFonts w:ascii="Times New Roman" w:hAnsi="Times New Roman" w:cs="Times New Roman"/>
              </w:rPr>
              <w:t>утвержд</w:t>
            </w:r>
            <w:proofErr w:type="spellEnd"/>
            <w:r w:rsidRPr="00C90847">
              <w:rPr>
                <w:rFonts w:ascii="Times New Roman" w:hAnsi="Times New Roman" w:cs="Times New Roman"/>
              </w:rPr>
              <w:t xml:space="preserve"> финансированием</w:t>
            </w:r>
          </w:p>
        </w:tc>
      </w:tr>
      <w:tr w:rsidR="00C90847" w:rsidRPr="00C90847" w:rsidTr="00C90847">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113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92"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851" w:type="dxa"/>
          </w:tcPr>
          <w:p w:rsidR="00C90847" w:rsidRPr="00C90847" w:rsidRDefault="00C90847">
            <w:pPr>
              <w:pStyle w:val="ConsPlusNormal"/>
              <w:rPr>
                <w:rFonts w:ascii="Times New Roman" w:hAnsi="Times New Roman" w:cs="Times New Roman"/>
              </w:rPr>
            </w:pPr>
          </w:p>
        </w:tc>
        <w:tc>
          <w:tcPr>
            <w:tcW w:w="709"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85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59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w:t>
            </w:r>
          </w:p>
        </w:tc>
        <w:tc>
          <w:tcPr>
            <w:tcW w:w="96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518"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1135"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Цель муниципальной программы: Повышение личной и общественной безопасности.</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цели 1. Количество зарегистрированных преступлений на 1000 жителей,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Реестр УМВД России по Томской области</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15,6</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15,55</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20,9</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15,45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15,3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20,4</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w:t>
            </w:r>
            <w:r w:rsidRPr="00C90847">
              <w:rPr>
                <w:rFonts w:ascii="Times New Roman" w:hAnsi="Times New Roman" w:cs="Times New Roman"/>
              </w:rPr>
              <w:lastRenderedPageBreak/>
              <w:t>ль цели 2. Раскрываемость преступлений, %.</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Реестр </w:t>
            </w:r>
            <w:r w:rsidRPr="00C90847">
              <w:rPr>
                <w:rFonts w:ascii="Times New Roman" w:hAnsi="Times New Roman" w:cs="Times New Roman"/>
              </w:rPr>
              <w:lastRenderedPageBreak/>
              <w:t>УМВД России по Томской области</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не </w:t>
            </w:r>
            <w:r w:rsidRPr="00C90847">
              <w:rPr>
                <w:rFonts w:ascii="Times New Roman" w:hAnsi="Times New Roman" w:cs="Times New Roman"/>
              </w:rPr>
              <w:lastRenderedPageBreak/>
              <w:t>менее 50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w:t>
            </w:r>
            <w:r w:rsidRPr="00C90847">
              <w:rPr>
                <w:rFonts w:ascii="Times New Roman" w:hAnsi="Times New Roman" w:cs="Times New Roman"/>
              </w:rPr>
              <w:lastRenderedPageBreak/>
              <w:t>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w:t>
            </w:r>
            <w:r w:rsidRPr="00C90847">
              <w:rPr>
                <w:rFonts w:ascii="Times New Roman" w:hAnsi="Times New Roman" w:cs="Times New Roman"/>
              </w:rPr>
              <w:lastRenderedPageBreak/>
              <w:t>менее 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 xml:space="preserve">не менее </w:t>
            </w:r>
            <w:r w:rsidRPr="00C90847">
              <w:rPr>
                <w:rFonts w:ascii="Times New Roman" w:hAnsi="Times New Roman" w:cs="Times New Roman"/>
              </w:rPr>
              <w:lastRenderedPageBreak/>
              <w:t>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не </w:t>
            </w:r>
            <w:r w:rsidRPr="00C90847">
              <w:rPr>
                <w:rFonts w:ascii="Times New Roman" w:hAnsi="Times New Roman" w:cs="Times New Roman"/>
              </w:rPr>
              <w:lastRenderedPageBreak/>
              <w:t>менее 50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цели 3. Количество общественных объединений правоохранительной направленности и народных дружин на территории муниципального образования "Город Томск",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Реестр УМВД России по Томской области</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Показатель цели 4. Доля муниципальных организаций, подведомственных департаменту образования администрации Города Томска, управлению физической культуры и спорта администрации Города Томска, управлению культуры администрации Города </w:t>
            </w:r>
            <w:r w:rsidRPr="00C90847">
              <w:rPr>
                <w:rFonts w:ascii="Times New Roman" w:hAnsi="Times New Roman" w:cs="Times New Roman"/>
              </w:rPr>
              <w:lastRenderedPageBreak/>
              <w:t xml:space="preserve">Томска, в которых обеспечена антитеррористическая защищенность, в части технической </w:t>
            </w:r>
            <w:proofErr w:type="spellStart"/>
            <w:r w:rsidRPr="00C90847">
              <w:rPr>
                <w:rFonts w:ascii="Times New Roman" w:hAnsi="Times New Roman" w:cs="Times New Roman"/>
              </w:rPr>
              <w:t>укрепленности</w:t>
            </w:r>
            <w:proofErr w:type="spellEnd"/>
            <w:r w:rsidRPr="00C90847">
              <w:rPr>
                <w:rFonts w:ascii="Times New Roman" w:hAnsi="Times New Roman" w:cs="Times New Roman"/>
              </w:rPr>
              <w:t>, %</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Отчетность ДО, </w:t>
            </w:r>
            <w:proofErr w:type="spellStart"/>
            <w:r w:rsidRPr="00C90847">
              <w:rPr>
                <w:rFonts w:ascii="Times New Roman" w:hAnsi="Times New Roman" w:cs="Times New Roman"/>
              </w:rPr>
              <w:t>УФКиС</w:t>
            </w:r>
            <w:proofErr w:type="spellEnd"/>
            <w:r w:rsidRPr="00C90847">
              <w:rPr>
                <w:rFonts w:ascii="Times New Roman" w:hAnsi="Times New Roman" w:cs="Times New Roman"/>
              </w:rPr>
              <w:t>, УК</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ДО </w:t>
            </w:r>
            <w:proofErr w:type="spellStart"/>
            <w:r w:rsidRPr="00C90847">
              <w:rPr>
                <w:rFonts w:ascii="Times New Roman" w:hAnsi="Times New Roman" w:cs="Times New Roman"/>
              </w:rPr>
              <w:t>УФКиС</w:t>
            </w:r>
            <w:proofErr w:type="spellEnd"/>
            <w:r w:rsidRPr="00C90847">
              <w:rPr>
                <w:rFonts w:ascii="Times New Roman" w:hAnsi="Times New Roman" w:cs="Times New Roman"/>
              </w:rPr>
              <w:t xml:space="preserve"> УК</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57</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Показатель цели 5. Количество населения муниципального образования "Город Томск", погибшего при чрезвычайных ситуациях природн</w:t>
            </w:r>
            <w:r w:rsidRPr="00C90847">
              <w:rPr>
                <w:rFonts w:ascii="Times New Roman" w:hAnsi="Times New Roman" w:cs="Times New Roman"/>
              </w:rPr>
              <w:lastRenderedPageBreak/>
              <w:t>ого и техногенного характера в мирное и военное время, чел.</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более 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w:t>
            </w:r>
          </w:p>
        </w:tc>
        <w:tc>
          <w:tcPr>
            <w:tcW w:w="1135"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Задача 1 муниципальной программы: Профилактика правонарушений, терроризма и экстремистской деятельности на территории муниципального образования "Город Томск".</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Реестр УМВД России по Томской области</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437</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420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2. Количество размещенных материалов в средствах массовой информации по вопросам профилактики и предупреждения правонарушений,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Отчетность </w:t>
            </w:r>
            <w:proofErr w:type="spellStart"/>
            <w:r w:rsidRPr="00C90847">
              <w:rPr>
                <w:rFonts w:ascii="Times New Roman" w:hAnsi="Times New Roman" w:cs="Times New Roman"/>
              </w:rPr>
              <w:t>УИПиОС</w:t>
            </w:r>
            <w:proofErr w:type="spellEnd"/>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КОБ, </w:t>
            </w:r>
            <w:proofErr w:type="spellStart"/>
            <w:r w:rsidRPr="00C90847">
              <w:rPr>
                <w:rFonts w:ascii="Times New Roman" w:hAnsi="Times New Roman" w:cs="Times New Roman"/>
              </w:rPr>
              <w:t>УИПиОС</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не менее 30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3. Количество профилактических бесед с гражданами, проведенных народными дружинн</w:t>
            </w:r>
            <w:r w:rsidRPr="00C90847">
              <w:rPr>
                <w:rFonts w:ascii="Times New Roman" w:hAnsi="Times New Roman" w:cs="Times New Roman"/>
              </w:rPr>
              <w:lastRenderedPageBreak/>
              <w:t>иками,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Реестр УМВД России по Томской области</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3631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3640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3630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3650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3640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3660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3650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3670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3660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3680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3670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3690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4. Количество распространенных буклетов по вопросам профилактики терроризма, предупреждения и пресечения экстремистской деятельности,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Бухгалтерская отчетность</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КОБ, </w:t>
            </w:r>
            <w:proofErr w:type="spellStart"/>
            <w:r w:rsidRPr="00C90847">
              <w:rPr>
                <w:rFonts w:ascii="Times New Roman" w:hAnsi="Times New Roman" w:cs="Times New Roman"/>
              </w:rPr>
              <w:t>УИПиОС</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1.1.1.</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 Организация и проведение ежегодного районного </w:t>
            </w:r>
            <w:r w:rsidRPr="00C90847">
              <w:rPr>
                <w:rFonts w:ascii="Times New Roman" w:hAnsi="Times New Roman" w:cs="Times New Roman"/>
              </w:rPr>
              <w:lastRenderedPageBreak/>
              <w:t xml:space="preserve">смотра-конкурса среди субъектов профилактики правонарушений на лучшую организацию профилактической работы на территории Кировского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конкурсов,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Отчетность администрации Кировского района Города </w:t>
            </w:r>
            <w:r w:rsidRPr="00C90847">
              <w:rPr>
                <w:rFonts w:ascii="Times New Roman" w:hAnsi="Times New Roman" w:cs="Times New Roman"/>
              </w:rPr>
              <w:lastRenderedPageBreak/>
              <w:t>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Администрация Кировского района Город</w:t>
            </w:r>
            <w:r w:rsidRPr="00C90847">
              <w:rPr>
                <w:rFonts w:ascii="Times New Roman" w:hAnsi="Times New Roman" w:cs="Times New Roman"/>
              </w:rPr>
              <w:lastRenderedPageBreak/>
              <w:t>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1.1.2.</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1.2. Организация и проведени</w:t>
            </w:r>
            <w:r w:rsidRPr="00C90847">
              <w:rPr>
                <w:rFonts w:ascii="Times New Roman" w:hAnsi="Times New Roman" w:cs="Times New Roman"/>
              </w:rPr>
              <w:lastRenderedPageBreak/>
              <w:t xml:space="preserve">е ежегодного районного смотра-конкурса среди субъектов профилактики правонарушений на лучшую организацию профилактической работы на территории Ленинского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конкурсов,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Отчетность администрации </w:t>
            </w:r>
            <w:r w:rsidRPr="00C90847">
              <w:rPr>
                <w:rFonts w:ascii="Times New Roman" w:hAnsi="Times New Roman" w:cs="Times New Roman"/>
              </w:rPr>
              <w:lastRenderedPageBreak/>
              <w:t>Ленинского района Города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Администрация Ленинског</w:t>
            </w:r>
            <w:r w:rsidRPr="00C90847">
              <w:rPr>
                <w:rFonts w:ascii="Times New Roman" w:hAnsi="Times New Roman" w:cs="Times New Roman"/>
              </w:rPr>
              <w:lastRenderedPageBreak/>
              <w:t>о района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w:t>
            </w:r>
            <w:r w:rsidRPr="00C90847">
              <w:rPr>
                <w:rFonts w:ascii="Times New Roman" w:hAnsi="Times New Roman" w:cs="Times New Roman"/>
              </w:rPr>
              <w:lastRenderedPageBreak/>
              <w:t>.3.</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Мероприя</w:t>
            </w:r>
            <w:r w:rsidRPr="00C90847">
              <w:rPr>
                <w:rFonts w:ascii="Times New Roman" w:hAnsi="Times New Roman" w:cs="Times New Roman"/>
              </w:rPr>
              <w:lastRenderedPageBreak/>
              <w:t xml:space="preserve">тие 1.3.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Октябрьского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w:t>
            </w:r>
            <w:r w:rsidRPr="00C90847">
              <w:rPr>
                <w:rFonts w:ascii="Times New Roman" w:hAnsi="Times New Roman" w:cs="Times New Roman"/>
              </w:rPr>
              <w:lastRenderedPageBreak/>
              <w:t>нительной деятельности.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w:t>
            </w:r>
            <w:r w:rsidRPr="00C90847">
              <w:rPr>
                <w:rFonts w:ascii="Times New Roman" w:hAnsi="Times New Roman" w:cs="Times New Roman"/>
              </w:rPr>
              <w:lastRenderedPageBreak/>
              <w:t>тво конкурсов,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w:t>
            </w:r>
            <w:r w:rsidRPr="00C90847">
              <w:rPr>
                <w:rFonts w:ascii="Times New Roman" w:hAnsi="Times New Roman" w:cs="Times New Roman"/>
              </w:rPr>
              <w:lastRenderedPageBreak/>
              <w:t>ость администрации Октябрьского района Города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Адми</w:t>
            </w:r>
            <w:r w:rsidRPr="00C90847">
              <w:rPr>
                <w:rFonts w:ascii="Times New Roman" w:hAnsi="Times New Roman" w:cs="Times New Roman"/>
              </w:rPr>
              <w:lastRenderedPageBreak/>
              <w:t>нистрация Октябрьского района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1.1.4.</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1.4.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Советского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w:t>
            </w:r>
            <w:r w:rsidRPr="00C90847">
              <w:rPr>
                <w:rFonts w:ascii="Times New Roman" w:hAnsi="Times New Roman" w:cs="Times New Roman"/>
              </w:rPr>
              <w:lastRenderedPageBreak/>
              <w:t>ии общественной правоохранительной деятельности.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конкурсов,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администрации Советского района Города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1.1.5.</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1.5. Развитие, стимулирование и поддержка общественных объединений правоохранительной направленности и народных дружин на территории муниципального образования "Город Томск".</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Численность поощряемых участников общественной правоохранительной деятельности, чел.</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Распоряжение администрации Города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1.1.6.</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1.6. Приобрете</w:t>
            </w:r>
            <w:r w:rsidRPr="00C90847">
              <w:rPr>
                <w:rFonts w:ascii="Times New Roman" w:hAnsi="Times New Roman" w:cs="Times New Roman"/>
              </w:rPr>
              <w:lastRenderedPageBreak/>
              <w:t>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99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Количество приобре</w:t>
            </w:r>
            <w:r w:rsidRPr="00C90847">
              <w:rPr>
                <w:rFonts w:ascii="Times New Roman" w:hAnsi="Times New Roman" w:cs="Times New Roman"/>
              </w:rPr>
              <w:lastRenderedPageBreak/>
              <w:t>тенных участковых пунктов полиции,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Информация УМВД </w:t>
            </w:r>
            <w:r w:rsidRPr="00C90847">
              <w:rPr>
                <w:rFonts w:ascii="Times New Roman" w:hAnsi="Times New Roman" w:cs="Times New Roman"/>
              </w:rPr>
              <w:lastRenderedPageBreak/>
              <w:t>России по Томской области, Департамента управления муниципальной собственностью администрации Города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КЖП</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1.1.7.</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1.7. Оказание услуг по </w:t>
            </w:r>
            <w:r w:rsidRPr="00C90847">
              <w:rPr>
                <w:rFonts w:ascii="Times New Roman" w:hAnsi="Times New Roman" w:cs="Times New Roman"/>
              </w:rPr>
              <w:lastRenderedPageBreak/>
              <w:t>подключению оборудования, настройке, содержанию и функционированию, обеспечению работы в сети Интернет для организации объектов системы видеонаблюдения на территории муниципального образования "Город Томск".</w:t>
            </w:r>
          </w:p>
        </w:tc>
        <w:tc>
          <w:tcPr>
            <w:tcW w:w="99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Количество обслуживаемых </w:t>
            </w:r>
            <w:r w:rsidRPr="00C90847">
              <w:rPr>
                <w:rFonts w:ascii="Times New Roman" w:hAnsi="Times New Roman" w:cs="Times New Roman"/>
              </w:rPr>
              <w:lastRenderedPageBreak/>
              <w:t>камер видеонаблюдения,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Информация </w:t>
            </w:r>
            <w:proofErr w:type="spellStart"/>
            <w:r w:rsidRPr="00C90847">
              <w:rPr>
                <w:rFonts w:ascii="Times New Roman" w:hAnsi="Times New Roman" w:cs="Times New Roman"/>
              </w:rPr>
              <w:t>УИиМУ</w:t>
            </w:r>
            <w:proofErr w:type="spellEnd"/>
          </w:p>
        </w:tc>
        <w:tc>
          <w:tcPr>
            <w:tcW w:w="709" w:type="dxa"/>
          </w:tcPr>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УИиМУ</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326</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1.1.8.</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1.8. Обеспечение актуальными программными и </w:t>
            </w:r>
            <w:r w:rsidRPr="00C90847">
              <w:rPr>
                <w:rFonts w:ascii="Times New Roman" w:hAnsi="Times New Roman" w:cs="Times New Roman"/>
              </w:rPr>
              <w:lastRenderedPageBreak/>
              <w:t>техническими средствами информационно-коммуникационных систем администрации Города Томска в целях обеспечения информационной безопасности.</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Прирост аппаратной части, базового программного обеспечения </w:t>
            </w:r>
            <w:r w:rsidRPr="00C90847">
              <w:rPr>
                <w:rFonts w:ascii="Times New Roman" w:hAnsi="Times New Roman" w:cs="Times New Roman"/>
              </w:rPr>
              <w:lastRenderedPageBreak/>
              <w:t>информационных систем при оснащении центра обработки данных и автоматизированных рабочих мест, не менее %</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Информация </w:t>
            </w:r>
            <w:proofErr w:type="spellStart"/>
            <w:r w:rsidRPr="00C90847">
              <w:rPr>
                <w:rFonts w:ascii="Times New Roman" w:hAnsi="Times New Roman" w:cs="Times New Roman"/>
              </w:rPr>
              <w:t>УИиМУ</w:t>
            </w:r>
            <w:proofErr w:type="spellEnd"/>
          </w:p>
        </w:tc>
        <w:tc>
          <w:tcPr>
            <w:tcW w:w="709" w:type="dxa"/>
          </w:tcPr>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УИиМУ</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1.1.9.</w:t>
            </w:r>
          </w:p>
        </w:tc>
        <w:tc>
          <w:tcPr>
            <w:tcW w:w="1135" w:type="dxa"/>
            <w:vMerge w:val="restart"/>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1.9. Капитальный ремонт, установка и монтаж ограждения территорий муниципальных общеобраз</w:t>
            </w:r>
            <w:r w:rsidRPr="00C90847">
              <w:rPr>
                <w:rFonts w:ascii="Times New Roman" w:hAnsi="Times New Roman" w:cs="Times New Roman"/>
              </w:rPr>
              <w:lastRenderedPageBreak/>
              <w:t>овательных учреждений.</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учреждений, где установлены ограждения, ед.</w:t>
            </w:r>
          </w:p>
        </w:tc>
        <w:tc>
          <w:tcPr>
            <w:tcW w:w="851"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ДКС</w:t>
            </w:r>
          </w:p>
        </w:tc>
        <w:tc>
          <w:tcPr>
            <w:tcW w:w="70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ДКС</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Количество разработанной проектно-сметной </w:t>
            </w:r>
            <w:r w:rsidRPr="00C90847">
              <w:rPr>
                <w:rFonts w:ascii="Times New Roman" w:hAnsi="Times New Roman" w:cs="Times New Roman"/>
              </w:rPr>
              <w:lastRenderedPageBreak/>
              <w:t>документации,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заключений о проверке достоверности определения сметной стоимости,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1.1.10.</w:t>
            </w:r>
          </w:p>
        </w:tc>
        <w:tc>
          <w:tcPr>
            <w:tcW w:w="1135" w:type="dxa"/>
            <w:vMerge w:val="restart"/>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1.10. Капитальный ремонт, установка и монтаж </w:t>
            </w:r>
            <w:proofErr w:type="gramStart"/>
            <w:r w:rsidRPr="00C90847">
              <w:rPr>
                <w:rFonts w:ascii="Times New Roman" w:hAnsi="Times New Roman" w:cs="Times New Roman"/>
              </w:rPr>
              <w:t xml:space="preserve">ограждений территорий муниципальных учреждений управления </w:t>
            </w:r>
            <w:r w:rsidRPr="00C90847">
              <w:rPr>
                <w:rFonts w:ascii="Times New Roman" w:hAnsi="Times New Roman" w:cs="Times New Roman"/>
              </w:rPr>
              <w:lastRenderedPageBreak/>
              <w:t>физической культуры</w:t>
            </w:r>
            <w:proofErr w:type="gramEnd"/>
            <w:r w:rsidRPr="00C90847">
              <w:rPr>
                <w:rFonts w:ascii="Times New Roman" w:hAnsi="Times New Roman" w:cs="Times New Roman"/>
              </w:rPr>
              <w:t xml:space="preserve"> и спорта администрации Города Томска.</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учреждений, где установлены ограждения, ед.</w:t>
            </w:r>
          </w:p>
        </w:tc>
        <w:tc>
          <w:tcPr>
            <w:tcW w:w="851"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ДКС</w:t>
            </w:r>
          </w:p>
        </w:tc>
        <w:tc>
          <w:tcPr>
            <w:tcW w:w="70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ДКС</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разработанной проектно-сметной документации,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заключений о проверке достоверности определения сметной стоимости,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1.1.11.</w:t>
            </w:r>
          </w:p>
        </w:tc>
        <w:tc>
          <w:tcPr>
            <w:tcW w:w="1135" w:type="dxa"/>
            <w:vMerge w:val="restart"/>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1.11.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культуры администрации Города Томска</w:t>
            </w:r>
            <w:proofErr w:type="gramEnd"/>
            <w:r w:rsidRPr="00C90847">
              <w:rPr>
                <w:rFonts w:ascii="Times New Roman" w:hAnsi="Times New Roman" w:cs="Times New Roman"/>
              </w:rPr>
              <w:t>.</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учреждений, где установлены ограждения, ед.</w:t>
            </w:r>
          </w:p>
        </w:tc>
        <w:tc>
          <w:tcPr>
            <w:tcW w:w="851"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ДКС</w:t>
            </w:r>
          </w:p>
        </w:tc>
        <w:tc>
          <w:tcPr>
            <w:tcW w:w="70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ДКС</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разработанной проектно-сметной документации,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Количество заключений о </w:t>
            </w:r>
            <w:r w:rsidRPr="00C90847">
              <w:rPr>
                <w:rFonts w:ascii="Times New Roman" w:hAnsi="Times New Roman" w:cs="Times New Roman"/>
              </w:rPr>
              <w:lastRenderedPageBreak/>
              <w:t>проверке достоверности определения сметной стоимости,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1.1.12.</w:t>
            </w:r>
          </w:p>
        </w:tc>
        <w:tc>
          <w:tcPr>
            <w:tcW w:w="1135" w:type="dxa"/>
            <w:vMerge w:val="restart"/>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1.12. Капитальный ремонт, установка и монтаж ограждения территорий муниципальных учреждений дополнительного образования.</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учреждений, где установлены ограждения, ед.</w:t>
            </w:r>
          </w:p>
        </w:tc>
        <w:tc>
          <w:tcPr>
            <w:tcW w:w="851"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ДКС</w:t>
            </w:r>
          </w:p>
        </w:tc>
        <w:tc>
          <w:tcPr>
            <w:tcW w:w="709"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ДКС</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разработанной проектно-сметной документации,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заключений о проверке достоверности определе</w:t>
            </w:r>
            <w:r w:rsidRPr="00C90847">
              <w:rPr>
                <w:rFonts w:ascii="Times New Roman" w:hAnsi="Times New Roman" w:cs="Times New Roman"/>
              </w:rPr>
              <w:lastRenderedPageBreak/>
              <w:t>ния сметной стоимости, ед.</w:t>
            </w:r>
          </w:p>
        </w:tc>
        <w:tc>
          <w:tcPr>
            <w:tcW w:w="851" w:type="dxa"/>
            <w:vMerge/>
          </w:tcPr>
          <w:p w:rsidR="00C90847" w:rsidRPr="00C90847" w:rsidRDefault="00C90847">
            <w:pPr>
              <w:pStyle w:val="ConsPlusNormal"/>
              <w:rPr>
                <w:rFonts w:ascii="Times New Roman" w:hAnsi="Times New Roman" w:cs="Times New Roman"/>
              </w:rPr>
            </w:pPr>
          </w:p>
        </w:tc>
        <w:tc>
          <w:tcPr>
            <w:tcW w:w="709" w:type="dxa"/>
            <w:vMerge/>
          </w:tcPr>
          <w:p w:rsidR="00C90847" w:rsidRPr="00C90847" w:rsidRDefault="00C90847">
            <w:pPr>
              <w:pStyle w:val="ConsPlusNormal"/>
              <w:rPr>
                <w:rFonts w:ascii="Times New Roman" w:hAnsi="Times New Roman" w:cs="Times New Roman"/>
              </w:rPr>
            </w:pP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1.1.13.</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1.13. Приобретение в собственность муниципального образования "Город Томск" и установка систем видеонаблюдения в муниципальных учреждениях </w:t>
            </w:r>
            <w:proofErr w:type="gramStart"/>
            <w:r w:rsidRPr="00C90847">
              <w:rPr>
                <w:rFonts w:ascii="Times New Roman" w:hAnsi="Times New Roman" w:cs="Times New Roman"/>
              </w:rPr>
              <w:t>управления культуры администрации Города Томска</w:t>
            </w:r>
            <w:proofErr w:type="gramEnd"/>
            <w:r w:rsidRPr="00C90847">
              <w:rPr>
                <w:rFonts w:ascii="Times New Roman" w:hAnsi="Times New Roman" w:cs="Times New Roman"/>
              </w:rPr>
              <w:t>.</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установленных систем видеонаблюдения,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УК</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УК</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1.1.14.</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1.14. Приобретение в </w:t>
            </w:r>
            <w:r w:rsidRPr="00C90847">
              <w:rPr>
                <w:rFonts w:ascii="Times New Roman" w:hAnsi="Times New Roman" w:cs="Times New Roman"/>
              </w:rPr>
              <w:lastRenderedPageBreak/>
              <w:t>собственность муниципального образования "Город Томск" и установка систем видеонаблюдения в муниципальных учреждениях дополнительного образования управления физической культуры и спорта администрации Города Томска.</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Количество установленных </w:t>
            </w:r>
            <w:r w:rsidRPr="00C90847">
              <w:rPr>
                <w:rFonts w:ascii="Times New Roman" w:hAnsi="Times New Roman" w:cs="Times New Roman"/>
              </w:rPr>
              <w:lastRenderedPageBreak/>
              <w:t>систем видеонаблюдения,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Отчетность </w:t>
            </w:r>
            <w:proofErr w:type="spellStart"/>
            <w:r w:rsidRPr="00C90847">
              <w:rPr>
                <w:rFonts w:ascii="Times New Roman" w:hAnsi="Times New Roman" w:cs="Times New Roman"/>
              </w:rPr>
              <w:t>УФКиС</w:t>
            </w:r>
            <w:proofErr w:type="spellEnd"/>
          </w:p>
        </w:tc>
        <w:tc>
          <w:tcPr>
            <w:tcW w:w="709" w:type="dxa"/>
          </w:tcPr>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УФКиС</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1.1.15.</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1.15. Приобретение в собственность </w:t>
            </w:r>
            <w:r w:rsidRPr="00C90847">
              <w:rPr>
                <w:rFonts w:ascii="Times New Roman" w:hAnsi="Times New Roman" w:cs="Times New Roman"/>
              </w:rPr>
              <w:lastRenderedPageBreak/>
              <w:t xml:space="preserve">муниципального образования "Город Томск", модернизация и установка систем видеонаблюдения в муниципальных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Количество образовательных учреждений, где </w:t>
            </w:r>
            <w:r w:rsidRPr="00C90847">
              <w:rPr>
                <w:rFonts w:ascii="Times New Roman" w:hAnsi="Times New Roman" w:cs="Times New Roman"/>
              </w:rPr>
              <w:lastRenderedPageBreak/>
              <w:t>требуется модернизация и дооборудование систем видеонаблюдения,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Отчетность </w:t>
            </w:r>
            <w:proofErr w:type="gramStart"/>
            <w:r w:rsidRPr="00C90847">
              <w:rPr>
                <w:rFonts w:ascii="Times New Roman" w:hAnsi="Times New Roman" w:cs="Times New Roman"/>
              </w:rPr>
              <w:t>ДО</w:t>
            </w:r>
            <w:proofErr w:type="gramEnd"/>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ДО</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1.1.16.</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1.16. Установка охранной сигнализации в дошкольных образовательных и общеобразовательны</w:t>
            </w:r>
            <w:r w:rsidRPr="00C90847">
              <w:rPr>
                <w:rFonts w:ascii="Times New Roman" w:hAnsi="Times New Roman" w:cs="Times New Roman"/>
              </w:rPr>
              <w:lastRenderedPageBreak/>
              <w:t xml:space="preserve">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 xml:space="preserve"> 1 - 3 класса опасности.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Количество образовательных учреждений, где требуется установка охранной </w:t>
            </w:r>
            <w:r w:rsidRPr="00C90847">
              <w:rPr>
                <w:rFonts w:ascii="Times New Roman" w:hAnsi="Times New Roman" w:cs="Times New Roman"/>
              </w:rPr>
              <w:lastRenderedPageBreak/>
              <w:t>сигнализации,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Отчетность </w:t>
            </w:r>
            <w:proofErr w:type="gramStart"/>
            <w:r w:rsidRPr="00C90847">
              <w:rPr>
                <w:rFonts w:ascii="Times New Roman" w:hAnsi="Times New Roman" w:cs="Times New Roman"/>
              </w:rPr>
              <w:t>ДО</w:t>
            </w:r>
            <w:proofErr w:type="gramEnd"/>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ДО</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1.1.17.</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1.17. Формирование общественного мнения населения Города Томска через средства массовой информации по вопросам профилактики терроризма и экстремис</w:t>
            </w:r>
            <w:r w:rsidRPr="00C90847">
              <w:rPr>
                <w:rFonts w:ascii="Times New Roman" w:hAnsi="Times New Roman" w:cs="Times New Roman"/>
              </w:rPr>
              <w:lastRenderedPageBreak/>
              <w:t>тской деятельности.</w:t>
            </w:r>
          </w:p>
        </w:tc>
        <w:tc>
          <w:tcPr>
            <w:tcW w:w="992"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размещенных публикаций в сети Интернет Количество прокатов аудио роликов,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Информация </w:t>
            </w:r>
            <w:proofErr w:type="spellStart"/>
            <w:r w:rsidRPr="00C90847">
              <w:rPr>
                <w:rFonts w:ascii="Times New Roman" w:hAnsi="Times New Roman" w:cs="Times New Roman"/>
              </w:rPr>
              <w:t>УИПиОС</w:t>
            </w:r>
            <w:proofErr w:type="spellEnd"/>
            <w:r w:rsidRPr="00C90847">
              <w:rPr>
                <w:rFonts w:ascii="Times New Roman" w:hAnsi="Times New Roman" w:cs="Times New Roman"/>
              </w:rPr>
              <w:t xml:space="preserve"> КОБ</w:t>
            </w:r>
          </w:p>
        </w:tc>
        <w:tc>
          <w:tcPr>
            <w:tcW w:w="709" w:type="dxa"/>
          </w:tcPr>
          <w:p w:rsidR="00C90847" w:rsidRPr="00C90847" w:rsidRDefault="00C90847">
            <w:pPr>
              <w:pStyle w:val="ConsPlusNormal"/>
              <w:rPr>
                <w:rFonts w:ascii="Times New Roman" w:hAnsi="Times New Roman" w:cs="Times New Roman"/>
              </w:rPr>
            </w:pPr>
            <w:proofErr w:type="spellStart"/>
            <w:r w:rsidRPr="00C90847">
              <w:rPr>
                <w:rFonts w:ascii="Times New Roman" w:hAnsi="Times New Roman" w:cs="Times New Roman"/>
              </w:rPr>
              <w:t>УИПиОС</w:t>
            </w:r>
            <w:proofErr w:type="spellEnd"/>
            <w:r w:rsidRPr="00C90847">
              <w:rPr>
                <w:rFonts w:ascii="Times New Roman" w:hAnsi="Times New Roman" w:cs="Times New Roman"/>
              </w:rPr>
              <w:t xml:space="preserve"> КОБ</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 не менее 200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1.1.18.</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1.18.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992"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Количество буклетов, шт.</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Бухгалтерская отчетность</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КОБ </w:t>
            </w:r>
            <w:proofErr w:type="spellStart"/>
            <w:r w:rsidRPr="00C90847">
              <w:rPr>
                <w:rFonts w:ascii="Times New Roman" w:hAnsi="Times New Roman" w:cs="Times New Roman"/>
              </w:rPr>
              <w:t>УИПиОС</w:t>
            </w:r>
            <w:proofErr w:type="spellEnd"/>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r w:rsidRPr="00C90847">
              <w:rPr>
                <w:rFonts w:ascii="Times New Roman" w:hAnsi="Times New Roman" w:cs="Times New Roman"/>
              </w:rPr>
              <w:lastRenderedPageBreak/>
              <w:t>.</w:t>
            </w:r>
          </w:p>
        </w:tc>
        <w:tc>
          <w:tcPr>
            <w:tcW w:w="1135"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Задача 2 </w:t>
            </w:r>
            <w:r w:rsidRPr="00C90847">
              <w:rPr>
                <w:rFonts w:ascii="Times New Roman" w:hAnsi="Times New Roman" w:cs="Times New Roman"/>
              </w:rPr>
              <w:lastRenderedPageBreak/>
              <w:t>муниципальной программы: Повышение уровня защиты населения муниципального образования "Город Томск" от чрезвычайных ситуаций природного и техногенного характера в мирное и военное время.</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1. Охват </w:t>
            </w:r>
            <w:r w:rsidRPr="00C90847">
              <w:rPr>
                <w:rFonts w:ascii="Times New Roman" w:hAnsi="Times New Roman" w:cs="Times New Roman"/>
              </w:rPr>
              <w:lastRenderedPageBreak/>
              <w:t>населения муниципального образования "Город Томск", муниципальной системой оповещения, защитными сооружениями гражданской обороны, %.</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w:t>
            </w:r>
            <w:r w:rsidRPr="00C90847">
              <w:rPr>
                <w:rFonts w:ascii="Times New Roman" w:hAnsi="Times New Roman" w:cs="Times New Roman"/>
              </w:rPr>
              <w:lastRenderedPageBreak/>
              <w:t>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МКУ </w:t>
            </w:r>
            <w:r w:rsidRPr="00C90847">
              <w:rPr>
                <w:rFonts w:ascii="Times New Roman" w:hAnsi="Times New Roman" w:cs="Times New Roman"/>
              </w:rPr>
              <w:lastRenderedPageBreak/>
              <w:t>"ОДС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73</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97</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2. Площадь участков, малообеспеченных источниками противопожарного водоснаб</w:t>
            </w:r>
            <w:r w:rsidRPr="00C90847">
              <w:rPr>
                <w:rFonts w:ascii="Times New Roman" w:hAnsi="Times New Roman" w:cs="Times New Roman"/>
              </w:rPr>
              <w:lastRenderedPageBreak/>
              <w:t>жения, от общей площади муниципального образования "Город Томск", %.</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3. Количество спасательных постов, организованных в целях минимизации гибели людей на водных объектах,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1.2.1.</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2.1. Установка комплексов оповещения </w:t>
            </w:r>
            <w:r w:rsidRPr="00C90847">
              <w:rPr>
                <w:rFonts w:ascii="Times New Roman" w:hAnsi="Times New Roman" w:cs="Times New Roman"/>
              </w:rPr>
              <w:lastRenderedPageBreak/>
              <w:t>населения.</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установленных комплексов оповеще</w:t>
            </w:r>
            <w:r w:rsidRPr="00C90847">
              <w:rPr>
                <w:rFonts w:ascii="Times New Roman" w:hAnsi="Times New Roman" w:cs="Times New Roman"/>
              </w:rPr>
              <w:lastRenderedPageBreak/>
              <w:t>ния населения,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1.2.2.</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2.2. Проведение технического обслуживания установленных комплексов оповещения населения.</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обслуживаемых комплексов оповещения населения,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99</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116</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168</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1.2.3.</w:t>
            </w:r>
          </w:p>
        </w:tc>
        <w:tc>
          <w:tcPr>
            <w:tcW w:w="1135" w:type="dxa"/>
            <w:vMerge w:val="restart"/>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2.3. Комплексное обследование защитных сооружений гражданской обороны, разработка проектно-сметной </w:t>
            </w:r>
            <w:r w:rsidRPr="00C90847">
              <w:rPr>
                <w:rFonts w:ascii="Times New Roman" w:hAnsi="Times New Roman" w:cs="Times New Roman"/>
              </w:rPr>
              <w:lastRenderedPageBreak/>
              <w:t>документации на капитальный ремонт.</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комплексных обследований защитных сооружений гражданской обороны,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Merge/>
          </w:tcPr>
          <w:p w:rsidR="00C90847" w:rsidRPr="00C90847" w:rsidRDefault="00C90847">
            <w:pPr>
              <w:pStyle w:val="ConsPlusNormal"/>
              <w:rPr>
                <w:rFonts w:ascii="Times New Roman" w:hAnsi="Times New Roman" w:cs="Times New Roman"/>
              </w:rPr>
            </w:pPr>
          </w:p>
        </w:tc>
        <w:tc>
          <w:tcPr>
            <w:tcW w:w="1135" w:type="dxa"/>
            <w:vMerge/>
          </w:tcPr>
          <w:p w:rsidR="00C90847" w:rsidRPr="00C90847" w:rsidRDefault="00C90847">
            <w:pPr>
              <w:pStyle w:val="ConsPlusNormal"/>
              <w:rPr>
                <w:rFonts w:ascii="Times New Roman" w:hAnsi="Times New Roman" w:cs="Times New Roman"/>
              </w:rPr>
            </w:pP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w:t>
            </w:r>
            <w:r w:rsidRPr="00C90847">
              <w:rPr>
                <w:rFonts w:ascii="Times New Roman" w:hAnsi="Times New Roman" w:cs="Times New Roman"/>
              </w:rPr>
              <w:lastRenderedPageBreak/>
              <w:t>тво разработанной проектно-сметной документации защитных сооружений гражданской обороны,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w:t>
            </w:r>
            <w:r w:rsidRPr="00C90847">
              <w:rPr>
                <w:rFonts w:ascii="Times New Roman" w:hAnsi="Times New Roman" w:cs="Times New Roman"/>
              </w:rPr>
              <w:lastRenderedPageBreak/>
              <w:t>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 xml:space="preserve">МКУ </w:t>
            </w:r>
            <w:r w:rsidRPr="00C90847">
              <w:rPr>
                <w:rFonts w:ascii="Times New Roman" w:hAnsi="Times New Roman" w:cs="Times New Roman"/>
              </w:rPr>
              <w:lastRenderedPageBreak/>
              <w:t>"ОДС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1.2.4.</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2.4. Проведение капитального ремонта защитных сооружений гражданской обороны.</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отремонтированных защитных сооружений,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1.2.5.</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2.5. Закупка и установка оборудования для </w:t>
            </w:r>
            <w:r w:rsidRPr="00C90847">
              <w:rPr>
                <w:rFonts w:ascii="Times New Roman" w:hAnsi="Times New Roman" w:cs="Times New Roman"/>
              </w:rPr>
              <w:lastRenderedPageBreak/>
              <w:t>обеспечения функционирования защитных сооружений гражданской обороны.</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 xml:space="preserve">Количество комплектов оборудования </w:t>
            </w:r>
            <w:r w:rsidRPr="00C90847">
              <w:rPr>
                <w:rFonts w:ascii="Times New Roman" w:hAnsi="Times New Roman" w:cs="Times New Roman"/>
              </w:rPr>
              <w:lastRenderedPageBreak/>
              <w:t>для обеспечения функционирования защитных сооружений гражданской обороны,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Отчетность МКУ "ОДС г. Томска</w:t>
            </w:r>
            <w:r w:rsidRPr="00C90847">
              <w:rPr>
                <w:rFonts w:ascii="Times New Roman" w:hAnsi="Times New Roman" w:cs="Times New Roman"/>
              </w:rPr>
              <w:lastRenderedPageBreak/>
              <w:t>"</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МКУ "ОДС г.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1.2.6.</w:t>
            </w:r>
          </w:p>
        </w:tc>
        <w:tc>
          <w:tcPr>
            <w:tcW w:w="1135"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2.6. Приобретение и установка противопожарных резервуаров.</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Количество построенных противопожарных резервуаров,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r w:rsidR="00C90847" w:rsidRPr="00C90847" w:rsidTr="00C90847">
        <w:tc>
          <w:tcPr>
            <w:tcW w:w="425"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1.2.7.</w:t>
            </w:r>
          </w:p>
        </w:tc>
        <w:tc>
          <w:tcPr>
            <w:tcW w:w="1135" w:type="dxa"/>
            <w:vAlign w:val="bottom"/>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2.7. Организация спасательных постов в целях минимиза</w:t>
            </w:r>
            <w:r w:rsidRPr="00C90847">
              <w:rPr>
                <w:rFonts w:ascii="Times New Roman" w:hAnsi="Times New Roman" w:cs="Times New Roman"/>
              </w:rPr>
              <w:lastRenderedPageBreak/>
              <w:t>ции гибели людей на водных объектах.</w:t>
            </w:r>
          </w:p>
        </w:tc>
        <w:tc>
          <w:tcPr>
            <w:tcW w:w="992"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lastRenderedPageBreak/>
              <w:t>Количество созданных спасательных постов в целях минимиз</w:t>
            </w:r>
            <w:r w:rsidRPr="00C90847">
              <w:rPr>
                <w:rFonts w:ascii="Times New Roman" w:hAnsi="Times New Roman" w:cs="Times New Roman"/>
              </w:rPr>
              <w:lastRenderedPageBreak/>
              <w:t>ации гибели людей, ед.</w:t>
            </w:r>
          </w:p>
        </w:tc>
        <w:tc>
          <w:tcPr>
            <w:tcW w:w="851"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lastRenderedPageBreak/>
              <w:t>Отчетность МКУ "ОДС г. Томска"</w:t>
            </w:r>
          </w:p>
        </w:tc>
        <w:tc>
          <w:tcPr>
            <w:tcW w:w="70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Администрация Кировского района Город</w:t>
            </w:r>
            <w:r w:rsidRPr="00C90847">
              <w:rPr>
                <w:rFonts w:ascii="Times New Roman" w:hAnsi="Times New Roman" w:cs="Times New Roman"/>
              </w:rPr>
              <w:lastRenderedPageBreak/>
              <w:t>а Томска</w:t>
            </w:r>
          </w:p>
        </w:tc>
        <w:tc>
          <w:tcPr>
            <w:tcW w:w="85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96"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963"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c>
          <w:tcPr>
            <w:tcW w:w="518"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w:t>
            </w:r>
          </w:p>
        </w:tc>
      </w:tr>
    </w:tbl>
    <w:p w:rsidR="00C90847" w:rsidRPr="00C90847" w:rsidRDefault="00C90847">
      <w:pPr>
        <w:pStyle w:val="ConsPlusNormal"/>
        <w:rPr>
          <w:rFonts w:ascii="Times New Roman" w:hAnsi="Times New Roman" w:cs="Times New Roman"/>
        </w:rPr>
        <w:sectPr w:rsidR="00C90847" w:rsidRPr="00C90847">
          <w:pgSz w:w="16838" w:h="11905" w:orient="landscape"/>
          <w:pgMar w:top="1701" w:right="1134" w:bottom="850" w:left="1134" w:header="0" w:footer="0" w:gutter="0"/>
          <w:cols w:space="720"/>
          <w:titlePg/>
        </w:sectPr>
      </w:pPr>
    </w:p>
    <w:p w:rsidR="00C90847" w:rsidRPr="00C90847" w:rsidRDefault="00C90847">
      <w:pPr>
        <w:pStyle w:val="ConsPlusNormal"/>
        <w:jc w:val="right"/>
        <w:outlineLvl w:val="1"/>
        <w:rPr>
          <w:rFonts w:ascii="Times New Roman" w:hAnsi="Times New Roman" w:cs="Times New Roman"/>
        </w:rPr>
      </w:pPr>
      <w:r>
        <w:rPr>
          <w:rFonts w:ascii="Times New Roman" w:hAnsi="Times New Roman" w:cs="Times New Roman"/>
        </w:rPr>
        <w:lastRenderedPageBreak/>
        <w:t>П</w:t>
      </w:r>
      <w:r w:rsidRPr="00C90847">
        <w:rPr>
          <w:rFonts w:ascii="Times New Roman" w:hAnsi="Times New Roman" w:cs="Times New Roman"/>
        </w:rPr>
        <w:t>риложение 3</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муниципальной программе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"Обеспечение безопасности населения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на 2024 - 2030 годы</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rPr>
          <w:rFonts w:ascii="Times New Roman" w:hAnsi="Times New Roman" w:cs="Times New Roman"/>
        </w:rPr>
      </w:pPr>
      <w:bookmarkStart w:id="2" w:name="P1754"/>
      <w:bookmarkEnd w:id="2"/>
      <w:r w:rsidRPr="00C90847">
        <w:rPr>
          <w:rFonts w:ascii="Times New Roman" w:hAnsi="Times New Roman" w:cs="Times New Roman"/>
        </w:rPr>
        <w:t>ПЕРЕЧЕНЬ</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МЕРОПРИЯТИЙ И РЕСУРСНОЕ ОБЕСПЕЧЕНИЕ МУНИЦИПАЛЬНОЙ ПРОГРАММЫ,</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НЕ ВКЛЮЧАЮЩЕЙ ПОДПРОГРАММЫ "ОБЕСПЕЧЕНИЕ БЕЗОПАСНОСТИ</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НАСЕЛЕНИЯ ГОРОДА ТОМСКА" НА 2024 - 2030 ГОДЫ</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51">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tbl>
      <w:tblPr>
        <w:tblW w:w="1653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361"/>
        <w:gridCol w:w="1020"/>
        <w:gridCol w:w="1191"/>
        <w:gridCol w:w="737"/>
        <w:gridCol w:w="1144"/>
        <w:gridCol w:w="904"/>
        <w:gridCol w:w="1144"/>
        <w:gridCol w:w="904"/>
        <w:gridCol w:w="624"/>
        <w:gridCol w:w="567"/>
        <w:gridCol w:w="624"/>
        <w:gridCol w:w="567"/>
        <w:gridCol w:w="624"/>
        <w:gridCol w:w="510"/>
        <w:gridCol w:w="1774"/>
      </w:tblGrid>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N </w:t>
            </w:r>
            <w:proofErr w:type="gramStart"/>
            <w:r w:rsidRPr="00C90847">
              <w:rPr>
                <w:rFonts w:ascii="Times New Roman" w:hAnsi="Times New Roman" w:cs="Times New Roman"/>
              </w:rPr>
              <w:t>п</w:t>
            </w:r>
            <w:proofErr w:type="gramEnd"/>
            <w:r w:rsidRPr="00C90847">
              <w:rPr>
                <w:rFonts w:ascii="Times New Roman" w:hAnsi="Times New Roman" w:cs="Times New Roman"/>
              </w:rPr>
              <w:t>/п</w:t>
            </w:r>
          </w:p>
        </w:tc>
        <w:tc>
          <w:tcPr>
            <w:tcW w:w="238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Наименования целей, задач, мероприятий муниципальной программы</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Код бюджетной классификации (КЦСР, КВР)</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Уровень приоритетности мероприятий</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Критерий определения уровня приоритетности мероприятий</w:t>
            </w:r>
          </w:p>
        </w:tc>
        <w:tc>
          <w:tcPr>
            <w:tcW w:w="737"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Срок исполнения</w:t>
            </w:r>
          </w:p>
        </w:tc>
        <w:tc>
          <w:tcPr>
            <w:tcW w:w="2048" w:type="dxa"/>
            <w:gridSpan w:val="2"/>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Объем финансирования (тыс. руб.)</w:t>
            </w:r>
          </w:p>
        </w:tc>
        <w:tc>
          <w:tcPr>
            <w:tcW w:w="5564" w:type="dxa"/>
            <w:gridSpan w:val="8"/>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том числе за счет средств</w:t>
            </w: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Ответственный исполнитель, соисполнители, участники</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Merge/>
          </w:tcPr>
          <w:p w:rsidR="00C90847" w:rsidRPr="00C90847" w:rsidRDefault="00C90847">
            <w:pPr>
              <w:pStyle w:val="ConsPlusNormal"/>
              <w:rPr>
                <w:rFonts w:ascii="Times New Roman" w:hAnsi="Times New Roman" w:cs="Times New Roman"/>
              </w:rPr>
            </w:pPr>
          </w:p>
        </w:tc>
        <w:tc>
          <w:tcPr>
            <w:tcW w:w="2048" w:type="dxa"/>
            <w:gridSpan w:val="2"/>
            <w:vMerge/>
          </w:tcPr>
          <w:p w:rsidR="00C90847" w:rsidRPr="00C90847" w:rsidRDefault="00C90847">
            <w:pPr>
              <w:pStyle w:val="ConsPlusNormal"/>
              <w:rPr>
                <w:rFonts w:ascii="Times New Roman" w:hAnsi="Times New Roman" w:cs="Times New Roman"/>
              </w:rPr>
            </w:pPr>
          </w:p>
        </w:tc>
        <w:tc>
          <w:tcPr>
            <w:tcW w:w="2048"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местного бюджета</w:t>
            </w:r>
          </w:p>
        </w:tc>
        <w:tc>
          <w:tcPr>
            <w:tcW w:w="1191"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федерального бюджета</w:t>
            </w:r>
          </w:p>
        </w:tc>
        <w:tc>
          <w:tcPr>
            <w:tcW w:w="1191"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областного бюджета</w:t>
            </w:r>
          </w:p>
        </w:tc>
        <w:tc>
          <w:tcPr>
            <w:tcW w:w="1134"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внебюджетных источников</w:t>
            </w: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Merge/>
          </w:tcPr>
          <w:p w:rsidR="00C90847" w:rsidRPr="00C90847" w:rsidRDefault="00C90847">
            <w:pPr>
              <w:pStyle w:val="ConsPlusNormal"/>
              <w:rPr>
                <w:rFonts w:ascii="Times New Roman" w:hAnsi="Times New Roman" w:cs="Times New Roman"/>
              </w:rPr>
            </w:pPr>
          </w:p>
        </w:tc>
        <w:tc>
          <w:tcPr>
            <w:tcW w:w="114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114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51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w:t>
            </w: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38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136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102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1191"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114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114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51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177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r>
      <w:tr w:rsidR="00C90847" w:rsidRPr="00C90847" w:rsidTr="00C90847">
        <w:tc>
          <w:tcPr>
            <w:tcW w:w="454" w:type="dxa"/>
          </w:tcPr>
          <w:p w:rsidR="00C90847" w:rsidRPr="00C90847" w:rsidRDefault="00C90847">
            <w:pPr>
              <w:pStyle w:val="ConsPlusNormal"/>
              <w:rPr>
                <w:rFonts w:ascii="Times New Roman" w:hAnsi="Times New Roman" w:cs="Times New Roman"/>
              </w:rPr>
            </w:pPr>
          </w:p>
        </w:tc>
        <w:tc>
          <w:tcPr>
            <w:tcW w:w="16076"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Цель муниципальной программы: Повышение личной и общественной безопасности.</w:t>
            </w:r>
          </w:p>
        </w:tc>
      </w:tr>
      <w:tr w:rsidR="00C90847" w:rsidRPr="00C90847" w:rsidTr="00C90847">
        <w:tc>
          <w:tcPr>
            <w:tcW w:w="454" w:type="dxa"/>
          </w:tcPr>
          <w:p w:rsidR="00C90847" w:rsidRPr="00C90847" w:rsidRDefault="00C90847">
            <w:pPr>
              <w:pStyle w:val="ConsPlusNormal"/>
              <w:rPr>
                <w:rFonts w:ascii="Times New Roman" w:hAnsi="Times New Roman" w:cs="Times New Roman"/>
              </w:rPr>
            </w:pPr>
          </w:p>
        </w:tc>
        <w:tc>
          <w:tcPr>
            <w:tcW w:w="16076"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1 муниципальной программы: Профилактика правонарушений, терроризма и экстремистской деятельности на территории муниципального образования "Город Томск".</w:t>
            </w: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 Организация и </w:t>
            </w:r>
            <w:r w:rsidRPr="00C90847">
              <w:rPr>
                <w:rFonts w:ascii="Times New Roman" w:hAnsi="Times New Roman" w:cs="Times New Roman"/>
              </w:rPr>
              <w:lastRenderedPageBreak/>
              <w:t xml:space="preserve">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Кировского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Кировского </w:t>
            </w:r>
            <w:r w:rsidRPr="00C90847">
              <w:rPr>
                <w:rFonts w:ascii="Times New Roman" w:hAnsi="Times New Roman" w:cs="Times New Roman"/>
              </w:rPr>
              <w:lastRenderedPageBreak/>
              <w:t>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1.2.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Ленинского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274,1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74,1</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274,1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74,1</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Администрация Ленинского 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1.3. </w:t>
            </w:r>
            <w:r w:rsidRPr="00C90847">
              <w:rPr>
                <w:rFonts w:ascii="Times New Roman" w:hAnsi="Times New Roman" w:cs="Times New Roman"/>
              </w:rPr>
              <w:lastRenderedPageBreak/>
              <w:t xml:space="preserve">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Октябрьского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w:t>
            </w:r>
            <w:r w:rsidRPr="00C90847">
              <w:rPr>
                <w:rFonts w:ascii="Times New Roman" w:hAnsi="Times New Roman" w:cs="Times New Roman"/>
              </w:rPr>
              <w:lastRenderedPageBreak/>
              <w:t>Октябрьского 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1.4.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Советского района Города Томска,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75,0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75,0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1.5. </w:t>
            </w:r>
            <w:r w:rsidRPr="00C90847">
              <w:rPr>
                <w:rFonts w:ascii="Times New Roman" w:hAnsi="Times New Roman" w:cs="Times New Roman"/>
              </w:rPr>
              <w:lastRenderedPageBreak/>
              <w:t>Развитие, стимулирование и поддержка общественных объединений правоохранительной направленности и народных дружин на территории муниципального образования "Город Томск".</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1500010360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330</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4405,0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750,0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4405,0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750,0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КОБ</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892,5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892,5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1.6.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36487,5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36487,5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КЖП</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5212,5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1.7. Оказание услуг по подключению оборудования, настройке, содержанию и функционированию, </w:t>
            </w:r>
            <w:r w:rsidRPr="00C90847">
              <w:rPr>
                <w:rFonts w:ascii="Times New Roman" w:hAnsi="Times New Roman" w:cs="Times New Roman"/>
              </w:rPr>
              <w:lastRenderedPageBreak/>
              <w:t>обеспечению работы в сети Интернет для организации объектов системы видеонаблюдения на территории муниципального образования "Город Томск".</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11621,6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11621,6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УИиМУ</w:t>
            </w:r>
            <w:proofErr w:type="spellEnd"/>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1787,6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1787,6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2673,2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2673,2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1.8. Обеспечение актуальными программными и техническими средствами информационно-коммуникационных систем администрации Города Томска в целях обеспечения информационной безопасности.</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1500020010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242</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171500,0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32447,2</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171500,0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32447,2</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УИиМУ</w:t>
            </w:r>
            <w:proofErr w:type="spellEnd"/>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6847,2</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6847,2</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24500,0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1.9. Капитальный ремонт, установка и монтаж ограждения территорий муниципальных общеобразовательных учреждений.</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1500020320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243</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32430,9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32430,9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14645,5</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14645,5</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12427,0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12427,0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5358,4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5358,4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1.10.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физической культуры</w:t>
            </w:r>
            <w:proofErr w:type="gramEnd"/>
            <w:r w:rsidRPr="00C90847">
              <w:rPr>
                <w:rFonts w:ascii="Times New Roman" w:hAnsi="Times New Roman" w:cs="Times New Roman"/>
              </w:rPr>
              <w:t xml:space="preserve"> и спорта администрации Города Томска.</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1500020320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243</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A</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27291,8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27291,8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ДКС</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10758,1</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10758,1</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13008,3</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13008,3</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3525,4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3525,4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1.11.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культуры администрации Города Томска</w:t>
            </w:r>
            <w:proofErr w:type="gramEnd"/>
            <w:r w:rsidRPr="00C90847">
              <w:rPr>
                <w:rFonts w:ascii="Times New Roman" w:hAnsi="Times New Roman" w:cs="Times New Roman"/>
              </w:rPr>
              <w:t>.</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A</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1.12. Капитальный ремонт, </w:t>
            </w:r>
            <w:r w:rsidRPr="00C90847">
              <w:rPr>
                <w:rFonts w:ascii="Times New Roman" w:hAnsi="Times New Roman" w:cs="Times New Roman"/>
              </w:rPr>
              <w:lastRenderedPageBreak/>
              <w:t>установка и монтаж ограждения территорий учреждений дополнительного образования.</w:t>
            </w:r>
          </w:p>
        </w:tc>
        <w:tc>
          <w:tcPr>
            <w:tcW w:w="1361" w:type="dxa"/>
            <w:vMerge w:val="restart"/>
            <w:vAlign w:val="center"/>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A</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42486,6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42486,6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6667,1</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6667,1</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13925,7</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13925,7</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21893,8</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21893,8</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1.13. Приобретение в собственность муниципального образования "Город Томск" и установка систем видеонаблюдения в муниципальных учреждениях </w:t>
            </w:r>
            <w:proofErr w:type="gramStart"/>
            <w:r w:rsidRPr="00C90847">
              <w:rPr>
                <w:rFonts w:ascii="Times New Roman" w:hAnsi="Times New Roman" w:cs="Times New Roman"/>
              </w:rPr>
              <w:t>управления культуры администрации Города Томска</w:t>
            </w:r>
            <w:proofErr w:type="gramEnd"/>
            <w:r w:rsidRPr="00C90847">
              <w:rPr>
                <w:rFonts w:ascii="Times New Roman" w:hAnsi="Times New Roman" w:cs="Times New Roman"/>
              </w:rPr>
              <w:t>.</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2234,6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2234,6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УК</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1045,0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1.14. Приобретение в собственность муниципального образования "Город Томск" и установка систем видеонаблюдения в муниципальных учреждениях </w:t>
            </w:r>
            <w:r w:rsidRPr="00C90847">
              <w:rPr>
                <w:rFonts w:ascii="Times New Roman" w:hAnsi="Times New Roman" w:cs="Times New Roman"/>
              </w:rPr>
              <w:lastRenderedPageBreak/>
              <w:t>дополнительного образования управления физической культуры и спорта администрации Города Томска.</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УФКиС</w:t>
            </w:r>
            <w:proofErr w:type="spellEnd"/>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1.15. Приобретение в собственность муниципального образования "Город Томск", модернизация и установка систем видеонаблюдения в муниципальных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26700,0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26700,0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ДО</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10500,0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1.16. Установка охранной сигнализации в дошкольных образовательных и общеобразовательных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 xml:space="preserve"> 1 - 3 класса опасности.</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95600,1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95600,1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ДО</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31866,7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67"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510" w:type="dxa"/>
            <w:vAlign w:val="bottom"/>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17</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1.17. Формирование общественного мнения населения Города Томска через средства массовой информации по вопросам профилактики терроризма и экстремистской деятельности.</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1246,0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534,0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1246,0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534,0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УИПиОС</w:t>
            </w:r>
            <w:proofErr w:type="spell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КОБ</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1.18.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Г</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294,0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126,0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294,0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126,0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КОБ</w:t>
            </w:r>
          </w:p>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УИПиОС</w:t>
            </w:r>
            <w:proofErr w:type="spellEnd"/>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rPr>
                <w:rFonts w:ascii="Times New Roman" w:hAnsi="Times New Roman" w:cs="Times New Roman"/>
              </w:rPr>
            </w:pPr>
          </w:p>
        </w:tc>
        <w:tc>
          <w:tcPr>
            <w:tcW w:w="2381"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Итого по задаче 1</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rPr>
                <w:rFonts w:ascii="Times New Roman" w:hAnsi="Times New Roman" w:cs="Times New Roman"/>
              </w:rPr>
            </w:pPr>
          </w:p>
        </w:tc>
        <w:tc>
          <w:tcPr>
            <w:tcW w:w="1191" w:type="dxa"/>
            <w:vMerge w:val="restart"/>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461061,6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45404,7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461061,6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45404,7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Кировского района Города Томска, </w:t>
            </w:r>
            <w:r w:rsidRPr="00C90847">
              <w:rPr>
                <w:rFonts w:ascii="Times New Roman" w:hAnsi="Times New Roman" w:cs="Times New Roman"/>
              </w:rPr>
              <w:lastRenderedPageBreak/>
              <w:t xml:space="preserve">Администрация Ленинского района Города Томска, Администрация Октябрьского района Города Томска, Администрация Советского района Города Томска, </w:t>
            </w:r>
            <w:proofErr w:type="spellStart"/>
            <w:r w:rsidRPr="00C90847">
              <w:rPr>
                <w:rFonts w:ascii="Times New Roman" w:hAnsi="Times New Roman" w:cs="Times New Roman"/>
              </w:rPr>
              <w:t>УИПиОС</w:t>
            </w:r>
            <w:proofErr w:type="spellEnd"/>
            <w:r w:rsidRPr="00C90847">
              <w:rPr>
                <w:rFonts w:ascii="Times New Roman" w:hAnsi="Times New Roman" w:cs="Times New Roman"/>
              </w:rPr>
              <w:t xml:space="preserve">, КОБ, КЖП, </w:t>
            </w:r>
            <w:proofErr w:type="spellStart"/>
            <w:r w:rsidRPr="00C90847">
              <w:rPr>
                <w:rFonts w:ascii="Times New Roman" w:hAnsi="Times New Roman" w:cs="Times New Roman"/>
              </w:rPr>
              <w:t>УИиМУ</w:t>
            </w:r>
            <w:proofErr w:type="spellEnd"/>
            <w:r w:rsidRPr="00C90847">
              <w:rPr>
                <w:rFonts w:ascii="Times New Roman" w:hAnsi="Times New Roman" w:cs="Times New Roman"/>
              </w:rPr>
              <w:t xml:space="preserve">, ДКС, </w:t>
            </w:r>
            <w:proofErr w:type="spellStart"/>
            <w:r w:rsidRPr="00C90847">
              <w:rPr>
                <w:rFonts w:ascii="Times New Roman" w:hAnsi="Times New Roman" w:cs="Times New Roman"/>
              </w:rPr>
              <w:t>УФКиС</w:t>
            </w:r>
            <w:proofErr w:type="spellEnd"/>
            <w:r w:rsidRPr="00C90847">
              <w:rPr>
                <w:rFonts w:ascii="Times New Roman" w:hAnsi="Times New Roman" w:cs="Times New Roman"/>
              </w:rPr>
              <w:t xml:space="preserve">, УК, </w:t>
            </w:r>
            <w:proofErr w:type="gramStart"/>
            <w:r w:rsidRPr="00C90847">
              <w:rPr>
                <w:rFonts w:ascii="Times New Roman" w:hAnsi="Times New Roman" w:cs="Times New Roman"/>
              </w:rPr>
              <w:t>ДО</w:t>
            </w:r>
            <w:proofErr w:type="gramEnd"/>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114409,0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16965,3</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114409,0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16965,3</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111499,5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111499,5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102026,5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102026,5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32775,1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32775,1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33112,8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33112,8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33450,5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33450,5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33788,2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33788,2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tcPr>
          <w:p w:rsidR="00C90847" w:rsidRPr="00C90847" w:rsidRDefault="00C90847">
            <w:pPr>
              <w:pStyle w:val="ConsPlusNormal"/>
              <w:rPr>
                <w:rFonts w:ascii="Times New Roman" w:hAnsi="Times New Roman" w:cs="Times New Roman"/>
              </w:rPr>
            </w:pPr>
          </w:p>
        </w:tc>
        <w:tc>
          <w:tcPr>
            <w:tcW w:w="16076" w:type="dxa"/>
            <w:gridSpan w:val="16"/>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Задача 2 муниципальной программы: Повышение уровня защиты населения муниципального образования "Город Томск" от чрезвычайных ситуаций природного и техногенного характера в мирное и военное время.</w:t>
            </w: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2.1. Установка комплексов оповещения населения.</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226250,6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226250,6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Администрация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37212,3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2976,8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2976,8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2.2. </w:t>
            </w:r>
            <w:r w:rsidRPr="00C90847">
              <w:rPr>
                <w:rFonts w:ascii="Times New Roman" w:hAnsi="Times New Roman" w:cs="Times New Roman"/>
              </w:rPr>
              <w:lastRenderedPageBreak/>
              <w:t>Проведение технического обслуживания установленных комплексов оповещения населения.</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26800,0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26800,0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w:t>
            </w:r>
            <w:r w:rsidRPr="00C90847">
              <w:rPr>
                <w:rFonts w:ascii="Times New Roman" w:hAnsi="Times New Roman" w:cs="Times New Roman"/>
              </w:rPr>
              <w:lastRenderedPageBreak/>
              <w:t>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760,0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4332,5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4332,5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5510,0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5510,0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6697,5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6697,5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7980,0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7980,0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510" w:type="dxa"/>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2.3. Комплексное обследование защитных сооружений гражданской обороны, разработка проектно-сметной документации на капитальный ремонт.</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13432,8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13432,8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МКУ "ОДС г.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3358,2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2.4. Проведение капитального ремонта защитных сооружений гражданской обороны.</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227308,0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227308,0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МКУ "ОДС г.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45461,6</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2.5. Закупка и установка оборудования для обеспечения функционирования защитных сооружений гражданской обороны.</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9272,7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9272,7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МКУ "ОДС г.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rPr>
                <w:rFonts w:ascii="Times New Roman" w:hAnsi="Times New Roman" w:cs="Times New Roman"/>
              </w:rPr>
            </w:pP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1854,5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2.6. Приобретение и установка противопожарных резервуаров.</w:t>
            </w:r>
          </w:p>
        </w:tc>
        <w:tc>
          <w:tcPr>
            <w:tcW w:w="136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1500099990</w:t>
            </w:r>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244</w:t>
            </w: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40914,0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40914,0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Администрация Советского 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2381"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2.7. </w:t>
            </w:r>
            <w:r w:rsidRPr="00C90847">
              <w:rPr>
                <w:rFonts w:ascii="Times New Roman" w:hAnsi="Times New Roman" w:cs="Times New Roman"/>
              </w:rPr>
              <w:lastRenderedPageBreak/>
              <w:t>Организация спасательных постов в целях минимизации гибели людей на водных объектах.</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III</w:t>
            </w:r>
          </w:p>
        </w:tc>
        <w:tc>
          <w:tcPr>
            <w:tcW w:w="1191"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w:t>
            </w: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12572,7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12572,7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w:t>
            </w:r>
            <w:r w:rsidRPr="00C90847">
              <w:rPr>
                <w:rFonts w:ascii="Times New Roman" w:hAnsi="Times New Roman" w:cs="Times New Roman"/>
              </w:rPr>
              <w:lastRenderedPageBreak/>
              <w:t>Кировского района Города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1796,1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rPr>
                <w:rFonts w:ascii="Times New Roman" w:hAnsi="Times New Roman" w:cs="Times New Roman"/>
              </w:rPr>
            </w:pPr>
          </w:p>
        </w:tc>
        <w:tc>
          <w:tcPr>
            <w:tcW w:w="2381"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Итого по задаче 2</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rPr>
                <w:rFonts w:ascii="Times New Roman" w:hAnsi="Times New Roman" w:cs="Times New Roman"/>
              </w:rPr>
            </w:pPr>
          </w:p>
        </w:tc>
        <w:tc>
          <w:tcPr>
            <w:tcW w:w="1191" w:type="dxa"/>
            <w:vMerge w:val="restart"/>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556550,8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556550,8</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МКУ "ОДС г.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6819,0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97261,7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100834,2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100834,2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98653,5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98653,5</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52524,9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52524,9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12752,9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12752,9</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val="restart"/>
          </w:tcPr>
          <w:p w:rsidR="00C90847" w:rsidRPr="00C90847" w:rsidRDefault="00C90847">
            <w:pPr>
              <w:pStyle w:val="ConsPlusNormal"/>
              <w:rPr>
                <w:rFonts w:ascii="Times New Roman" w:hAnsi="Times New Roman" w:cs="Times New Roman"/>
              </w:rPr>
            </w:pPr>
          </w:p>
        </w:tc>
        <w:tc>
          <w:tcPr>
            <w:tcW w:w="2381"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 ПО МУНИЦИПАЛЬНОЙ ПРОГРАММЕ</w:t>
            </w:r>
          </w:p>
        </w:tc>
        <w:tc>
          <w:tcPr>
            <w:tcW w:w="1361" w:type="dxa"/>
            <w:vMerge w:val="restart"/>
          </w:tcPr>
          <w:p w:rsidR="00C90847" w:rsidRPr="00C90847" w:rsidRDefault="00C90847">
            <w:pPr>
              <w:pStyle w:val="ConsPlusNormal"/>
              <w:rPr>
                <w:rFonts w:ascii="Times New Roman" w:hAnsi="Times New Roman" w:cs="Times New Roman"/>
              </w:rPr>
            </w:pPr>
          </w:p>
        </w:tc>
        <w:tc>
          <w:tcPr>
            <w:tcW w:w="1020" w:type="dxa"/>
            <w:vMerge w:val="restart"/>
          </w:tcPr>
          <w:p w:rsidR="00C90847" w:rsidRPr="00C90847" w:rsidRDefault="00C90847">
            <w:pPr>
              <w:pStyle w:val="ConsPlusNormal"/>
              <w:rPr>
                <w:rFonts w:ascii="Times New Roman" w:hAnsi="Times New Roman" w:cs="Times New Roman"/>
              </w:rPr>
            </w:pPr>
          </w:p>
        </w:tc>
        <w:tc>
          <w:tcPr>
            <w:tcW w:w="1191" w:type="dxa"/>
            <w:vMerge w:val="restart"/>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1017612,4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52223,7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1017612,4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52223,7</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Администрация Кировского района Города Томска, Администрация Ленинского района Города Томска, </w:t>
            </w:r>
            <w:r w:rsidRPr="00C90847">
              <w:rPr>
                <w:rFonts w:ascii="Times New Roman" w:hAnsi="Times New Roman" w:cs="Times New Roman"/>
              </w:rPr>
              <w:lastRenderedPageBreak/>
              <w:t xml:space="preserve">Администрация Октябрьского района Города Томска, Администрация Советского района Города Томска, </w:t>
            </w:r>
            <w:proofErr w:type="spellStart"/>
            <w:r w:rsidRPr="00C90847">
              <w:rPr>
                <w:rFonts w:ascii="Times New Roman" w:hAnsi="Times New Roman" w:cs="Times New Roman"/>
              </w:rPr>
              <w:t>УИПиОС</w:t>
            </w:r>
            <w:proofErr w:type="spellEnd"/>
            <w:r w:rsidRPr="00C90847">
              <w:rPr>
                <w:rFonts w:ascii="Times New Roman" w:hAnsi="Times New Roman" w:cs="Times New Roman"/>
              </w:rPr>
              <w:t xml:space="preserve">, КОБ, КЖП, </w:t>
            </w:r>
            <w:proofErr w:type="spellStart"/>
            <w:r w:rsidRPr="00C90847">
              <w:rPr>
                <w:rFonts w:ascii="Times New Roman" w:hAnsi="Times New Roman" w:cs="Times New Roman"/>
              </w:rPr>
              <w:t>УИиМУ</w:t>
            </w:r>
            <w:proofErr w:type="spellEnd"/>
            <w:r w:rsidRPr="00C90847">
              <w:rPr>
                <w:rFonts w:ascii="Times New Roman" w:hAnsi="Times New Roman" w:cs="Times New Roman"/>
              </w:rPr>
              <w:t xml:space="preserve">, ДКС, </w:t>
            </w:r>
            <w:proofErr w:type="spellStart"/>
            <w:r w:rsidRPr="00C90847">
              <w:rPr>
                <w:rFonts w:ascii="Times New Roman" w:hAnsi="Times New Roman" w:cs="Times New Roman"/>
              </w:rPr>
              <w:t>УФКиС</w:t>
            </w:r>
            <w:proofErr w:type="spellEnd"/>
            <w:r w:rsidRPr="00C90847">
              <w:rPr>
                <w:rFonts w:ascii="Times New Roman" w:hAnsi="Times New Roman" w:cs="Times New Roman"/>
              </w:rPr>
              <w:t>, УК, ДО, МКУ "ОДС г. Томска"</w:t>
            </w: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211670,7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23784,3</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211670,7</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23784,3</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208761,2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208761,2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199288,2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199288,2</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7719,7</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133609,3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133609,3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131766,3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131766,3</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6500,0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85975,4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85975,4</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r w:rsidR="00C90847" w:rsidRPr="00C90847" w:rsidTr="00C90847">
        <w:tc>
          <w:tcPr>
            <w:tcW w:w="454" w:type="dxa"/>
            <w:vMerge/>
          </w:tcPr>
          <w:p w:rsidR="00C90847" w:rsidRPr="00C90847" w:rsidRDefault="00C90847">
            <w:pPr>
              <w:pStyle w:val="ConsPlusNormal"/>
              <w:rPr>
                <w:rFonts w:ascii="Times New Roman" w:hAnsi="Times New Roman" w:cs="Times New Roman"/>
              </w:rPr>
            </w:pPr>
          </w:p>
        </w:tc>
        <w:tc>
          <w:tcPr>
            <w:tcW w:w="2381" w:type="dxa"/>
            <w:vMerge/>
          </w:tcPr>
          <w:p w:rsidR="00C90847" w:rsidRPr="00C90847" w:rsidRDefault="00C90847">
            <w:pPr>
              <w:pStyle w:val="ConsPlusNormal"/>
              <w:rPr>
                <w:rFonts w:ascii="Times New Roman" w:hAnsi="Times New Roman" w:cs="Times New Roman"/>
              </w:rPr>
            </w:pPr>
          </w:p>
        </w:tc>
        <w:tc>
          <w:tcPr>
            <w:tcW w:w="1361" w:type="dxa"/>
            <w:vMerge/>
          </w:tcPr>
          <w:p w:rsidR="00C90847" w:rsidRPr="00C90847" w:rsidRDefault="00C90847">
            <w:pPr>
              <w:pStyle w:val="ConsPlusNormal"/>
              <w:rPr>
                <w:rFonts w:ascii="Times New Roman" w:hAnsi="Times New Roman" w:cs="Times New Roman"/>
              </w:rPr>
            </w:pPr>
          </w:p>
        </w:tc>
        <w:tc>
          <w:tcPr>
            <w:tcW w:w="1020" w:type="dxa"/>
            <w:vMerge/>
          </w:tcPr>
          <w:p w:rsidR="00C90847" w:rsidRPr="00C90847" w:rsidRDefault="00C90847">
            <w:pPr>
              <w:pStyle w:val="ConsPlusNormal"/>
              <w:rPr>
                <w:rFonts w:ascii="Times New Roman" w:hAnsi="Times New Roman" w:cs="Times New Roman"/>
              </w:rPr>
            </w:pPr>
          </w:p>
        </w:tc>
        <w:tc>
          <w:tcPr>
            <w:tcW w:w="1191" w:type="dxa"/>
            <w:vMerge/>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46541,1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14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46541,1</w:t>
            </w:r>
          </w:p>
        </w:tc>
        <w:tc>
          <w:tcPr>
            <w:tcW w:w="90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67"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510" w:type="dxa"/>
            <w:vAlign w:val="center"/>
          </w:tcPr>
          <w:p w:rsidR="00C90847" w:rsidRPr="00C90847" w:rsidRDefault="00C90847">
            <w:pPr>
              <w:pStyle w:val="ConsPlusNormal"/>
              <w:rPr>
                <w:rFonts w:ascii="Times New Roman" w:hAnsi="Times New Roman" w:cs="Times New Roman"/>
              </w:rPr>
            </w:pPr>
          </w:p>
        </w:tc>
        <w:tc>
          <w:tcPr>
            <w:tcW w:w="1774" w:type="dxa"/>
            <w:vMerge/>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rPr>
          <w:rFonts w:ascii="Times New Roman" w:hAnsi="Times New Roman" w:cs="Times New Roman"/>
        </w:rPr>
        <w:sectPr w:rsidR="00C90847" w:rsidRPr="00C90847">
          <w:pgSz w:w="16838" w:h="11905" w:orient="landscape"/>
          <w:pgMar w:top="1701" w:right="1134" w:bottom="850" w:left="1134" w:header="0" w:footer="0" w:gutter="0"/>
          <w:cols w:space="720"/>
          <w:titlePg/>
        </w:sectPr>
      </w:pPr>
    </w:p>
    <w:p w:rsidR="00C90847" w:rsidRPr="00C90847" w:rsidRDefault="00C90847">
      <w:pPr>
        <w:pStyle w:val="ConsPlusNormal"/>
        <w:jc w:val="right"/>
        <w:outlineLvl w:val="1"/>
        <w:rPr>
          <w:rFonts w:ascii="Times New Roman" w:hAnsi="Times New Roman" w:cs="Times New Roman"/>
        </w:rPr>
      </w:pPr>
      <w:r w:rsidRPr="00C90847">
        <w:rPr>
          <w:rFonts w:ascii="Times New Roman" w:hAnsi="Times New Roman" w:cs="Times New Roman"/>
        </w:rPr>
        <w:lastRenderedPageBreak/>
        <w:t>Приложение 4</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муниципальной программе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"Обеспечение безопасности населения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на 2024 - 2030 годы</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rPr>
          <w:rFonts w:ascii="Times New Roman" w:hAnsi="Times New Roman" w:cs="Times New Roman"/>
        </w:rPr>
      </w:pPr>
      <w:bookmarkStart w:id="3" w:name="P4477"/>
      <w:bookmarkEnd w:id="3"/>
      <w:r w:rsidRPr="00C90847">
        <w:rPr>
          <w:rFonts w:ascii="Times New Roman" w:hAnsi="Times New Roman" w:cs="Times New Roman"/>
        </w:rPr>
        <w:t>ЭКОНОМИЧЕСКИЙ РАСЧЕТ</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РАСХОДОВ, НЕОБХОДИМЫХ ДЛЯ ИСПОЛНЕНИЯ МЕРОПРИЯТИЙ</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МУНИЦИПАЛЬНОЙ ПРОГРАММЫ "ОБЕСПЕЧЕНИЕ БЕЗОПАСНОСТИ НАСЕЛЕНИЯ</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ГОРОДА ТОМСКА" НА 2024 - 2030 ГОДЫ</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52">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tbl>
      <w:tblPr>
        <w:tblW w:w="16221" w:type="dxa"/>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50"/>
        <w:gridCol w:w="567"/>
        <w:gridCol w:w="425"/>
        <w:gridCol w:w="425"/>
        <w:gridCol w:w="426"/>
        <w:gridCol w:w="567"/>
        <w:gridCol w:w="425"/>
        <w:gridCol w:w="426"/>
        <w:gridCol w:w="604"/>
        <w:gridCol w:w="530"/>
        <w:gridCol w:w="567"/>
        <w:gridCol w:w="425"/>
        <w:gridCol w:w="425"/>
        <w:gridCol w:w="567"/>
        <w:gridCol w:w="567"/>
        <w:gridCol w:w="904"/>
        <w:gridCol w:w="1024"/>
        <w:gridCol w:w="623"/>
        <w:gridCol w:w="1024"/>
        <w:gridCol w:w="1024"/>
        <w:gridCol w:w="1024"/>
        <w:gridCol w:w="904"/>
        <w:gridCol w:w="904"/>
      </w:tblGrid>
      <w:tr w:rsidR="00C90847" w:rsidRPr="00C90847" w:rsidTr="00C90847">
        <w:tc>
          <w:tcPr>
            <w:tcW w:w="39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N </w:t>
            </w:r>
            <w:proofErr w:type="spellStart"/>
            <w:r w:rsidRPr="00C90847">
              <w:rPr>
                <w:rFonts w:ascii="Times New Roman" w:hAnsi="Times New Roman" w:cs="Times New Roman"/>
              </w:rPr>
              <w:t>пп</w:t>
            </w:r>
            <w:proofErr w:type="spellEnd"/>
          </w:p>
        </w:tc>
        <w:tc>
          <w:tcPr>
            <w:tcW w:w="1450"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Подпрограммные мероприятия</w:t>
            </w:r>
          </w:p>
        </w:tc>
        <w:tc>
          <w:tcPr>
            <w:tcW w:w="567"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 изм.</w:t>
            </w:r>
          </w:p>
        </w:tc>
        <w:tc>
          <w:tcPr>
            <w:tcW w:w="3298" w:type="dxa"/>
            <w:gridSpan w:val="7"/>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Объем в натуральных показателях</w:t>
            </w:r>
          </w:p>
        </w:tc>
        <w:tc>
          <w:tcPr>
            <w:tcW w:w="3985" w:type="dxa"/>
            <w:gridSpan w:val="7"/>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Стоимость единицы натурального показателя, тыс. рублей</w:t>
            </w:r>
          </w:p>
        </w:tc>
        <w:tc>
          <w:tcPr>
            <w:tcW w:w="6527" w:type="dxa"/>
            <w:gridSpan w:val="7"/>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Плановая потребность в средствах, тыс. рублей</w:t>
            </w:r>
          </w:p>
        </w:tc>
      </w:tr>
      <w:tr w:rsidR="00C90847" w:rsidRPr="00C90847" w:rsidTr="00C90847">
        <w:tc>
          <w:tcPr>
            <w:tcW w:w="394" w:type="dxa"/>
            <w:vMerge/>
          </w:tcPr>
          <w:p w:rsidR="00C90847" w:rsidRPr="00C90847" w:rsidRDefault="00C90847">
            <w:pPr>
              <w:pStyle w:val="ConsPlusNormal"/>
              <w:rPr>
                <w:rFonts w:ascii="Times New Roman" w:hAnsi="Times New Roman" w:cs="Times New Roman"/>
              </w:rPr>
            </w:pPr>
          </w:p>
        </w:tc>
        <w:tc>
          <w:tcPr>
            <w:tcW w:w="1450" w:type="dxa"/>
            <w:vMerge/>
          </w:tcPr>
          <w:p w:rsidR="00C90847" w:rsidRPr="00C90847" w:rsidRDefault="00C90847">
            <w:pPr>
              <w:pStyle w:val="ConsPlusNormal"/>
              <w:rPr>
                <w:rFonts w:ascii="Times New Roman" w:hAnsi="Times New Roman" w:cs="Times New Roman"/>
              </w:rPr>
            </w:pPr>
          </w:p>
        </w:tc>
        <w:tc>
          <w:tcPr>
            <w:tcW w:w="567" w:type="dxa"/>
            <w:vMerge/>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Организация и проведение ежегодных районных смотров-конкурсов среди субъектов профилактики правонарушений на лучшую организацию профилактич</w:t>
            </w:r>
            <w:r w:rsidRPr="00C90847">
              <w:rPr>
                <w:rFonts w:ascii="Times New Roman" w:hAnsi="Times New Roman" w:cs="Times New Roman"/>
              </w:rPr>
              <w:lastRenderedPageBreak/>
              <w:t xml:space="preserve">еской работы, в </w:t>
            </w:r>
            <w:proofErr w:type="spellStart"/>
            <w:r w:rsidRPr="00C90847">
              <w:rPr>
                <w:rFonts w:ascii="Times New Roman" w:hAnsi="Times New Roman" w:cs="Times New Roman"/>
              </w:rPr>
              <w:t>т.ч</w:t>
            </w:r>
            <w:proofErr w:type="spellEnd"/>
            <w:r w:rsidRPr="00C90847">
              <w:rPr>
                <w:rFonts w:ascii="Times New Roman" w:hAnsi="Times New Roman" w:cs="Times New Roman"/>
              </w:rPr>
              <w:t>. по линии организации общественной правоохранительной деятельности.</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24,9</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51,3</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51,3</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51,3</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51,3</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49,7</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49,7</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49,7</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205,0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Развитие, стимулирование и поддержка общественных объединений правоохранительной направленности и народных дружин на территории муниципального образования "Город Томск".</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чел.</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115</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892,5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935,0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977,5</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Приобретение в собственность муниципального </w:t>
            </w:r>
            <w:r w:rsidRPr="00C90847">
              <w:rPr>
                <w:rFonts w:ascii="Times New Roman" w:hAnsi="Times New Roman" w:cs="Times New Roman"/>
              </w:rPr>
              <w:lastRenderedPageBreak/>
              <w:t>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кв. м</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70</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5212,5</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Оказание услуг по подключению оборудования, настройке, содержанию и функционированию, обеспечению работы в сети интернет для организации </w:t>
            </w:r>
            <w:r w:rsidRPr="00C90847">
              <w:rPr>
                <w:rFonts w:ascii="Times New Roman" w:hAnsi="Times New Roman" w:cs="Times New Roman"/>
              </w:rPr>
              <w:lastRenderedPageBreak/>
              <w:t>объектов системы видеонаблюдения на территории муниципального образования "Город Томск".</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146</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290</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326</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8,2</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8,2</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1787,6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2082,8</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2378,0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2673,2</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5</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Обеспечение актуальными программными и техническими средствами информационно-коммуникационных систем администрации Города Томска в целях обеспечения информационной безопасности.</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комплекс мероприятий &lt;*&gt;</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24500,0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Капитальный ремонт, установка и монтаж ограждений территорий </w:t>
            </w:r>
            <w:r w:rsidRPr="00C90847">
              <w:rPr>
                <w:rFonts w:ascii="Times New Roman" w:hAnsi="Times New Roman" w:cs="Times New Roman"/>
              </w:rPr>
              <w:lastRenderedPageBreak/>
              <w:t>муниципальных общеобразовательных учреждений.</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м. п.</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2258,4</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1826</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742,97</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7,2</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14615,5</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12387,0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5328,4</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7</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Проверка достоверности определения сметной стоимости капитального ремонта, установки и монтажа ограждений территорий муниципальных общеобразовательных учреждений.</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кол-во</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Капитальный ремонт, установка и монтаж </w:t>
            </w:r>
            <w:proofErr w:type="gramStart"/>
            <w:r w:rsidRPr="00C90847">
              <w:rPr>
                <w:rFonts w:ascii="Times New Roman" w:hAnsi="Times New Roman" w:cs="Times New Roman"/>
              </w:rPr>
              <w:t>ограждений территорий муниципальных учреждений управления физической культуры</w:t>
            </w:r>
            <w:proofErr w:type="gramEnd"/>
            <w:r w:rsidRPr="00C90847">
              <w:rPr>
                <w:rFonts w:ascii="Times New Roman" w:hAnsi="Times New Roman" w:cs="Times New Roman"/>
              </w:rPr>
              <w:t xml:space="preserve"> и </w:t>
            </w:r>
            <w:r w:rsidRPr="00C90847">
              <w:rPr>
                <w:rFonts w:ascii="Times New Roman" w:hAnsi="Times New Roman" w:cs="Times New Roman"/>
              </w:rPr>
              <w:lastRenderedPageBreak/>
              <w:t>спорта администрации Города Томска.</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м. п.</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1755,9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1969,5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488,26</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7,2</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10748,1</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12988,3</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3505,4</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9</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Проверка достоверности определения сметной стоимости капитального ремонта, установки и монтажа </w:t>
            </w:r>
            <w:proofErr w:type="gramStart"/>
            <w:r w:rsidRPr="00C90847">
              <w:rPr>
                <w:rFonts w:ascii="Times New Roman" w:hAnsi="Times New Roman" w:cs="Times New Roman"/>
              </w:rPr>
              <w:t>ограждений территорий муниципальных учреждений управления физической культуры</w:t>
            </w:r>
            <w:proofErr w:type="gramEnd"/>
            <w:r w:rsidRPr="00C90847">
              <w:rPr>
                <w:rFonts w:ascii="Times New Roman" w:hAnsi="Times New Roman" w:cs="Times New Roman"/>
              </w:rPr>
              <w:t xml:space="preserve"> и спорта администрации Города Томска.</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кол-во</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Капитальный ремонт, установка и монтаж </w:t>
            </w:r>
            <w:proofErr w:type="gramStart"/>
            <w:r w:rsidRPr="00C90847">
              <w:rPr>
                <w:rFonts w:ascii="Times New Roman" w:hAnsi="Times New Roman" w:cs="Times New Roman"/>
              </w:rPr>
              <w:t xml:space="preserve">ограждений территорий муниципальных </w:t>
            </w:r>
            <w:r w:rsidRPr="00C90847">
              <w:rPr>
                <w:rFonts w:ascii="Times New Roman" w:hAnsi="Times New Roman" w:cs="Times New Roman"/>
              </w:rPr>
              <w:lastRenderedPageBreak/>
              <w:t>учреждений управления культуры администрации Города Томска</w:t>
            </w:r>
            <w:proofErr w:type="gramEnd"/>
            <w:r w:rsidRPr="00C90847">
              <w:rPr>
                <w:rFonts w:ascii="Times New Roman" w:hAnsi="Times New Roman" w:cs="Times New Roman"/>
              </w:rPr>
              <w:t>.</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м. п.</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1090</w:t>
            </w: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6,3</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6824,4</w:t>
            </w:r>
          </w:p>
        </w:tc>
        <w:tc>
          <w:tcPr>
            <w:tcW w:w="623"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Проверка достоверности определения сметной стоимости капитального ремонта, установки и монтажа </w:t>
            </w:r>
            <w:proofErr w:type="gramStart"/>
            <w:r w:rsidRPr="00C90847">
              <w:rPr>
                <w:rFonts w:ascii="Times New Roman" w:hAnsi="Times New Roman" w:cs="Times New Roman"/>
              </w:rPr>
              <w:t>ограждений территорий муниципальных учреждений управления культуры администрации Города Томска</w:t>
            </w:r>
            <w:proofErr w:type="gramEnd"/>
            <w:r w:rsidRPr="00C90847">
              <w:rPr>
                <w:rFonts w:ascii="Times New Roman" w:hAnsi="Times New Roman" w:cs="Times New Roman"/>
              </w:rPr>
              <w:t>.</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кол-во</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623"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Капитальный ремонт, установка и монтаж ограждений территорий муниципальных </w:t>
            </w:r>
            <w:r w:rsidRPr="00C90847">
              <w:rPr>
                <w:rFonts w:ascii="Times New Roman" w:hAnsi="Times New Roman" w:cs="Times New Roman"/>
              </w:rPr>
              <w:lastRenderedPageBreak/>
              <w:t>учреждений дополнительного образования.</w:t>
            </w:r>
          </w:p>
        </w:tc>
        <w:tc>
          <w:tcPr>
            <w:tcW w:w="567" w:type="dxa"/>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lastRenderedPageBreak/>
              <w:t>м.п</w:t>
            </w:r>
            <w:proofErr w:type="spellEnd"/>
            <w:r w:rsidRPr="00C90847">
              <w:rPr>
                <w:rFonts w:ascii="Times New Roman" w:hAnsi="Times New Roman" w:cs="Times New Roman"/>
              </w:rPr>
              <w:t>.</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1077,8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2087,5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3036,6</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6,7</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7,2</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6657,1</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13885,7</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21853,8</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13</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Проверка достоверности определения сметной стоимости капитального ремонта, установки и монтажа ограждений территорий муниципальных учреждений дополнительного образования.</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кол-во</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Приобретение в собственность муниципального образования "Город Томск" и установка систем видеонаблюд</w:t>
            </w:r>
            <w:r w:rsidRPr="00C90847">
              <w:rPr>
                <w:rFonts w:ascii="Times New Roman" w:hAnsi="Times New Roman" w:cs="Times New Roman"/>
              </w:rPr>
              <w:lastRenderedPageBreak/>
              <w:t xml:space="preserve">ения в муниципальных учреждениях </w:t>
            </w:r>
            <w:proofErr w:type="gramStart"/>
            <w:r w:rsidRPr="00C90847">
              <w:rPr>
                <w:rFonts w:ascii="Times New Roman" w:hAnsi="Times New Roman" w:cs="Times New Roman"/>
              </w:rPr>
              <w:t>управления культуры администрации Города Томска</w:t>
            </w:r>
            <w:proofErr w:type="gramEnd"/>
            <w:r w:rsidRPr="00C90847">
              <w:rPr>
                <w:rFonts w:ascii="Times New Roman" w:hAnsi="Times New Roman" w:cs="Times New Roman"/>
              </w:rPr>
              <w:t>.</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149,3</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139,9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175,0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1045,0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839,6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350,0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15</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Приобретение в собственность муниципального образования "Город Томск" и установка систем видеонаблюдения в муниципальных учреждениях дополнительного образования управления физической культуры и спорта администрации Города Томска.</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316,7</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950,0</w:t>
            </w:r>
          </w:p>
        </w:tc>
        <w:tc>
          <w:tcPr>
            <w:tcW w:w="623"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16</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Приобретение в собственность муниципального образования "Город Томск", модернизация и установка систем видео - наблюдения в муниципальных общеобразовательных учреждениях.</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3600,0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Приобретение в собственность муниципального образования "Город Томск", модернизация и установка систем видео - наблюдения </w:t>
            </w:r>
            <w:proofErr w:type="gramStart"/>
            <w:r w:rsidRPr="00C90847">
              <w:rPr>
                <w:rFonts w:ascii="Times New Roman" w:hAnsi="Times New Roman" w:cs="Times New Roman"/>
              </w:rPr>
              <w:t>в</w:t>
            </w:r>
            <w:proofErr w:type="gramEnd"/>
            <w:r w:rsidRPr="00C90847">
              <w:rPr>
                <w:rFonts w:ascii="Times New Roman" w:hAnsi="Times New Roman" w:cs="Times New Roman"/>
              </w:rPr>
              <w:t xml:space="preserve"> муниципальных </w:t>
            </w:r>
            <w:r w:rsidRPr="00C90847">
              <w:rPr>
                <w:rFonts w:ascii="Times New Roman" w:hAnsi="Times New Roman" w:cs="Times New Roman"/>
              </w:rPr>
              <w:lastRenderedPageBreak/>
              <w:t>дошкольных образовательных.</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4800,0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4500,0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16</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Приобретение в собственность муниципального образования "Город Томск", модернизация и установка систем видео - наблюдения в муниципальных учреждениях дополнительного образования администрации Города Томска.</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100,0</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2100,0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800,0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400,0</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Установка охранной сигнализации в дошкольных образовательных и общеобразова</w:t>
            </w:r>
            <w:r w:rsidRPr="00C90847">
              <w:rPr>
                <w:rFonts w:ascii="Times New Roman" w:hAnsi="Times New Roman" w:cs="Times New Roman"/>
              </w:rPr>
              <w:lastRenderedPageBreak/>
              <w:t xml:space="preserve">тельных муниципальных учреждениях </w:t>
            </w:r>
            <w:proofErr w:type="gramStart"/>
            <w:r w:rsidRPr="00C90847">
              <w:rPr>
                <w:rFonts w:ascii="Times New Roman" w:hAnsi="Times New Roman" w:cs="Times New Roman"/>
              </w:rPr>
              <w:t>департамента образования администрации Города Томска</w:t>
            </w:r>
            <w:proofErr w:type="gramEnd"/>
            <w:r w:rsidRPr="00C90847">
              <w:rPr>
                <w:rFonts w:ascii="Times New Roman" w:hAnsi="Times New Roman" w:cs="Times New Roman"/>
              </w:rPr>
              <w:t xml:space="preserve"> 1 - 3 класса опасности.</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567" w:type="dxa"/>
          </w:tcPr>
          <w:p w:rsidR="00C90847" w:rsidRPr="00C90847" w:rsidRDefault="00C90847">
            <w:pPr>
              <w:pStyle w:val="ConsPlusNormal"/>
              <w:rPr>
                <w:rFonts w:ascii="Times New Roman" w:hAnsi="Times New Roman" w:cs="Times New Roman"/>
              </w:rPr>
            </w:pP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777,2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777,2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777,2</w:t>
            </w:r>
          </w:p>
        </w:tc>
        <w:tc>
          <w:tcPr>
            <w:tcW w:w="425"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31866,7</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31866,7</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31866,7</w:t>
            </w:r>
          </w:p>
        </w:tc>
        <w:tc>
          <w:tcPr>
            <w:tcW w:w="102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18</w:t>
            </w:r>
          </w:p>
        </w:tc>
        <w:tc>
          <w:tcPr>
            <w:tcW w:w="1450" w:type="dxa"/>
            <w:vMerge w:val="restart"/>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Формирование общественного мнения населения Города Томска через средства массовой информации по вопросам профилактики терроризма и экстремистской деятельности.</w:t>
            </w:r>
          </w:p>
        </w:tc>
        <w:tc>
          <w:tcPr>
            <w:tcW w:w="567"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публикаций в сети Интернет.</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28,0</w:t>
            </w:r>
          </w:p>
        </w:tc>
      </w:tr>
      <w:tr w:rsidR="00C90847" w:rsidRPr="00C90847" w:rsidTr="00C90847">
        <w:tc>
          <w:tcPr>
            <w:tcW w:w="394" w:type="dxa"/>
            <w:vMerge/>
          </w:tcPr>
          <w:p w:rsidR="00C90847" w:rsidRPr="00C90847" w:rsidRDefault="00C90847">
            <w:pPr>
              <w:pStyle w:val="ConsPlusNormal"/>
              <w:rPr>
                <w:rFonts w:ascii="Times New Roman" w:hAnsi="Times New Roman" w:cs="Times New Roman"/>
              </w:rPr>
            </w:pPr>
          </w:p>
        </w:tc>
        <w:tc>
          <w:tcPr>
            <w:tcW w:w="1450" w:type="dxa"/>
            <w:vMerge/>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Количество прокатов, 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0,8</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150,0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Разработка макетов, изготовление буклетов по вопросам профилактик</w:t>
            </w:r>
            <w:r w:rsidRPr="00C90847">
              <w:rPr>
                <w:rFonts w:ascii="Times New Roman" w:hAnsi="Times New Roman" w:cs="Times New Roman"/>
              </w:rPr>
              <w:lastRenderedPageBreak/>
              <w:t>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шт.</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2000</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0,021</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Установка комплексов оповещения населения</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1488,4</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37212,3</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2976,8</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Проведение технического обслуживания, установленных комплексов оповещения населения</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66</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99</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116</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141</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168</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43,8</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760,0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760,0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760,0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4332,5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5510,0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6697,5</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7980,0</w:t>
            </w: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Комплексное обследование защитных сооружений гражданской </w:t>
            </w:r>
            <w:r w:rsidRPr="00C90847">
              <w:rPr>
                <w:rFonts w:ascii="Times New Roman" w:hAnsi="Times New Roman" w:cs="Times New Roman"/>
              </w:rPr>
              <w:lastRenderedPageBreak/>
              <w:t>обороны, разработка проектно-сметной документации на капитальный ремонт.</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rPr>
                <w:rFonts w:ascii="Times New Roman" w:hAnsi="Times New Roman" w:cs="Times New Roman"/>
              </w:rPr>
            </w:pP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567" w:type="dxa"/>
          </w:tcPr>
          <w:p w:rsidR="00C90847" w:rsidRPr="00C90847" w:rsidRDefault="00C90847">
            <w:pPr>
              <w:pStyle w:val="ConsPlusNormal"/>
              <w:rPr>
                <w:rFonts w:ascii="Times New Roman" w:hAnsi="Times New Roman" w:cs="Times New Roman"/>
              </w:rPr>
            </w:pP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3358,2</w:t>
            </w:r>
          </w:p>
        </w:tc>
        <w:tc>
          <w:tcPr>
            <w:tcW w:w="102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23</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Проведение капитального ремонта защитных сооружений гражданской обороны.</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45461,6</w:t>
            </w: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Закупка и установка оборудования для обеспечения функционирования защитных сооружений гражданской обороны.</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426" w:type="dxa"/>
          </w:tcPr>
          <w:p w:rsidR="00C90847" w:rsidRPr="00C90847" w:rsidRDefault="00C90847">
            <w:pPr>
              <w:pStyle w:val="ConsPlusNormal"/>
              <w:rPr>
                <w:rFonts w:ascii="Times New Roman" w:hAnsi="Times New Roman" w:cs="Times New Roman"/>
              </w:rPr>
            </w:pP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567"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1854,5</w:t>
            </w:r>
          </w:p>
        </w:tc>
        <w:tc>
          <w:tcPr>
            <w:tcW w:w="904" w:type="dxa"/>
          </w:tcPr>
          <w:p w:rsidR="00C90847" w:rsidRPr="00C90847" w:rsidRDefault="00C90847">
            <w:pPr>
              <w:pStyle w:val="ConsPlusNormal"/>
              <w:rPr>
                <w:rFonts w:ascii="Times New Roman" w:hAnsi="Times New Roman" w:cs="Times New Roman"/>
              </w:rPr>
            </w:pP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Приобретение и установка противопожарных резервуаров.</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604" w:type="dxa"/>
          </w:tcPr>
          <w:p w:rsidR="00C90847" w:rsidRPr="00C90847" w:rsidRDefault="00C90847">
            <w:pPr>
              <w:pStyle w:val="ConsPlusNormal"/>
              <w:rPr>
                <w:rFonts w:ascii="Times New Roman" w:hAnsi="Times New Roman" w:cs="Times New Roman"/>
              </w:rPr>
            </w:pP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3409,5</w:t>
            </w:r>
          </w:p>
        </w:tc>
        <w:tc>
          <w:tcPr>
            <w:tcW w:w="904" w:type="dxa"/>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6819,0</w:t>
            </w:r>
          </w:p>
        </w:tc>
        <w:tc>
          <w:tcPr>
            <w:tcW w:w="904" w:type="dxa"/>
          </w:tcPr>
          <w:p w:rsidR="00C90847" w:rsidRPr="00C90847" w:rsidRDefault="00C90847">
            <w:pPr>
              <w:pStyle w:val="ConsPlusNormal"/>
              <w:rPr>
                <w:rFonts w:ascii="Times New Roman" w:hAnsi="Times New Roman" w:cs="Times New Roman"/>
              </w:rPr>
            </w:pPr>
          </w:p>
        </w:tc>
      </w:tr>
      <w:tr w:rsidR="00C90847" w:rsidRPr="00C90847" w:rsidTr="00C90847">
        <w:tc>
          <w:tcPr>
            <w:tcW w:w="3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26</w:t>
            </w:r>
          </w:p>
        </w:tc>
        <w:tc>
          <w:tcPr>
            <w:tcW w:w="1450"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Организация </w:t>
            </w:r>
            <w:r w:rsidRPr="00C90847">
              <w:rPr>
                <w:rFonts w:ascii="Times New Roman" w:hAnsi="Times New Roman" w:cs="Times New Roman"/>
              </w:rPr>
              <w:lastRenderedPageBreak/>
              <w:t>спасательных постов в целях минимизации гибели людей</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ед.</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426"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53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449,</w:t>
            </w:r>
            <w:r w:rsidRPr="00C90847">
              <w:rPr>
                <w:rFonts w:ascii="Times New Roman" w:hAnsi="Times New Roman" w:cs="Times New Roman"/>
              </w:rPr>
              <w:lastRenderedPageBreak/>
              <w:t>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449,</w:t>
            </w:r>
            <w:r w:rsidRPr="00C90847">
              <w:rPr>
                <w:rFonts w:ascii="Times New Roman" w:hAnsi="Times New Roman" w:cs="Times New Roman"/>
              </w:rPr>
              <w:lastRenderedPageBreak/>
              <w:t>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w:t>
            </w:r>
            <w:r w:rsidRPr="00C90847">
              <w:rPr>
                <w:rFonts w:ascii="Times New Roman" w:hAnsi="Times New Roman" w:cs="Times New Roman"/>
              </w:rPr>
              <w:lastRenderedPageBreak/>
              <w:t>9,0</w:t>
            </w:r>
          </w:p>
        </w:tc>
        <w:tc>
          <w:tcPr>
            <w:tcW w:w="425"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w:t>
            </w:r>
            <w:r w:rsidRPr="00C90847">
              <w:rPr>
                <w:rFonts w:ascii="Times New Roman" w:hAnsi="Times New Roman" w:cs="Times New Roman"/>
              </w:rPr>
              <w:lastRenderedPageBreak/>
              <w:t>9,0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449,</w:t>
            </w:r>
            <w:r w:rsidRPr="00C90847">
              <w:rPr>
                <w:rFonts w:ascii="Times New Roman" w:hAnsi="Times New Roman" w:cs="Times New Roman"/>
              </w:rPr>
              <w:lastRenderedPageBreak/>
              <w:t>0</w:t>
            </w:r>
          </w:p>
        </w:tc>
        <w:tc>
          <w:tcPr>
            <w:tcW w:w="56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449,</w:t>
            </w:r>
            <w:r w:rsidRPr="00C90847">
              <w:rPr>
                <w:rFonts w:ascii="Times New Roman" w:hAnsi="Times New Roman" w:cs="Times New Roman"/>
              </w:rPr>
              <w:lastRenderedPageBreak/>
              <w:t>0</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449,0</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1796,1</w:t>
            </w:r>
          </w:p>
        </w:tc>
        <w:tc>
          <w:tcPr>
            <w:tcW w:w="623"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w:t>
            </w:r>
            <w:r w:rsidRPr="00C90847">
              <w:rPr>
                <w:rFonts w:ascii="Times New Roman" w:hAnsi="Times New Roman" w:cs="Times New Roman"/>
              </w:rPr>
              <w:lastRenderedPageBreak/>
              <w:t>1</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1796,1</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1796,1</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1796,1</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1796,1</w:t>
            </w:r>
          </w:p>
        </w:tc>
        <w:tc>
          <w:tcPr>
            <w:tcW w:w="9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1796,1</w:t>
            </w:r>
          </w:p>
        </w:tc>
      </w:tr>
      <w:tr w:rsidR="00C90847" w:rsidRPr="00C90847" w:rsidTr="00C90847">
        <w:tblPrEx>
          <w:tblBorders>
            <w:left w:val="nil"/>
            <w:right w:val="nil"/>
            <w:insideV w:val="nil"/>
          </w:tblBorders>
        </w:tblPrEx>
        <w:tc>
          <w:tcPr>
            <w:tcW w:w="394" w:type="dxa"/>
            <w:tcBorders>
              <w:bottom w:val="nil"/>
            </w:tcBorders>
          </w:tcPr>
          <w:p w:rsidR="00C90847" w:rsidRPr="00C90847" w:rsidRDefault="00C90847">
            <w:pPr>
              <w:pStyle w:val="ConsPlusNormal"/>
              <w:rPr>
                <w:rFonts w:ascii="Times New Roman" w:hAnsi="Times New Roman" w:cs="Times New Roman"/>
              </w:rPr>
            </w:pPr>
          </w:p>
        </w:tc>
        <w:tc>
          <w:tcPr>
            <w:tcW w:w="1450" w:type="dxa"/>
            <w:tcBorders>
              <w:bottom w:val="nil"/>
            </w:tcBorders>
          </w:tcPr>
          <w:p w:rsidR="00C90847" w:rsidRPr="00C90847" w:rsidRDefault="00C90847">
            <w:pPr>
              <w:pStyle w:val="ConsPlusNormal"/>
              <w:rPr>
                <w:rFonts w:ascii="Times New Roman" w:hAnsi="Times New Roman" w:cs="Times New Roman"/>
              </w:rPr>
            </w:pPr>
          </w:p>
        </w:tc>
        <w:tc>
          <w:tcPr>
            <w:tcW w:w="567" w:type="dxa"/>
            <w:tcBorders>
              <w:bottom w:val="nil"/>
            </w:tcBorders>
          </w:tcPr>
          <w:p w:rsidR="00C90847" w:rsidRPr="00C90847" w:rsidRDefault="00C90847">
            <w:pPr>
              <w:pStyle w:val="ConsPlusNormal"/>
              <w:rPr>
                <w:rFonts w:ascii="Times New Roman" w:hAnsi="Times New Roman" w:cs="Times New Roman"/>
              </w:rPr>
            </w:pPr>
          </w:p>
        </w:tc>
        <w:tc>
          <w:tcPr>
            <w:tcW w:w="425" w:type="dxa"/>
            <w:tcBorders>
              <w:bottom w:val="nil"/>
            </w:tcBorders>
          </w:tcPr>
          <w:p w:rsidR="00C90847" w:rsidRPr="00C90847" w:rsidRDefault="00C90847">
            <w:pPr>
              <w:pStyle w:val="ConsPlusNormal"/>
              <w:rPr>
                <w:rFonts w:ascii="Times New Roman" w:hAnsi="Times New Roman" w:cs="Times New Roman"/>
              </w:rPr>
            </w:pPr>
          </w:p>
        </w:tc>
        <w:tc>
          <w:tcPr>
            <w:tcW w:w="425" w:type="dxa"/>
            <w:tcBorders>
              <w:bottom w:val="nil"/>
            </w:tcBorders>
          </w:tcPr>
          <w:p w:rsidR="00C90847" w:rsidRPr="00C90847" w:rsidRDefault="00C90847">
            <w:pPr>
              <w:pStyle w:val="ConsPlusNormal"/>
              <w:rPr>
                <w:rFonts w:ascii="Times New Roman" w:hAnsi="Times New Roman" w:cs="Times New Roman"/>
              </w:rPr>
            </w:pPr>
          </w:p>
        </w:tc>
        <w:tc>
          <w:tcPr>
            <w:tcW w:w="426" w:type="dxa"/>
            <w:tcBorders>
              <w:bottom w:val="nil"/>
            </w:tcBorders>
          </w:tcPr>
          <w:p w:rsidR="00C90847" w:rsidRPr="00C90847" w:rsidRDefault="00C90847">
            <w:pPr>
              <w:pStyle w:val="ConsPlusNormal"/>
              <w:rPr>
                <w:rFonts w:ascii="Times New Roman" w:hAnsi="Times New Roman" w:cs="Times New Roman"/>
              </w:rPr>
            </w:pPr>
          </w:p>
        </w:tc>
        <w:tc>
          <w:tcPr>
            <w:tcW w:w="567" w:type="dxa"/>
            <w:tcBorders>
              <w:bottom w:val="nil"/>
            </w:tcBorders>
          </w:tcPr>
          <w:p w:rsidR="00C90847" w:rsidRPr="00C90847" w:rsidRDefault="00C90847">
            <w:pPr>
              <w:pStyle w:val="ConsPlusNormal"/>
              <w:rPr>
                <w:rFonts w:ascii="Times New Roman" w:hAnsi="Times New Roman" w:cs="Times New Roman"/>
              </w:rPr>
            </w:pPr>
          </w:p>
        </w:tc>
        <w:tc>
          <w:tcPr>
            <w:tcW w:w="425" w:type="dxa"/>
            <w:tcBorders>
              <w:bottom w:val="nil"/>
            </w:tcBorders>
          </w:tcPr>
          <w:p w:rsidR="00C90847" w:rsidRPr="00C90847" w:rsidRDefault="00C90847">
            <w:pPr>
              <w:pStyle w:val="ConsPlusNormal"/>
              <w:rPr>
                <w:rFonts w:ascii="Times New Roman" w:hAnsi="Times New Roman" w:cs="Times New Roman"/>
              </w:rPr>
            </w:pPr>
          </w:p>
        </w:tc>
        <w:tc>
          <w:tcPr>
            <w:tcW w:w="426" w:type="dxa"/>
            <w:tcBorders>
              <w:bottom w:val="nil"/>
            </w:tcBorders>
          </w:tcPr>
          <w:p w:rsidR="00C90847" w:rsidRPr="00C90847" w:rsidRDefault="00C90847">
            <w:pPr>
              <w:pStyle w:val="ConsPlusNormal"/>
              <w:rPr>
                <w:rFonts w:ascii="Times New Roman" w:hAnsi="Times New Roman" w:cs="Times New Roman"/>
              </w:rPr>
            </w:pPr>
          </w:p>
        </w:tc>
        <w:tc>
          <w:tcPr>
            <w:tcW w:w="604" w:type="dxa"/>
            <w:tcBorders>
              <w:bottom w:val="nil"/>
            </w:tcBorders>
          </w:tcPr>
          <w:p w:rsidR="00C90847" w:rsidRPr="00C90847" w:rsidRDefault="00C90847">
            <w:pPr>
              <w:pStyle w:val="ConsPlusNormal"/>
              <w:rPr>
                <w:rFonts w:ascii="Times New Roman" w:hAnsi="Times New Roman" w:cs="Times New Roman"/>
              </w:rPr>
            </w:pPr>
          </w:p>
        </w:tc>
        <w:tc>
          <w:tcPr>
            <w:tcW w:w="530" w:type="dxa"/>
            <w:tcBorders>
              <w:bottom w:val="nil"/>
            </w:tcBorders>
          </w:tcPr>
          <w:p w:rsidR="00C90847" w:rsidRPr="00C90847" w:rsidRDefault="00C90847">
            <w:pPr>
              <w:pStyle w:val="ConsPlusNormal"/>
              <w:rPr>
                <w:rFonts w:ascii="Times New Roman" w:hAnsi="Times New Roman" w:cs="Times New Roman"/>
              </w:rPr>
            </w:pPr>
          </w:p>
        </w:tc>
        <w:tc>
          <w:tcPr>
            <w:tcW w:w="567" w:type="dxa"/>
            <w:tcBorders>
              <w:bottom w:val="nil"/>
            </w:tcBorders>
          </w:tcPr>
          <w:p w:rsidR="00C90847" w:rsidRPr="00C90847" w:rsidRDefault="00C90847">
            <w:pPr>
              <w:pStyle w:val="ConsPlusNormal"/>
              <w:rPr>
                <w:rFonts w:ascii="Times New Roman" w:hAnsi="Times New Roman" w:cs="Times New Roman"/>
              </w:rPr>
            </w:pPr>
          </w:p>
        </w:tc>
        <w:tc>
          <w:tcPr>
            <w:tcW w:w="425" w:type="dxa"/>
            <w:tcBorders>
              <w:bottom w:val="nil"/>
            </w:tcBorders>
          </w:tcPr>
          <w:p w:rsidR="00C90847" w:rsidRPr="00C90847" w:rsidRDefault="00C90847">
            <w:pPr>
              <w:pStyle w:val="ConsPlusNormal"/>
              <w:rPr>
                <w:rFonts w:ascii="Times New Roman" w:hAnsi="Times New Roman" w:cs="Times New Roman"/>
              </w:rPr>
            </w:pPr>
          </w:p>
        </w:tc>
        <w:tc>
          <w:tcPr>
            <w:tcW w:w="425" w:type="dxa"/>
            <w:tcBorders>
              <w:bottom w:val="nil"/>
            </w:tcBorders>
          </w:tcPr>
          <w:p w:rsidR="00C90847" w:rsidRPr="00C90847" w:rsidRDefault="00C90847">
            <w:pPr>
              <w:pStyle w:val="ConsPlusNormal"/>
              <w:rPr>
                <w:rFonts w:ascii="Times New Roman" w:hAnsi="Times New Roman" w:cs="Times New Roman"/>
              </w:rPr>
            </w:pPr>
          </w:p>
        </w:tc>
        <w:tc>
          <w:tcPr>
            <w:tcW w:w="567" w:type="dxa"/>
            <w:tcBorders>
              <w:bottom w:val="nil"/>
            </w:tcBorders>
          </w:tcPr>
          <w:p w:rsidR="00C90847" w:rsidRPr="00C90847" w:rsidRDefault="00C90847">
            <w:pPr>
              <w:pStyle w:val="ConsPlusNormal"/>
              <w:rPr>
                <w:rFonts w:ascii="Times New Roman" w:hAnsi="Times New Roman" w:cs="Times New Roman"/>
              </w:rPr>
            </w:pPr>
          </w:p>
        </w:tc>
        <w:tc>
          <w:tcPr>
            <w:tcW w:w="567" w:type="dxa"/>
            <w:tcBorders>
              <w:bottom w:val="nil"/>
            </w:tcBorders>
          </w:tcPr>
          <w:p w:rsidR="00C90847" w:rsidRPr="00C90847" w:rsidRDefault="00C90847">
            <w:pPr>
              <w:pStyle w:val="ConsPlusNormal"/>
              <w:rPr>
                <w:rFonts w:ascii="Times New Roman" w:hAnsi="Times New Roman" w:cs="Times New Roman"/>
              </w:rPr>
            </w:pPr>
          </w:p>
        </w:tc>
        <w:tc>
          <w:tcPr>
            <w:tcW w:w="904" w:type="dxa"/>
            <w:tcBorders>
              <w:bottom w:val="nil"/>
            </w:tcBorders>
          </w:tcPr>
          <w:p w:rsidR="00C90847" w:rsidRPr="00C90847" w:rsidRDefault="00C90847">
            <w:pPr>
              <w:pStyle w:val="ConsPlusNormal"/>
              <w:rPr>
                <w:rFonts w:ascii="Times New Roman" w:hAnsi="Times New Roman" w:cs="Times New Roman"/>
              </w:rPr>
            </w:pPr>
          </w:p>
        </w:tc>
        <w:tc>
          <w:tcPr>
            <w:tcW w:w="102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211680,7</w:t>
            </w:r>
          </w:p>
        </w:tc>
        <w:tc>
          <w:tcPr>
            <w:tcW w:w="623"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208761,2</w:t>
            </w:r>
          </w:p>
        </w:tc>
        <w:tc>
          <w:tcPr>
            <w:tcW w:w="102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199288,2</w:t>
            </w:r>
          </w:p>
        </w:tc>
        <w:tc>
          <w:tcPr>
            <w:tcW w:w="102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133609,3</w:t>
            </w:r>
          </w:p>
        </w:tc>
        <w:tc>
          <w:tcPr>
            <w:tcW w:w="102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131766,3</w:t>
            </w:r>
          </w:p>
        </w:tc>
        <w:tc>
          <w:tcPr>
            <w:tcW w:w="90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85975,4</w:t>
            </w:r>
          </w:p>
        </w:tc>
        <w:tc>
          <w:tcPr>
            <w:tcW w:w="904" w:type="dxa"/>
            <w:tcBorders>
              <w:bottom w:val="nil"/>
            </w:tcBorders>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46541,1</w:t>
            </w:r>
          </w:p>
        </w:tc>
      </w:tr>
    </w:tbl>
    <w:p w:rsidR="00C90847" w:rsidRPr="00C90847" w:rsidRDefault="00C90847">
      <w:pPr>
        <w:pStyle w:val="ConsPlusNormal"/>
        <w:rPr>
          <w:rFonts w:ascii="Times New Roman" w:hAnsi="Times New Roman" w:cs="Times New Roman"/>
        </w:rPr>
        <w:sectPr w:rsidR="00C90847" w:rsidRPr="00C90847">
          <w:pgSz w:w="16838" w:h="11905" w:orient="landscape"/>
          <w:pgMar w:top="1701" w:right="1134" w:bottom="850" w:left="1134" w:header="0" w:footer="0" w:gutter="0"/>
          <w:cols w:space="720"/>
          <w:titlePg/>
        </w:sect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ind w:firstLine="540"/>
        <w:jc w:val="both"/>
        <w:rPr>
          <w:rFonts w:ascii="Times New Roman" w:hAnsi="Times New Roman" w:cs="Times New Roman"/>
        </w:rPr>
      </w:pPr>
      <w:r w:rsidRPr="00C90847">
        <w:rPr>
          <w:rFonts w:ascii="Times New Roman" w:hAnsi="Times New Roman" w:cs="Times New Roman"/>
        </w:rPr>
        <w:t>--------------------------------</w:t>
      </w:r>
    </w:p>
    <w:p w:rsidR="00C90847" w:rsidRPr="00C90847" w:rsidRDefault="00C90847">
      <w:pPr>
        <w:pStyle w:val="ConsPlusNormal"/>
        <w:spacing w:before="220"/>
        <w:ind w:firstLine="540"/>
        <w:jc w:val="both"/>
        <w:rPr>
          <w:rFonts w:ascii="Times New Roman" w:hAnsi="Times New Roman" w:cs="Times New Roman"/>
        </w:rPr>
      </w:pPr>
      <w:r w:rsidRPr="00C90847">
        <w:rPr>
          <w:rFonts w:ascii="Times New Roman" w:hAnsi="Times New Roman" w:cs="Times New Roman"/>
        </w:rPr>
        <w:t>&lt;*&gt; Комплекс мероприятий: прокладка линий связи, приобретение средств вычислительной техники, приобретение серверного и офисного программного обеспечения, аттестация объектов информатизации, приобретение антивирусного программного обеспечения, приобретение средств шифрования и сертификатов цифровой подписи.</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right"/>
        <w:outlineLvl w:val="1"/>
        <w:rPr>
          <w:rFonts w:ascii="Times New Roman" w:hAnsi="Times New Roman" w:cs="Times New Roman"/>
        </w:rPr>
      </w:pPr>
      <w:r w:rsidRPr="00C90847">
        <w:rPr>
          <w:rFonts w:ascii="Times New Roman" w:hAnsi="Times New Roman" w:cs="Times New Roman"/>
        </w:rPr>
        <w:t>Приложение 5</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к муниципальной программе</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"Обеспечение безопасности населения города Томска"</w:t>
      </w:r>
    </w:p>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на 2024 - 2030 годы</w:t>
      </w:r>
    </w:p>
    <w:p w:rsidR="00C90847" w:rsidRPr="00C90847" w:rsidRDefault="00C90847">
      <w:pPr>
        <w:pStyle w:val="ConsPlusNormal"/>
        <w:jc w:val="both"/>
        <w:rPr>
          <w:rFonts w:ascii="Times New Roman" w:hAnsi="Times New Roman" w:cs="Times New Roman"/>
        </w:rPr>
      </w:pPr>
    </w:p>
    <w:p w:rsidR="00C90847" w:rsidRPr="00C90847" w:rsidRDefault="00C90847">
      <w:pPr>
        <w:pStyle w:val="ConsPlusTitle"/>
        <w:jc w:val="center"/>
        <w:rPr>
          <w:rFonts w:ascii="Times New Roman" w:hAnsi="Times New Roman" w:cs="Times New Roman"/>
        </w:rPr>
      </w:pPr>
      <w:bookmarkStart w:id="4" w:name="P5243"/>
      <w:bookmarkEnd w:id="4"/>
      <w:r w:rsidRPr="00C90847">
        <w:rPr>
          <w:rFonts w:ascii="Times New Roman" w:hAnsi="Times New Roman" w:cs="Times New Roman"/>
        </w:rPr>
        <w:t>ПЕРЕЧЕНЬ</w:t>
      </w:r>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 xml:space="preserve">ОТДЕЛЬНЫХ МЕРОПРИЯТИЙ </w:t>
      </w:r>
      <w:proofErr w:type="gramStart"/>
      <w:r w:rsidRPr="00C90847">
        <w:rPr>
          <w:rFonts w:ascii="Times New Roman" w:hAnsi="Times New Roman" w:cs="Times New Roman"/>
        </w:rPr>
        <w:t>МУНИЦИПАЛЬНОЙ</w:t>
      </w:r>
      <w:proofErr w:type="gramEnd"/>
    </w:p>
    <w:p w:rsidR="00C90847" w:rsidRPr="00C90847" w:rsidRDefault="00C90847">
      <w:pPr>
        <w:pStyle w:val="ConsPlusTitle"/>
        <w:jc w:val="center"/>
        <w:rPr>
          <w:rFonts w:ascii="Times New Roman" w:hAnsi="Times New Roman" w:cs="Times New Roman"/>
        </w:rPr>
      </w:pPr>
      <w:r w:rsidRPr="00C90847">
        <w:rPr>
          <w:rFonts w:ascii="Times New Roman" w:hAnsi="Times New Roman" w:cs="Times New Roman"/>
        </w:rPr>
        <w:t>ПРОГРАММЫ С РАЗБИВКОЙ ПО ОБЪЕКТАМ</w:t>
      </w:r>
    </w:p>
    <w:p w:rsidR="00C90847" w:rsidRPr="00C90847" w:rsidRDefault="00C9084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90847" w:rsidRPr="00C90847">
        <w:tc>
          <w:tcPr>
            <w:tcW w:w="60" w:type="dxa"/>
            <w:tcBorders>
              <w:top w:val="nil"/>
              <w:left w:val="nil"/>
              <w:bottom w:val="nil"/>
              <w:right w:val="nil"/>
            </w:tcBorders>
            <w:shd w:val="clear" w:color="auto" w:fill="CED3F1"/>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Список изменяющих документов</w:t>
            </w:r>
          </w:p>
          <w:p w:rsidR="00C90847" w:rsidRPr="00C90847" w:rsidRDefault="00C90847">
            <w:pPr>
              <w:pStyle w:val="ConsPlusNormal"/>
              <w:jc w:val="center"/>
              <w:rPr>
                <w:rFonts w:ascii="Times New Roman" w:hAnsi="Times New Roman" w:cs="Times New Roman"/>
              </w:rPr>
            </w:pPr>
            <w:proofErr w:type="gramStart"/>
            <w:r w:rsidRPr="00C90847">
              <w:rPr>
                <w:rFonts w:ascii="Times New Roman" w:hAnsi="Times New Roman" w:cs="Times New Roman"/>
              </w:rPr>
              <w:t xml:space="preserve">(в ред. </w:t>
            </w:r>
            <w:hyperlink r:id="rId53">
              <w:r w:rsidRPr="00C90847">
                <w:rPr>
                  <w:rFonts w:ascii="Times New Roman" w:hAnsi="Times New Roman" w:cs="Times New Roman"/>
                </w:rPr>
                <w:t>постановления</w:t>
              </w:r>
            </w:hyperlink>
            <w:r w:rsidRPr="00C90847">
              <w:rPr>
                <w:rFonts w:ascii="Times New Roman" w:hAnsi="Times New Roman" w:cs="Times New Roman"/>
              </w:rPr>
              <w:t xml:space="preserve"> администрации г. Томска</w:t>
            </w:r>
            <w:proofErr w:type="gramEnd"/>
          </w:p>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 27.03.2024 N 239)</w:t>
            </w:r>
          </w:p>
        </w:tc>
        <w:tc>
          <w:tcPr>
            <w:tcW w:w="113" w:type="dxa"/>
            <w:tcBorders>
              <w:top w:val="nil"/>
              <w:left w:val="nil"/>
              <w:bottom w:val="nil"/>
              <w:right w:val="nil"/>
            </w:tcBorders>
            <w:shd w:val="clear" w:color="auto" w:fill="F4F3F8"/>
            <w:tcMar>
              <w:top w:w="0" w:type="dxa"/>
              <w:left w:w="0" w:type="dxa"/>
              <w:bottom w:w="0" w:type="dxa"/>
              <w:right w:w="0" w:type="dxa"/>
            </w:tcMar>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89"/>
        <w:gridCol w:w="907"/>
        <w:gridCol w:w="1024"/>
        <w:gridCol w:w="784"/>
        <w:gridCol w:w="1024"/>
        <w:gridCol w:w="784"/>
        <w:gridCol w:w="794"/>
        <w:gridCol w:w="680"/>
        <w:gridCol w:w="737"/>
        <w:gridCol w:w="680"/>
        <w:gridCol w:w="794"/>
        <w:gridCol w:w="624"/>
        <w:gridCol w:w="1759"/>
      </w:tblGrid>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N </w:t>
            </w:r>
            <w:proofErr w:type="gramStart"/>
            <w:r w:rsidRPr="00C90847">
              <w:rPr>
                <w:rFonts w:ascii="Times New Roman" w:hAnsi="Times New Roman" w:cs="Times New Roman"/>
              </w:rPr>
              <w:t>п</w:t>
            </w:r>
            <w:proofErr w:type="gramEnd"/>
            <w:r w:rsidRPr="00C90847">
              <w:rPr>
                <w:rFonts w:ascii="Times New Roman" w:hAnsi="Times New Roman" w:cs="Times New Roman"/>
              </w:rPr>
              <w:t>/п</w:t>
            </w:r>
          </w:p>
        </w:tc>
        <w:tc>
          <w:tcPr>
            <w:tcW w:w="238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Наименования мероприятий муниципальной программы</w:t>
            </w:r>
          </w:p>
        </w:tc>
        <w:tc>
          <w:tcPr>
            <w:tcW w:w="907"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Срок исполнения</w:t>
            </w:r>
          </w:p>
        </w:tc>
        <w:tc>
          <w:tcPr>
            <w:tcW w:w="1808" w:type="dxa"/>
            <w:gridSpan w:val="2"/>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Объем финансирования (тыс. руб.)</w:t>
            </w:r>
          </w:p>
        </w:tc>
        <w:tc>
          <w:tcPr>
            <w:tcW w:w="6117" w:type="dxa"/>
            <w:gridSpan w:val="8"/>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 том числе за счет средств</w:t>
            </w: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Ответственный исполнитель, соисполнители, участники</w:t>
            </w: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Merge/>
          </w:tcPr>
          <w:p w:rsidR="00C90847" w:rsidRPr="00C90847" w:rsidRDefault="00C90847">
            <w:pPr>
              <w:pStyle w:val="ConsPlusNormal"/>
              <w:rPr>
                <w:rFonts w:ascii="Times New Roman" w:hAnsi="Times New Roman" w:cs="Times New Roman"/>
              </w:rPr>
            </w:pPr>
          </w:p>
        </w:tc>
        <w:tc>
          <w:tcPr>
            <w:tcW w:w="1808" w:type="dxa"/>
            <w:gridSpan w:val="2"/>
            <w:vMerge/>
          </w:tcPr>
          <w:p w:rsidR="00C90847" w:rsidRPr="00C90847" w:rsidRDefault="00C90847">
            <w:pPr>
              <w:pStyle w:val="ConsPlusNormal"/>
              <w:rPr>
                <w:rFonts w:ascii="Times New Roman" w:hAnsi="Times New Roman" w:cs="Times New Roman"/>
              </w:rPr>
            </w:pPr>
          </w:p>
        </w:tc>
        <w:tc>
          <w:tcPr>
            <w:tcW w:w="1808"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местного бюджета</w:t>
            </w:r>
          </w:p>
        </w:tc>
        <w:tc>
          <w:tcPr>
            <w:tcW w:w="1474"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федерального бюджета</w:t>
            </w:r>
          </w:p>
        </w:tc>
        <w:tc>
          <w:tcPr>
            <w:tcW w:w="1417"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областного бюджета</w:t>
            </w:r>
          </w:p>
        </w:tc>
        <w:tc>
          <w:tcPr>
            <w:tcW w:w="1418" w:type="dxa"/>
            <w:gridSpan w:val="2"/>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внебюджетных источников</w:t>
            </w: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Merge/>
          </w:tcPr>
          <w:p w:rsidR="00C90847" w:rsidRPr="00C90847" w:rsidRDefault="00C90847">
            <w:pPr>
              <w:pStyle w:val="ConsPlusNormal"/>
              <w:rPr>
                <w:rFonts w:ascii="Times New Roman" w:hAnsi="Times New Roman" w:cs="Times New Roman"/>
              </w:rPr>
            </w:pP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78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10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78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7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68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73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680"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утверждено</w:t>
            </w:r>
          </w:p>
        </w:tc>
        <w:tc>
          <w:tcPr>
            <w:tcW w:w="79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потребность</w:t>
            </w:r>
          </w:p>
        </w:tc>
        <w:tc>
          <w:tcPr>
            <w:tcW w:w="62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план</w:t>
            </w: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38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10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7</w:t>
            </w:r>
          </w:p>
        </w:tc>
        <w:tc>
          <w:tcPr>
            <w:tcW w:w="78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8</w:t>
            </w:r>
          </w:p>
        </w:tc>
        <w:tc>
          <w:tcPr>
            <w:tcW w:w="10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9</w:t>
            </w:r>
          </w:p>
        </w:tc>
        <w:tc>
          <w:tcPr>
            <w:tcW w:w="78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10</w:t>
            </w:r>
          </w:p>
        </w:tc>
        <w:tc>
          <w:tcPr>
            <w:tcW w:w="79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73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680"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79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624"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1759"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17</w:t>
            </w:r>
          </w:p>
        </w:tc>
      </w:tr>
      <w:tr w:rsidR="00C90847" w:rsidRPr="00C90847">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w:t>
            </w:r>
          </w:p>
        </w:tc>
        <w:tc>
          <w:tcPr>
            <w:tcW w:w="2389"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1.9. Капитальный ремонт, </w:t>
            </w:r>
            <w:r w:rsidRPr="00C90847">
              <w:rPr>
                <w:rFonts w:ascii="Times New Roman" w:hAnsi="Times New Roman" w:cs="Times New Roman"/>
              </w:rPr>
              <w:lastRenderedPageBreak/>
              <w:t xml:space="preserve">установка и монтаж ограждения территорий муниципальных общеобразовательных учреждений, в </w:t>
            </w:r>
            <w:proofErr w:type="spellStart"/>
            <w:r w:rsidRPr="00C90847">
              <w:rPr>
                <w:rFonts w:ascii="Times New Roman" w:hAnsi="Times New Roman" w:cs="Times New Roman"/>
              </w:rPr>
              <w:t>т.ч</w:t>
            </w:r>
            <w:proofErr w:type="spellEnd"/>
            <w:r w:rsidRPr="00C90847">
              <w:rPr>
                <w:rFonts w:ascii="Times New Roman" w:hAnsi="Times New Roman" w:cs="Times New Roman"/>
              </w:rPr>
              <w:t>.:</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32430,9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32430,9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94"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94"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1.1.</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МБОУ Русская классическая гимназия N 2 г. Томск по адресу: г. Томск, ул. Лебедева, 92 -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924,2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924,2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924,2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924,2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1.2.</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СОШ N 67 г. Томска по адресу: г. Томск, ул. Иркутский тракт, 51/3 -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4855,2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4855,2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СОШ N 67 г. Томска по адресу: г. Томск, ул. Иркутский тракт, 51/3 -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4865,2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4865,2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1.3.</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гимназия N 13 г. Томска, по адресу: г. Томск, ул. </w:t>
            </w:r>
            <w:proofErr w:type="spellStart"/>
            <w:r w:rsidRPr="00C90847">
              <w:rPr>
                <w:rFonts w:ascii="Times New Roman" w:hAnsi="Times New Roman" w:cs="Times New Roman"/>
              </w:rPr>
              <w:t>С.Лазо</w:t>
            </w:r>
            <w:proofErr w:type="spellEnd"/>
            <w:r w:rsidRPr="00C90847">
              <w:rPr>
                <w:rFonts w:ascii="Times New Roman" w:hAnsi="Times New Roman" w:cs="Times New Roman"/>
              </w:rPr>
              <w:t>, 26/1 -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3501,2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3501,2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гимназия N 13 г. Томска, по адресу: г. Томск, ул. </w:t>
            </w:r>
            <w:proofErr w:type="spellStart"/>
            <w:r w:rsidRPr="00C90847">
              <w:rPr>
                <w:rFonts w:ascii="Times New Roman" w:hAnsi="Times New Roman" w:cs="Times New Roman"/>
              </w:rPr>
              <w:t>С.Лазо</w:t>
            </w:r>
            <w:proofErr w:type="spellEnd"/>
            <w:r w:rsidRPr="00C90847">
              <w:rPr>
                <w:rFonts w:ascii="Times New Roman" w:hAnsi="Times New Roman" w:cs="Times New Roman"/>
              </w:rPr>
              <w:t>, 26/1 -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3511,2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3511,2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1.4.</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СОШ N 44 г. Томска по адресу: г. Томск, ул. </w:t>
            </w:r>
            <w:proofErr w:type="gramStart"/>
            <w:r w:rsidRPr="00C90847">
              <w:rPr>
                <w:rFonts w:ascii="Times New Roman" w:hAnsi="Times New Roman" w:cs="Times New Roman"/>
              </w:rPr>
              <w:t>Алтайская</w:t>
            </w:r>
            <w:proofErr w:type="gramEnd"/>
            <w:r w:rsidRPr="00C90847">
              <w:rPr>
                <w:rFonts w:ascii="Times New Roman" w:hAnsi="Times New Roman" w:cs="Times New Roman"/>
              </w:rPr>
              <w:t>, 120/1 -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3266,4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3266,4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СОШ N 44 г. Томска по адресу: г. Томск, ул. Алтайская, 120/1 - проверка достоверности</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3276,4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3276,4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1.5.</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СОШ N 47 г. Томска по адресу: г. Томск, ул. Пушкина, 54/1</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2024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14645,5</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14645,5</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2068,5</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1.6.</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гимназия N 26 г. Томска, по адресу: г. Томск, ул. Беринга, 4 -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5641,0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5641,0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МАОУ гимназия N 26 г. Томска, по адресу: г. Томск, ул. Беринга, 4 - проверка достоверности</w:t>
            </w:r>
            <w:proofErr w:type="gram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5651,0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5651,0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1.7.</w:t>
            </w:r>
          </w:p>
        </w:tc>
        <w:tc>
          <w:tcPr>
            <w:tcW w:w="2389" w:type="dxa"/>
            <w:vAlign w:val="bottom"/>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МАОУ СОШ N 65 г. Томска, по адресу: г. Томск, с. Дзержинское, ул. Фабричная, д. 11 - СМР</w:t>
            </w:r>
            <w:proofErr w:type="gram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1455,0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1455,0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МАОУ СОШ N 65 г. Томска, по адресу: г. Томск, с. Дзержинское, ул. Фабричная, д. 11 - проверка достоверности</w:t>
            </w:r>
            <w:proofErr w:type="gram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1465,0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1.8.</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СОШ N 37 г. Томска по адресу: г. Томск, ул. </w:t>
            </w:r>
            <w:proofErr w:type="spellStart"/>
            <w:r w:rsidRPr="00C90847">
              <w:rPr>
                <w:rFonts w:ascii="Times New Roman" w:hAnsi="Times New Roman" w:cs="Times New Roman"/>
              </w:rPr>
              <w:t>С.Лазо</w:t>
            </w:r>
            <w:proofErr w:type="spellEnd"/>
            <w:r w:rsidRPr="00C90847">
              <w:rPr>
                <w:rFonts w:ascii="Times New Roman" w:hAnsi="Times New Roman" w:cs="Times New Roman"/>
              </w:rPr>
              <w:t>, 22 -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2992,6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2992,6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СОШ N 37 г. Томска по адресу: г. Томск, ул. </w:t>
            </w:r>
            <w:proofErr w:type="spellStart"/>
            <w:r w:rsidRPr="00C90847">
              <w:rPr>
                <w:rFonts w:ascii="Times New Roman" w:hAnsi="Times New Roman" w:cs="Times New Roman"/>
              </w:rPr>
              <w:t>С.Лазо</w:t>
            </w:r>
            <w:proofErr w:type="spellEnd"/>
            <w:r w:rsidRPr="00C90847">
              <w:rPr>
                <w:rFonts w:ascii="Times New Roman" w:hAnsi="Times New Roman" w:cs="Times New Roman"/>
              </w:rPr>
              <w:t>, 22 -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3002,6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3002,6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1.9.</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МБОУ ООШ N 45 г. Томска, по адресу: г. Томск, ул. Войкова, 64/1 -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2298,4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2298,4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МБОУ ООШ N 45 г. Томска, по адресу: г. Томск, ул. Войкова, 64/1 - проверка </w:t>
            </w:r>
            <w:r w:rsidRPr="00C90847">
              <w:rPr>
                <w:rFonts w:ascii="Times New Roman" w:hAnsi="Times New Roman" w:cs="Times New Roman"/>
              </w:rPr>
              <w:lastRenderedPageBreak/>
              <w:t>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2308,4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2308,4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2025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12427,0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12427,0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1.10.</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гимназия N 29 г. Томска по адресу: г. Томск, ул. Новосибирская. 39 -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гимназия N 29 г. Томска по адресу: г. Томск, ул. Новосибирская. 39 -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1.11.</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МБОУ ООШ N 45 г. Томска, по адресу: г. Томск, ул. Иркутский тракт, 140/1 -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2204,5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2204,5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МБОУ ООШ N 45 г. Томска, по адресу: г. Томск, ул. Иркутский тракт, 140/1 -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2214,5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2214,5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1.12.</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СОШ N 2 г. Томска, по адресу: г. Томск, ул. Р. </w:t>
            </w:r>
            <w:r w:rsidRPr="00C90847">
              <w:rPr>
                <w:rFonts w:ascii="Times New Roman" w:hAnsi="Times New Roman" w:cs="Times New Roman"/>
              </w:rPr>
              <w:lastRenderedPageBreak/>
              <w:t>Люксембург, 64 -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963,9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963,9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СОШ N 2 г. Томска, по адресу: г. Томск, ул. Р. Люксембург, 64 -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2026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5358,4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5358,4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2027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2028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2029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2030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w:t>
            </w:r>
          </w:p>
        </w:tc>
        <w:tc>
          <w:tcPr>
            <w:tcW w:w="2389"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1.10.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физической культуры</w:t>
            </w:r>
            <w:proofErr w:type="gramEnd"/>
            <w:r w:rsidRPr="00C90847">
              <w:rPr>
                <w:rFonts w:ascii="Times New Roman" w:hAnsi="Times New Roman" w:cs="Times New Roman"/>
              </w:rPr>
              <w:t xml:space="preserve"> и спорта администрации Города Томска.</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27291,8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27291,8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794"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94"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2.1.</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СШ зимних видов спорта по адресу: г. Томск, ул. Королева, 13 (решение судов)</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3235,1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1227,6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3235,1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1227,6</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3235,1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1227,6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3235,1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1227,6</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2.2.</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ЦСИ по адресу: г. Томск, ул. Кутузова, 1б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2110,7</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2110,7</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ЦСИ по адресу: г. Томск, ул. Кутузова, 1б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2120,7</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2120,7</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2.3.</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ЦСИ ДОЛ "Рубин" по адресу: Кемеровская область, </w:t>
            </w:r>
            <w:proofErr w:type="spellStart"/>
            <w:r w:rsidRPr="00C90847">
              <w:rPr>
                <w:rFonts w:ascii="Times New Roman" w:hAnsi="Times New Roman" w:cs="Times New Roman"/>
              </w:rPr>
              <w:t>Юргинский</w:t>
            </w:r>
            <w:proofErr w:type="spellEnd"/>
            <w:r w:rsidRPr="00C90847">
              <w:rPr>
                <w:rFonts w:ascii="Times New Roman" w:hAnsi="Times New Roman" w:cs="Times New Roman"/>
              </w:rPr>
              <w:t xml:space="preserve"> район, д. </w:t>
            </w:r>
            <w:proofErr w:type="spellStart"/>
            <w:r w:rsidRPr="00C90847">
              <w:rPr>
                <w:rFonts w:ascii="Times New Roman" w:hAnsi="Times New Roman" w:cs="Times New Roman"/>
              </w:rPr>
              <w:t>Алаево</w:t>
            </w:r>
            <w:proofErr w:type="spell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5402,3</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2024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10758,1</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10758,1</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6629,9</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2.4.</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ДЮСШ "Кедр" по адресу: г. Томск, ул. </w:t>
            </w:r>
            <w:proofErr w:type="spellStart"/>
            <w:r w:rsidRPr="00C90847">
              <w:rPr>
                <w:rFonts w:ascii="Times New Roman" w:hAnsi="Times New Roman" w:cs="Times New Roman"/>
              </w:rPr>
              <w:t>В.Высоцкого</w:t>
            </w:r>
            <w:proofErr w:type="spellEnd"/>
            <w:r w:rsidRPr="00C90847">
              <w:rPr>
                <w:rFonts w:ascii="Times New Roman" w:hAnsi="Times New Roman" w:cs="Times New Roman"/>
              </w:rPr>
              <w:t>, 7 -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1409,5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1409,5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1409,5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1409,5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2.5.</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ДЮСШ "Победа" по адресу: г. Томск, ул. Нахимова, 1 -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6338,8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6338,8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ДЮСШ "Победа" по адресу: г. </w:t>
            </w:r>
            <w:r w:rsidRPr="00C90847">
              <w:rPr>
                <w:rFonts w:ascii="Times New Roman" w:hAnsi="Times New Roman" w:cs="Times New Roman"/>
              </w:rPr>
              <w:lastRenderedPageBreak/>
              <w:t>Томск, ул. Нахимова, 1 - проверка достоверности</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6348,8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6348,8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2.6.</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 ДЮСШ "Кедр" по адресу: г. Томск, п. Светлый, 46 -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5240,0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5240,0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 ДЮСШ "Кедр" по адресу: г. Томск, п. Светлый, 46 - проверка достоверности</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5250,0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2025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13008,3</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13008,3</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2.7.</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 ДЮСШ N 16 по адресу: г. Томск, Кировский район (гребная база "Сенная курья")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2518,1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2518,1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 ДЮСШ N 16 по адресу: г. Томск, Кировский район (гребная база "Сенная курья")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2528,1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2528,1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2.8.</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ДО ДЮСШ </w:t>
            </w:r>
            <w:r w:rsidRPr="00C90847">
              <w:rPr>
                <w:rFonts w:ascii="Times New Roman" w:hAnsi="Times New Roman" w:cs="Times New Roman"/>
              </w:rPr>
              <w:lastRenderedPageBreak/>
              <w:t>зимних видов спорта по адресу: г. Томск, ул. Иркутский тракт, 105 -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987,3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987,3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 ДЮСШ зимних видов спорта по адресу: г. Томск, ул. Иркутский тракт, 105 -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997,3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997,3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2026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3525,4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3525,4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2027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2028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2029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2030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w:t>
            </w:r>
          </w:p>
        </w:tc>
        <w:tc>
          <w:tcPr>
            <w:tcW w:w="2389"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1.11. Капитальный ремонт, установка и монтаж </w:t>
            </w:r>
            <w:proofErr w:type="gramStart"/>
            <w:r w:rsidRPr="00C90847">
              <w:rPr>
                <w:rFonts w:ascii="Times New Roman" w:hAnsi="Times New Roman" w:cs="Times New Roman"/>
              </w:rPr>
              <w:t>ограждения территорий муниципальных учреждений управления культуры администрации Города Томска</w:t>
            </w:r>
            <w:proofErr w:type="gramEnd"/>
            <w:r w:rsidRPr="00C90847">
              <w:rPr>
                <w:rFonts w:ascii="Times New Roman" w:hAnsi="Times New Roman" w:cs="Times New Roman"/>
              </w:rPr>
              <w:t>.</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94"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3.1.</w:t>
            </w:r>
          </w:p>
        </w:tc>
        <w:tc>
          <w:tcPr>
            <w:tcW w:w="2389"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МБОУ </w:t>
            </w:r>
            <w:proofErr w:type="gramStart"/>
            <w:r w:rsidRPr="00C90847">
              <w:rPr>
                <w:rFonts w:ascii="Times New Roman" w:hAnsi="Times New Roman" w:cs="Times New Roman"/>
              </w:rPr>
              <w:t>ДО</w:t>
            </w:r>
            <w:proofErr w:type="gramEnd"/>
            <w:r w:rsidRPr="00C90847">
              <w:rPr>
                <w:rFonts w:ascii="Times New Roman" w:hAnsi="Times New Roman" w:cs="Times New Roman"/>
              </w:rPr>
              <w:t xml:space="preserve"> "</w:t>
            </w:r>
            <w:proofErr w:type="gramStart"/>
            <w:r w:rsidRPr="00C90847">
              <w:rPr>
                <w:rFonts w:ascii="Times New Roman" w:hAnsi="Times New Roman" w:cs="Times New Roman"/>
              </w:rPr>
              <w:t>Детская</w:t>
            </w:r>
            <w:proofErr w:type="gramEnd"/>
            <w:r w:rsidRPr="00C90847">
              <w:rPr>
                <w:rFonts w:ascii="Times New Roman" w:hAnsi="Times New Roman" w:cs="Times New Roman"/>
              </w:rPr>
              <w:t xml:space="preserve"> школа искусств N 8" по адресу: г. Томск, д. </w:t>
            </w:r>
            <w:proofErr w:type="spellStart"/>
            <w:r w:rsidRPr="00C90847">
              <w:rPr>
                <w:rFonts w:ascii="Times New Roman" w:hAnsi="Times New Roman" w:cs="Times New Roman"/>
              </w:rPr>
              <w:lastRenderedPageBreak/>
              <w:t>Лоскутово</w:t>
            </w:r>
            <w:proofErr w:type="spellEnd"/>
            <w:r w:rsidRPr="00C90847">
              <w:rPr>
                <w:rFonts w:ascii="Times New Roman" w:hAnsi="Times New Roman" w:cs="Times New Roman"/>
              </w:rPr>
              <w:t>, ул. Ленина, 27 -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1094,6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1094,6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1094,6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1094,6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3.2.</w:t>
            </w:r>
          </w:p>
        </w:tc>
        <w:tc>
          <w:tcPr>
            <w:tcW w:w="2389"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МАУ Дом культуры "Маяк" по адресу: г. Томск, ул. Иркутский тракт, 86/1 -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3.3.</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"ДК "КТО", д. </w:t>
            </w:r>
            <w:proofErr w:type="spellStart"/>
            <w:r w:rsidRPr="00C90847">
              <w:rPr>
                <w:rFonts w:ascii="Times New Roman" w:hAnsi="Times New Roman" w:cs="Times New Roman"/>
              </w:rPr>
              <w:t>Лоскутово</w:t>
            </w:r>
            <w:proofErr w:type="spellEnd"/>
            <w:r w:rsidRPr="00C90847">
              <w:rPr>
                <w:rFonts w:ascii="Times New Roman" w:hAnsi="Times New Roman" w:cs="Times New Roman"/>
              </w:rPr>
              <w:t>, ул. Ленина, 29 -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МАУ "ДК "КТО", д. </w:t>
            </w:r>
            <w:proofErr w:type="spellStart"/>
            <w:r w:rsidRPr="00C90847">
              <w:rPr>
                <w:rFonts w:ascii="Times New Roman" w:hAnsi="Times New Roman" w:cs="Times New Roman"/>
              </w:rPr>
              <w:t>Лоскутово</w:t>
            </w:r>
            <w:proofErr w:type="spellEnd"/>
            <w:r w:rsidRPr="00C90847">
              <w:rPr>
                <w:rFonts w:ascii="Times New Roman" w:hAnsi="Times New Roman" w:cs="Times New Roman"/>
              </w:rPr>
              <w:t>, ул. Ленина, 29 -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3.4.</w:t>
            </w: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МАУ "Дом культуры "Светлый", п. Светлый, д. 25 -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2275,0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2275,0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МАУ "Дом культуры "Светлый", п. Светлый, д. 25 -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2285,0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2285,0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2024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6844,4</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2025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2026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2027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2028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2029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2030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w:t>
            </w:r>
          </w:p>
        </w:tc>
        <w:tc>
          <w:tcPr>
            <w:tcW w:w="2389" w:type="dxa"/>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Мероприятие 1.12. Капитальный ремонт, установка и монтаж ограждения территорий учреждений дополнительного образования.</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42486,6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42486,6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37" w:type="dxa"/>
            <w:vAlign w:val="center"/>
          </w:tcPr>
          <w:p w:rsidR="00C90847" w:rsidRPr="00C90847" w:rsidRDefault="00C90847">
            <w:pPr>
              <w:pStyle w:val="ConsPlusNormal"/>
              <w:rPr>
                <w:rFonts w:ascii="Times New Roman" w:hAnsi="Times New Roman" w:cs="Times New Roman"/>
              </w:rPr>
            </w:pPr>
          </w:p>
        </w:tc>
        <w:tc>
          <w:tcPr>
            <w:tcW w:w="680" w:type="dxa"/>
            <w:vAlign w:val="center"/>
          </w:tcPr>
          <w:p w:rsidR="00C90847" w:rsidRPr="00C90847" w:rsidRDefault="00C90847">
            <w:pPr>
              <w:pStyle w:val="ConsPlusNormal"/>
              <w:rPr>
                <w:rFonts w:ascii="Times New Roman" w:hAnsi="Times New Roman" w:cs="Times New Roman"/>
              </w:rPr>
            </w:pPr>
          </w:p>
        </w:tc>
        <w:tc>
          <w:tcPr>
            <w:tcW w:w="794" w:type="dxa"/>
            <w:vAlign w:val="center"/>
          </w:tcPr>
          <w:p w:rsidR="00C90847" w:rsidRPr="00C90847" w:rsidRDefault="00C90847">
            <w:pPr>
              <w:pStyle w:val="ConsPlusNormal"/>
              <w:rPr>
                <w:rFonts w:ascii="Times New Roman" w:hAnsi="Times New Roman" w:cs="Times New Roman"/>
              </w:rPr>
            </w:pPr>
          </w:p>
        </w:tc>
        <w:tc>
          <w:tcPr>
            <w:tcW w:w="624" w:type="dxa"/>
            <w:vAlign w:val="center"/>
          </w:tcPr>
          <w:p w:rsidR="00C90847" w:rsidRPr="00C90847" w:rsidRDefault="00C90847">
            <w:pPr>
              <w:pStyle w:val="ConsPlusNormal"/>
              <w:rPr>
                <w:rFonts w:ascii="Times New Roman" w:hAnsi="Times New Roman" w:cs="Times New Roman"/>
              </w:rPr>
            </w:pPr>
          </w:p>
        </w:tc>
        <w:tc>
          <w:tcPr>
            <w:tcW w:w="1759" w:type="dxa"/>
            <w:vMerge w:val="restart"/>
            <w:tcBorders>
              <w:bottom w:val="nil"/>
            </w:tcBorders>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ДКС</w:t>
            </w: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ДДТ "У Белого озера" по адресу: г. Томск, пер. Нагорный, 7, 7/1 -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1655,1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1655,1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1655,1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1655,1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4.2.</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w:t>
            </w:r>
            <w:proofErr w:type="spellStart"/>
            <w:r w:rsidRPr="00C90847">
              <w:rPr>
                <w:rFonts w:ascii="Times New Roman" w:hAnsi="Times New Roman" w:cs="Times New Roman"/>
              </w:rPr>
              <w:t>ДТДиМ</w:t>
            </w:r>
            <w:proofErr w:type="spellEnd"/>
            <w:r w:rsidRPr="00C90847">
              <w:rPr>
                <w:rFonts w:ascii="Times New Roman" w:hAnsi="Times New Roman" w:cs="Times New Roman"/>
              </w:rPr>
              <w:t xml:space="preserve"> ДООЛ "Энергетик" по адресу: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63а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1894,0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w:t>
            </w:r>
            <w:proofErr w:type="spellStart"/>
            <w:r w:rsidRPr="00C90847">
              <w:rPr>
                <w:rFonts w:ascii="Times New Roman" w:hAnsi="Times New Roman" w:cs="Times New Roman"/>
              </w:rPr>
              <w:t>ДТДиМ</w:t>
            </w:r>
            <w:proofErr w:type="spellEnd"/>
            <w:r w:rsidRPr="00C90847">
              <w:rPr>
                <w:rFonts w:ascii="Times New Roman" w:hAnsi="Times New Roman" w:cs="Times New Roman"/>
              </w:rPr>
              <w:t xml:space="preserve"> ДООЛ "Энергетик" по адресу: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63а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1904,0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1904,0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4.3.</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ДДТ "Созвездие" по адресу: </w:t>
            </w:r>
            <w:proofErr w:type="spellStart"/>
            <w:r w:rsidRPr="00C90847">
              <w:rPr>
                <w:rFonts w:ascii="Times New Roman" w:hAnsi="Times New Roman" w:cs="Times New Roman"/>
              </w:rPr>
              <w:t>Кожевниковский</w:t>
            </w:r>
            <w:proofErr w:type="spellEnd"/>
            <w:r w:rsidRPr="00C90847">
              <w:rPr>
                <w:rFonts w:ascii="Times New Roman" w:hAnsi="Times New Roman" w:cs="Times New Roman"/>
              </w:rPr>
              <w:t xml:space="preserve"> район, пос. </w:t>
            </w:r>
            <w:proofErr w:type="spellStart"/>
            <w:r w:rsidRPr="00C90847">
              <w:rPr>
                <w:rFonts w:ascii="Times New Roman" w:hAnsi="Times New Roman" w:cs="Times New Roman"/>
              </w:rPr>
              <w:t>Киреевск</w:t>
            </w:r>
            <w:proofErr w:type="spellEnd"/>
            <w:r w:rsidRPr="00C90847">
              <w:rPr>
                <w:rFonts w:ascii="Times New Roman" w:hAnsi="Times New Roman" w:cs="Times New Roman"/>
              </w:rPr>
              <w:t xml:space="preserve"> (</w:t>
            </w:r>
            <w:proofErr w:type="gramStart"/>
            <w:r w:rsidRPr="00C90847">
              <w:rPr>
                <w:rFonts w:ascii="Times New Roman" w:hAnsi="Times New Roman" w:cs="Times New Roman"/>
              </w:rPr>
              <w:t>ПЛ</w:t>
            </w:r>
            <w:proofErr w:type="gramEnd"/>
            <w:r w:rsidRPr="00C90847">
              <w:rPr>
                <w:rFonts w:ascii="Times New Roman" w:hAnsi="Times New Roman" w:cs="Times New Roman"/>
              </w:rPr>
              <w:t xml:space="preserve"> "Сириус")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2172,8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2172,8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2172,8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2172,8</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4.4.</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ДДТ "У Белого озера" по адресу: г. Томск, ул. Беринга, 15 -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935,2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2024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6667,1</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6667,1</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4.5.</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ДДТ "У Белого озера" г. Томска по адресу: г. Томск, ул. Кривая, 33 -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1520,0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1520,0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МАОУ ДО ДДТ "У Белого озера" г. Томска по адресу: г. Томск, ул. Кривая, 33 - проверка достоверности</w:t>
            </w:r>
            <w:proofErr w:type="gramEnd"/>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1530,0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1530,0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4.6.</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ДДТ "Созвездие"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2б (</w:t>
            </w:r>
            <w:proofErr w:type="gramStart"/>
            <w:r w:rsidRPr="00C90847">
              <w:rPr>
                <w:rFonts w:ascii="Times New Roman" w:hAnsi="Times New Roman" w:cs="Times New Roman"/>
              </w:rPr>
              <w:t>ПЛ</w:t>
            </w:r>
            <w:proofErr w:type="gramEnd"/>
            <w:r w:rsidRPr="00C90847">
              <w:rPr>
                <w:rFonts w:ascii="Times New Roman" w:hAnsi="Times New Roman" w:cs="Times New Roman"/>
              </w:rPr>
              <w:t xml:space="preserve"> "Орион")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6065,6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6065,6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ДДТ "Созвездие"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2б (</w:t>
            </w:r>
            <w:proofErr w:type="gramStart"/>
            <w:r w:rsidRPr="00C90847">
              <w:rPr>
                <w:rFonts w:ascii="Times New Roman" w:hAnsi="Times New Roman" w:cs="Times New Roman"/>
              </w:rPr>
              <w:t>ПЛ</w:t>
            </w:r>
            <w:proofErr w:type="gramEnd"/>
            <w:r w:rsidRPr="00C90847">
              <w:rPr>
                <w:rFonts w:ascii="Times New Roman" w:hAnsi="Times New Roman" w:cs="Times New Roman"/>
              </w:rPr>
              <w:t xml:space="preserve"> "Орион") - проверка достоверности</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6075,6</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6075,6</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4.7.</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ДО ДООПЦ "Юниор" по адресу: г. Томск, п. </w:t>
            </w:r>
            <w:proofErr w:type="spellStart"/>
            <w:r w:rsidRPr="00C90847">
              <w:rPr>
                <w:rFonts w:ascii="Times New Roman" w:hAnsi="Times New Roman" w:cs="Times New Roman"/>
              </w:rPr>
              <w:t>Заварзино</w:t>
            </w:r>
            <w:proofErr w:type="spellEnd"/>
            <w:r w:rsidRPr="00C90847">
              <w:rPr>
                <w:rFonts w:ascii="Times New Roman" w:hAnsi="Times New Roman" w:cs="Times New Roman"/>
              </w:rPr>
              <w:t>, ул. Мостовая, 70 (ДЦО "Патриот")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1256,2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1256,2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1256,2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1256,2</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4.8.</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ДО </w:t>
            </w:r>
            <w:proofErr w:type="spellStart"/>
            <w:r w:rsidRPr="00C90847">
              <w:rPr>
                <w:rFonts w:ascii="Times New Roman" w:hAnsi="Times New Roman" w:cs="Times New Roman"/>
              </w:rPr>
              <w:t>ДТДиМ</w:t>
            </w:r>
            <w:proofErr w:type="spellEnd"/>
            <w:r w:rsidRPr="00C90847">
              <w:rPr>
                <w:rFonts w:ascii="Times New Roman" w:hAnsi="Times New Roman" w:cs="Times New Roman"/>
              </w:rPr>
              <w:t xml:space="preserve"> ДООЛ "Пост N 1" г. Томска по адресу: г. Томск, пер. </w:t>
            </w:r>
            <w:proofErr w:type="spellStart"/>
            <w:r w:rsidRPr="00C90847">
              <w:rPr>
                <w:rFonts w:ascii="Times New Roman" w:hAnsi="Times New Roman" w:cs="Times New Roman"/>
              </w:rPr>
              <w:t>Басандайский</w:t>
            </w:r>
            <w:proofErr w:type="spellEnd"/>
            <w:r w:rsidRPr="00C90847">
              <w:rPr>
                <w:rFonts w:ascii="Times New Roman" w:hAnsi="Times New Roman" w:cs="Times New Roman"/>
              </w:rPr>
              <w:t xml:space="preserve"> 5-й, N 3 -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3683,9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3683,9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МАУ ДО </w:t>
            </w:r>
            <w:proofErr w:type="spellStart"/>
            <w:r w:rsidRPr="00C90847">
              <w:rPr>
                <w:rFonts w:ascii="Times New Roman" w:hAnsi="Times New Roman" w:cs="Times New Roman"/>
              </w:rPr>
              <w:t>ДТДиМ</w:t>
            </w:r>
            <w:proofErr w:type="spellEnd"/>
            <w:r w:rsidRPr="00C90847">
              <w:rPr>
                <w:rFonts w:ascii="Times New Roman" w:hAnsi="Times New Roman" w:cs="Times New Roman"/>
              </w:rPr>
              <w:t xml:space="preserve"> ДООЛ "Пост N 1" г. Томска по адресу: г. Томск, пер. </w:t>
            </w:r>
            <w:proofErr w:type="spellStart"/>
            <w:r w:rsidRPr="00C90847">
              <w:rPr>
                <w:rFonts w:ascii="Times New Roman" w:hAnsi="Times New Roman" w:cs="Times New Roman"/>
              </w:rPr>
              <w:t>Басандайский</w:t>
            </w:r>
            <w:proofErr w:type="spellEnd"/>
            <w:r w:rsidRPr="00C90847">
              <w:rPr>
                <w:rFonts w:ascii="Times New Roman" w:hAnsi="Times New Roman" w:cs="Times New Roman"/>
              </w:rPr>
              <w:t xml:space="preserve"> 5-й, N 3 - проверка достоверности</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center"/>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3693,9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3693,9</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4.9.</w:t>
            </w:r>
          </w:p>
        </w:tc>
        <w:tc>
          <w:tcPr>
            <w:tcW w:w="2389" w:type="dxa"/>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МБОУ ДО ДДТ "Искорка" по адресу: г. Томск, ул. Смирнова, 7 </w:t>
            </w:r>
            <w:r w:rsidRPr="00C90847">
              <w:rPr>
                <w:rFonts w:ascii="Times New Roman" w:hAnsi="Times New Roman" w:cs="Times New Roman"/>
              </w:rPr>
              <w:lastRenderedPageBreak/>
              <w:t>- СМР</w:t>
            </w:r>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1360,0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МБОУ ДО ДДТ "Искорка" по адресу: г. Томск, ул. Смирнова, 7 - проверка достоверности</w:t>
            </w:r>
            <w:proofErr w:type="gramEnd"/>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1370,0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2025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13925,7</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13925,7</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4.10.</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ДООПЦ "Юниор" по адресу: п. Калтай (ДЦО "Энергия")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7918,4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7918,4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ДООПЦ "Юниор" по адресу: п. Калтай (ДЦО "Энергия") - проверка 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7928,4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7928,4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bottom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4.11.</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"Планирование карьеры" по адресу: поселок Калтай, детский лагерь "Солнечный"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9720,0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val="restart"/>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МАОУ "Планирование карьеры" по адресу: поселок Калтай, детский лагерь "Солнечный" - проверка </w:t>
            </w:r>
            <w:r w:rsidRPr="00C90847">
              <w:rPr>
                <w:rFonts w:ascii="Times New Roman" w:hAnsi="Times New Roman" w:cs="Times New Roman"/>
              </w:rPr>
              <w:lastRenderedPageBreak/>
              <w:t>достоверности</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9730,0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9730,0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4.12.</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 xml:space="preserve">МБОУ ДО ДДЮ "Кедр" по адресу: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61 (центр "Кедровый")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3168,0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3168,0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 xml:space="preserve">МБОУ ДО ДДЮ "Кедр" по адресу: г. Томск, ул. </w:t>
            </w:r>
            <w:proofErr w:type="spellStart"/>
            <w:r w:rsidRPr="00C90847">
              <w:rPr>
                <w:rFonts w:ascii="Times New Roman" w:hAnsi="Times New Roman" w:cs="Times New Roman"/>
              </w:rPr>
              <w:t>Басандайская</w:t>
            </w:r>
            <w:proofErr w:type="spellEnd"/>
            <w:r w:rsidRPr="00C90847">
              <w:rPr>
                <w:rFonts w:ascii="Times New Roman" w:hAnsi="Times New Roman" w:cs="Times New Roman"/>
              </w:rPr>
              <w:t>, 61 (центр "Кедровый") - проверка достоверности</w:t>
            </w:r>
            <w:proofErr w:type="gram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3178,0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3178,0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4.13.</w:t>
            </w:r>
          </w:p>
        </w:tc>
        <w:tc>
          <w:tcPr>
            <w:tcW w:w="2389" w:type="dxa"/>
            <w:vAlign w:val="center"/>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МАОУ ДО ДЮЦ "Звездочка" г. Томска по адресу: г. Томск, ул. Матросова, 8 - СМР</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1047,4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1047,4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center"/>
          </w:tcPr>
          <w:p w:rsidR="00C90847" w:rsidRPr="00C90847" w:rsidRDefault="00C90847">
            <w:pPr>
              <w:pStyle w:val="ConsPlusNormal"/>
              <w:rPr>
                <w:rFonts w:ascii="Times New Roman" w:hAnsi="Times New Roman" w:cs="Times New Roman"/>
              </w:rPr>
            </w:pPr>
            <w:proofErr w:type="gramStart"/>
            <w:r w:rsidRPr="00C90847">
              <w:rPr>
                <w:rFonts w:ascii="Times New Roman" w:hAnsi="Times New Roman" w:cs="Times New Roman"/>
              </w:rPr>
              <w:t>МАОУ ДО ДЮЦ "Звездочка" г. Томска по адресу: г. Томск, ул. Матросова, 8" - проверка достоверности</w:t>
            </w:r>
            <w:proofErr w:type="gramEnd"/>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по объекту</w:t>
            </w:r>
          </w:p>
        </w:tc>
        <w:tc>
          <w:tcPr>
            <w:tcW w:w="907" w:type="dxa"/>
            <w:vAlign w:val="bottom"/>
          </w:tcPr>
          <w:p w:rsidR="00C90847" w:rsidRPr="00C90847" w:rsidRDefault="00C90847">
            <w:pPr>
              <w:pStyle w:val="ConsPlusNormal"/>
              <w:rPr>
                <w:rFonts w:ascii="Times New Roman" w:hAnsi="Times New Roman" w:cs="Times New Roman"/>
              </w:rPr>
            </w:pP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1057,4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1057,4</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2026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21893,8</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21893,8</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2027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2028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2029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tcPr>
          <w:p w:rsidR="00C90847" w:rsidRPr="00C90847" w:rsidRDefault="00C90847">
            <w:pPr>
              <w:pStyle w:val="ConsPlusNormal"/>
              <w:rPr>
                <w:rFonts w:ascii="Times New Roman" w:hAnsi="Times New Roman" w:cs="Times New Roman"/>
              </w:rPr>
            </w:pPr>
          </w:p>
        </w:tc>
        <w:tc>
          <w:tcPr>
            <w:tcW w:w="2389" w:type="dxa"/>
            <w:vAlign w:val="bottom"/>
          </w:tcPr>
          <w:p w:rsidR="00C90847" w:rsidRPr="00C90847" w:rsidRDefault="00C90847">
            <w:pPr>
              <w:pStyle w:val="ConsPlusNormal"/>
              <w:rPr>
                <w:rFonts w:ascii="Times New Roman" w:hAnsi="Times New Roman" w:cs="Times New Roman"/>
              </w:rPr>
            </w:pPr>
            <w:r w:rsidRPr="00C90847">
              <w:rPr>
                <w:rFonts w:ascii="Times New Roman" w:hAnsi="Times New Roman" w:cs="Times New Roman"/>
              </w:rPr>
              <w:t>ИТОГО 2030 год</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bottom"/>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37" w:type="dxa"/>
            <w:vAlign w:val="bottom"/>
          </w:tcPr>
          <w:p w:rsidR="00C90847" w:rsidRPr="00C90847" w:rsidRDefault="00C90847">
            <w:pPr>
              <w:pStyle w:val="ConsPlusNormal"/>
              <w:rPr>
                <w:rFonts w:ascii="Times New Roman" w:hAnsi="Times New Roman" w:cs="Times New Roman"/>
              </w:rPr>
            </w:pPr>
          </w:p>
        </w:tc>
        <w:tc>
          <w:tcPr>
            <w:tcW w:w="680" w:type="dxa"/>
            <w:vAlign w:val="bottom"/>
          </w:tcPr>
          <w:p w:rsidR="00C90847" w:rsidRPr="00C90847" w:rsidRDefault="00C90847">
            <w:pPr>
              <w:pStyle w:val="ConsPlusNormal"/>
              <w:rPr>
                <w:rFonts w:ascii="Times New Roman" w:hAnsi="Times New Roman" w:cs="Times New Roman"/>
              </w:rPr>
            </w:pPr>
          </w:p>
        </w:tc>
        <w:tc>
          <w:tcPr>
            <w:tcW w:w="794" w:type="dxa"/>
            <w:vAlign w:val="bottom"/>
          </w:tcPr>
          <w:p w:rsidR="00C90847" w:rsidRPr="00C90847" w:rsidRDefault="00C90847">
            <w:pPr>
              <w:pStyle w:val="ConsPlusNormal"/>
              <w:rPr>
                <w:rFonts w:ascii="Times New Roman" w:hAnsi="Times New Roman" w:cs="Times New Roman"/>
              </w:rPr>
            </w:pPr>
          </w:p>
        </w:tc>
        <w:tc>
          <w:tcPr>
            <w:tcW w:w="624" w:type="dxa"/>
            <w:vAlign w:val="bottom"/>
          </w:tcPr>
          <w:p w:rsidR="00C90847" w:rsidRPr="00C90847" w:rsidRDefault="00C90847">
            <w:pPr>
              <w:pStyle w:val="ConsPlusNormal"/>
              <w:rPr>
                <w:rFonts w:ascii="Times New Roman" w:hAnsi="Times New Roman" w:cs="Times New Roman"/>
              </w:rPr>
            </w:pPr>
          </w:p>
        </w:tc>
        <w:tc>
          <w:tcPr>
            <w:tcW w:w="1759" w:type="dxa"/>
            <w:vMerge/>
            <w:tcBorders>
              <w:top w:val="nil"/>
            </w:tcBorders>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5</w:t>
            </w: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1.13. Приобретение в собственность муниципального образования "Город Томск" и установка систем видеонаблюдения в муниципальных учреждениях </w:t>
            </w:r>
            <w:proofErr w:type="gramStart"/>
            <w:r w:rsidRPr="00C90847">
              <w:rPr>
                <w:rFonts w:ascii="Times New Roman" w:hAnsi="Times New Roman" w:cs="Times New Roman"/>
              </w:rPr>
              <w:t>управления культуры администрации Города Томска</w:t>
            </w:r>
            <w:proofErr w:type="gramEnd"/>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2024 г. - 7 ед., в </w:t>
            </w:r>
            <w:proofErr w:type="spellStart"/>
            <w:r w:rsidRPr="00C90847">
              <w:rPr>
                <w:rFonts w:ascii="Times New Roman" w:hAnsi="Times New Roman" w:cs="Times New Roman"/>
              </w:rPr>
              <w:t>т.ч</w:t>
            </w:r>
            <w:proofErr w:type="spellEnd"/>
            <w:r w:rsidRPr="00C90847">
              <w:rPr>
                <w:rFonts w:ascii="Times New Roman" w:hAnsi="Times New Roman" w:cs="Times New Roman"/>
              </w:rPr>
              <w:t>.:</w:t>
            </w:r>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МБОУДО "ДШИ N 5", с. </w:t>
            </w:r>
            <w:proofErr w:type="spellStart"/>
            <w:r w:rsidRPr="00C90847">
              <w:rPr>
                <w:rFonts w:ascii="Times New Roman" w:hAnsi="Times New Roman" w:cs="Times New Roman"/>
              </w:rPr>
              <w:t>Тимирязевское</w:t>
            </w:r>
            <w:proofErr w:type="spellEnd"/>
            <w:r w:rsidRPr="00C90847">
              <w:rPr>
                <w:rFonts w:ascii="Times New Roman" w:hAnsi="Times New Roman" w:cs="Times New Roman"/>
              </w:rPr>
              <w:t xml:space="preserve">, ул. Школьная, 38, МАОУДО "ДШИ N 3", ул. Грузинская, 19, МАОУДО "ДШИ N 3", ул. Иркутский тракт 80/1, МАОУДО "ДХШ N 1", ул. Железнодорожная, 32, МАОУДО "ДХШ N 1", пр. Ленина, 42, МАОУДО "ДХШ N 2", ул. Красноармейская, </w:t>
            </w:r>
            <w:r w:rsidRPr="00C90847">
              <w:rPr>
                <w:rFonts w:ascii="Times New Roman" w:hAnsi="Times New Roman" w:cs="Times New Roman"/>
              </w:rPr>
              <w:lastRenderedPageBreak/>
              <w:t>119, МАУ "МИТ", ул. Герцена, 6, стр. 3</w:t>
            </w:r>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2025 г. - 6 ед., в </w:t>
            </w:r>
            <w:proofErr w:type="spellStart"/>
            <w:r w:rsidRPr="00C90847">
              <w:rPr>
                <w:rFonts w:ascii="Times New Roman" w:hAnsi="Times New Roman" w:cs="Times New Roman"/>
              </w:rPr>
              <w:t>т.ч</w:t>
            </w:r>
            <w:proofErr w:type="spellEnd"/>
            <w:r w:rsidRPr="00C90847">
              <w:rPr>
                <w:rFonts w:ascii="Times New Roman" w:hAnsi="Times New Roman" w:cs="Times New Roman"/>
              </w:rPr>
              <w:t>.:</w:t>
            </w:r>
          </w:p>
          <w:p w:rsidR="00C90847" w:rsidRPr="00C90847" w:rsidRDefault="00C90847">
            <w:pPr>
              <w:pStyle w:val="ConsPlusNormal"/>
              <w:jc w:val="both"/>
              <w:rPr>
                <w:rFonts w:ascii="Times New Roman" w:hAnsi="Times New Roman" w:cs="Times New Roman"/>
              </w:rPr>
            </w:pPr>
            <w:proofErr w:type="gramStart"/>
            <w:r w:rsidRPr="00C90847">
              <w:rPr>
                <w:rFonts w:ascii="Times New Roman" w:hAnsi="Times New Roman" w:cs="Times New Roman"/>
              </w:rPr>
              <w:t xml:space="preserve">МАУ "МИБС" МБ "Компьютерный мир", ул. Красноармейская, 135, МАУ "МИБС" МБ "Лада", ул. Профсоюзная, 37, МАУ "МИБС" МБ "Лесная", с. </w:t>
            </w:r>
            <w:proofErr w:type="spellStart"/>
            <w:r w:rsidRPr="00C90847">
              <w:rPr>
                <w:rFonts w:ascii="Times New Roman" w:hAnsi="Times New Roman" w:cs="Times New Roman"/>
              </w:rPr>
              <w:t>Тимирязевское</w:t>
            </w:r>
            <w:proofErr w:type="spellEnd"/>
            <w:r w:rsidRPr="00C90847">
              <w:rPr>
                <w:rFonts w:ascii="Times New Roman" w:hAnsi="Times New Roman" w:cs="Times New Roman"/>
              </w:rPr>
              <w:t>, ул. Комсомольская, 9а.</w:t>
            </w:r>
            <w:proofErr w:type="gramEnd"/>
          </w:p>
          <w:p w:rsidR="00C90847" w:rsidRPr="00C90847" w:rsidRDefault="00C90847">
            <w:pPr>
              <w:pStyle w:val="ConsPlusNormal"/>
              <w:jc w:val="both"/>
              <w:rPr>
                <w:rFonts w:ascii="Times New Roman" w:hAnsi="Times New Roman" w:cs="Times New Roman"/>
              </w:rPr>
            </w:pPr>
            <w:proofErr w:type="gramStart"/>
            <w:r w:rsidRPr="00C90847">
              <w:rPr>
                <w:rFonts w:ascii="Times New Roman" w:hAnsi="Times New Roman" w:cs="Times New Roman"/>
              </w:rPr>
              <w:t xml:space="preserve">МАУ "МИБС" МБ "Лукоморье", д. </w:t>
            </w:r>
            <w:proofErr w:type="spellStart"/>
            <w:r w:rsidRPr="00C90847">
              <w:rPr>
                <w:rFonts w:ascii="Times New Roman" w:hAnsi="Times New Roman" w:cs="Times New Roman"/>
              </w:rPr>
              <w:t>Лоскутово</w:t>
            </w:r>
            <w:proofErr w:type="spellEnd"/>
            <w:r w:rsidRPr="00C90847">
              <w:rPr>
                <w:rFonts w:ascii="Times New Roman" w:hAnsi="Times New Roman" w:cs="Times New Roman"/>
              </w:rPr>
              <w:t>, ул. Гагарина, 43 - 78, МАУ "МИБС" МБ "Радуга", ул. Грузинская, 19, МАУ "МИБС" МБ "Сказка", ул. Косарева, 25.</w:t>
            </w:r>
            <w:proofErr w:type="gramEnd"/>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2026 г. - 2 ед., в </w:t>
            </w:r>
            <w:proofErr w:type="spellStart"/>
            <w:r w:rsidRPr="00C90847">
              <w:rPr>
                <w:rFonts w:ascii="Times New Roman" w:hAnsi="Times New Roman" w:cs="Times New Roman"/>
              </w:rPr>
              <w:t>т.ч</w:t>
            </w:r>
            <w:proofErr w:type="spellEnd"/>
            <w:r w:rsidRPr="00C90847">
              <w:rPr>
                <w:rFonts w:ascii="Times New Roman" w:hAnsi="Times New Roman" w:cs="Times New Roman"/>
              </w:rPr>
              <w:t>.:</w:t>
            </w:r>
          </w:p>
          <w:p w:rsidR="00C90847" w:rsidRPr="00C90847" w:rsidRDefault="00C90847">
            <w:pPr>
              <w:pStyle w:val="ConsPlusNormal"/>
              <w:jc w:val="both"/>
              <w:rPr>
                <w:rFonts w:ascii="Times New Roman" w:hAnsi="Times New Roman" w:cs="Times New Roman"/>
              </w:rPr>
            </w:pPr>
            <w:proofErr w:type="gramStart"/>
            <w:r w:rsidRPr="00C90847">
              <w:rPr>
                <w:rFonts w:ascii="Times New Roman" w:hAnsi="Times New Roman" w:cs="Times New Roman"/>
              </w:rPr>
              <w:t>МАУ "МИБС" МБ "Фрегат", ул. Интернационалистов, 2, МАУ "МИБС" МБ "Южная", ул. Мокрушина, 7.</w:t>
            </w:r>
            <w:proofErr w:type="gramEnd"/>
          </w:p>
        </w:tc>
        <w:tc>
          <w:tcPr>
            <w:tcW w:w="907" w:type="dxa"/>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2234,6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2234,6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УК</w:t>
            </w: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1045,0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rPr>
                <w:rFonts w:ascii="Times New Roman" w:hAnsi="Times New Roman" w:cs="Times New Roman"/>
              </w:rPr>
            </w:pP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из них субсидии бюджетным учреждениям на реализацию муниципальных программ:</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183,5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183,5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183,5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183,5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rPr>
                <w:rFonts w:ascii="Times New Roman" w:hAnsi="Times New Roman" w:cs="Times New Roman"/>
              </w:rPr>
            </w:pP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из них субсидии автономным учреждениям на реализацию муниципальных программ:</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2051,1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2051,1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861,5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861,5</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839,6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6</w:t>
            </w: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Мероприятие 1.14. Приобретение в собственность муниципального образования "Город Томск" и установка систем видеонаблюдения в муниципальных учреждениях дополнительного образования управления физической </w:t>
            </w:r>
            <w:r w:rsidRPr="00C90847">
              <w:rPr>
                <w:rFonts w:ascii="Times New Roman" w:hAnsi="Times New Roman" w:cs="Times New Roman"/>
              </w:rPr>
              <w:lastRenderedPageBreak/>
              <w:t>культуры и спорта администрации Города Томска</w:t>
            </w:r>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2024 г. - 3 ед., в </w:t>
            </w:r>
            <w:proofErr w:type="spellStart"/>
            <w:r w:rsidRPr="00C90847">
              <w:rPr>
                <w:rFonts w:ascii="Times New Roman" w:hAnsi="Times New Roman" w:cs="Times New Roman"/>
              </w:rPr>
              <w:t>т.ч</w:t>
            </w:r>
            <w:proofErr w:type="spellEnd"/>
            <w:r w:rsidRPr="00C90847">
              <w:rPr>
                <w:rFonts w:ascii="Times New Roman" w:hAnsi="Times New Roman" w:cs="Times New Roman"/>
              </w:rPr>
              <w:t>.:</w:t>
            </w:r>
          </w:p>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 xml:space="preserve">МАУ ДО ДЮСШ "Победа", МАУ ДО ДЮСШ "Кедр", МАУ </w:t>
            </w:r>
            <w:proofErr w:type="gramStart"/>
            <w:r w:rsidRPr="00C90847">
              <w:rPr>
                <w:rFonts w:ascii="Times New Roman" w:hAnsi="Times New Roman" w:cs="Times New Roman"/>
              </w:rPr>
              <w:t>ДО</w:t>
            </w:r>
            <w:proofErr w:type="gramEnd"/>
            <w:r w:rsidRPr="00C90847">
              <w:rPr>
                <w:rFonts w:ascii="Times New Roman" w:hAnsi="Times New Roman" w:cs="Times New Roman"/>
              </w:rPr>
              <w:t xml:space="preserve"> "</w:t>
            </w:r>
            <w:proofErr w:type="gramStart"/>
            <w:r w:rsidRPr="00C90847">
              <w:rPr>
                <w:rFonts w:ascii="Times New Roman" w:hAnsi="Times New Roman" w:cs="Times New Roman"/>
              </w:rPr>
              <w:t>Спортивная</w:t>
            </w:r>
            <w:proofErr w:type="gramEnd"/>
            <w:r w:rsidRPr="00C90847">
              <w:rPr>
                <w:rFonts w:ascii="Times New Roman" w:hAnsi="Times New Roman" w:cs="Times New Roman"/>
              </w:rPr>
              <w:t xml:space="preserve"> школа единоборств Города Томска" (пер. </w:t>
            </w:r>
            <w:proofErr w:type="spellStart"/>
            <w:r w:rsidRPr="00C90847">
              <w:rPr>
                <w:rFonts w:ascii="Times New Roman" w:hAnsi="Times New Roman" w:cs="Times New Roman"/>
              </w:rPr>
              <w:t>Совпартшкольный</w:t>
            </w:r>
            <w:proofErr w:type="spellEnd"/>
            <w:r w:rsidRPr="00C90847">
              <w:rPr>
                <w:rFonts w:ascii="Times New Roman" w:hAnsi="Times New Roman" w:cs="Times New Roman"/>
              </w:rPr>
              <w:t>, 2а).</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lastRenderedPageBreak/>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proofErr w:type="spellStart"/>
            <w:r w:rsidRPr="00C90847">
              <w:rPr>
                <w:rFonts w:ascii="Times New Roman" w:hAnsi="Times New Roman" w:cs="Times New Roman"/>
              </w:rPr>
              <w:t>УФКиС</w:t>
            </w:r>
            <w:proofErr w:type="spellEnd"/>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rPr>
                <w:rFonts w:ascii="Times New Roman" w:hAnsi="Times New Roman" w:cs="Times New Roman"/>
              </w:rPr>
            </w:pP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из них субсидии бюджетным учреждениям на реализацию муниципальных программ:</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rPr>
                <w:rFonts w:ascii="Times New Roman" w:hAnsi="Times New Roman" w:cs="Times New Roman"/>
              </w:rPr>
            </w:pPr>
          </w:p>
        </w:tc>
        <w:tc>
          <w:tcPr>
            <w:tcW w:w="2389" w:type="dxa"/>
            <w:vMerge w:val="restart"/>
          </w:tcPr>
          <w:p w:rsidR="00C90847" w:rsidRPr="00C90847" w:rsidRDefault="00C90847">
            <w:pPr>
              <w:pStyle w:val="ConsPlusNormal"/>
              <w:jc w:val="both"/>
              <w:rPr>
                <w:rFonts w:ascii="Times New Roman" w:hAnsi="Times New Roman" w:cs="Times New Roman"/>
              </w:rPr>
            </w:pPr>
            <w:r w:rsidRPr="00C90847">
              <w:rPr>
                <w:rFonts w:ascii="Times New Roman" w:hAnsi="Times New Roman" w:cs="Times New Roman"/>
              </w:rPr>
              <w:t>из них субсидии автономным учреждениям на реализацию муниципальных программ:</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950,0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val="restart"/>
          </w:tcPr>
          <w:p w:rsidR="00C90847" w:rsidRPr="00C90847" w:rsidRDefault="00C90847">
            <w:pPr>
              <w:pStyle w:val="ConsPlusNormal"/>
              <w:rPr>
                <w:rFonts w:ascii="Times New Roman" w:hAnsi="Times New Roman" w:cs="Times New Roman"/>
              </w:rPr>
            </w:pPr>
          </w:p>
        </w:tc>
        <w:tc>
          <w:tcPr>
            <w:tcW w:w="2389" w:type="dxa"/>
            <w:vMerge w:val="restart"/>
            <w:vAlign w:val="center"/>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Итого</w:t>
            </w: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всего</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112238,3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8698,4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112238,3</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8698,4</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val="restart"/>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 xml:space="preserve">ДКС, УК, </w:t>
            </w:r>
            <w:proofErr w:type="spellStart"/>
            <w:r w:rsidRPr="00C90847">
              <w:rPr>
                <w:rFonts w:ascii="Times New Roman" w:hAnsi="Times New Roman" w:cs="Times New Roman"/>
              </w:rPr>
              <w:t>УФКиС</w:t>
            </w:r>
            <w:proofErr w:type="spellEnd"/>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40910,1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8698,4</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40910,1</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8698,4</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2025</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40200,6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40200,6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2026</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31127,6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31127,6</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2027</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2028</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2029</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r w:rsidR="00C90847" w:rsidRPr="00C90847">
        <w:tc>
          <w:tcPr>
            <w:tcW w:w="604" w:type="dxa"/>
            <w:vMerge/>
          </w:tcPr>
          <w:p w:rsidR="00C90847" w:rsidRPr="00C90847" w:rsidRDefault="00C90847">
            <w:pPr>
              <w:pStyle w:val="ConsPlusNormal"/>
              <w:rPr>
                <w:rFonts w:ascii="Times New Roman" w:hAnsi="Times New Roman" w:cs="Times New Roman"/>
              </w:rPr>
            </w:pPr>
          </w:p>
        </w:tc>
        <w:tc>
          <w:tcPr>
            <w:tcW w:w="2389" w:type="dxa"/>
            <w:vMerge/>
          </w:tcPr>
          <w:p w:rsidR="00C90847" w:rsidRPr="00C90847" w:rsidRDefault="00C90847">
            <w:pPr>
              <w:pStyle w:val="ConsPlusNormal"/>
              <w:rPr>
                <w:rFonts w:ascii="Times New Roman" w:hAnsi="Times New Roman" w:cs="Times New Roman"/>
              </w:rPr>
            </w:pPr>
          </w:p>
        </w:tc>
        <w:tc>
          <w:tcPr>
            <w:tcW w:w="907" w:type="dxa"/>
            <w:vAlign w:val="bottom"/>
          </w:tcPr>
          <w:p w:rsidR="00C90847" w:rsidRPr="00C90847" w:rsidRDefault="00C90847">
            <w:pPr>
              <w:pStyle w:val="ConsPlusNormal"/>
              <w:jc w:val="center"/>
              <w:rPr>
                <w:rFonts w:ascii="Times New Roman" w:hAnsi="Times New Roman" w:cs="Times New Roman"/>
              </w:rPr>
            </w:pPr>
            <w:r w:rsidRPr="00C90847">
              <w:rPr>
                <w:rFonts w:ascii="Times New Roman" w:hAnsi="Times New Roman" w:cs="Times New Roman"/>
              </w:rPr>
              <w:t>2030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102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84" w:type="dxa"/>
            <w:vAlign w:val="center"/>
          </w:tcPr>
          <w:p w:rsidR="00C90847" w:rsidRPr="00C90847" w:rsidRDefault="00C90847">
            <w:pPr>
              <w:pStyle w:val="ConsPlusNormal"/>
              <w:jc w:val="right"/>
              <w:rPr>
                <w:rFonts w:ascii="Times New Roman" w:hAnsi="Times New Roman" w:cs="Times New Roman"/>
              </w:rPr>
            </w:pPr>
            <w:r w:rsidRPr="00C90847">
              <w:rPr>
                <w:rFonts w:ascii="Times New Roman" w:hAnsi="Times New Roman" w:cs="Times New Roman"/>
              </w:rPr>
              <w:t>0,0</w:t>
            </w:r>
          </w:p>
        </w:tc>
        <w:tc>
          <w:tcPr>
            <w:tcW w:w="794"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37" w:type="dxa"/>
          </w:tcPr>
          <w:p w:rsidR="00C90847" w:rsidRPr="00C90847" w:rsidRDefault="00C90847">
            <w:pPr>
              <w:pStyle w:val="ConsPlusNormal"/>
              <w:rPr>
                <w:rFonts w:ascii="Times New Roman" w:hAnsi="Times New Roman" w:cs="Times New Roman"/>
              </w:rPr>
            </w:pPr>
          </w:p>
        </w:tc>
        <w:tc>
          <w:tcPr>
            <w:tcW w:w="680" w:type="dxa"/>
          </w:tcPr>
          <w:p w:rsidR="00C90847" w:rsidRPr="00C90847" w:rsidRDefault="00C90847">
            <w:pPr>
              <w:pStyle w:val="ConsPlusNormal"/>
              <w:rPr>
                <w:rFonts w:ascii="Times New Roman" w:hAnsi="Times New Roman" w:cs="Times New Roman"/>
              </w:rPr>
            </w:pPr>
          </w:p>
        </w:tc>
        <w:tc>
          <w:tcPr>
            <w:tcW w:w="794" w:type="dxa"/>
          </w:tcPr>
          <w:p w:rsidR="00C90847" w:rsidRPr="00C90847" w:rsidRDefault="00C90847">
            <w:pPr>
              <w:pStyle w:val="ConsPlusNormal"/>
              <w:rPr>
                <w:rFonts w:ascii="Times New Roman" w:hAnsi="Times New Roman" w:cs="Times New Roman"/>
              </w:rPr>
            </w:pPr>
          </w:p>
        </w:tc>
        <w:tc>
          <w:tcPr>
            <w:tcW w:w="624" w:type="dxa"/>
          </w:tcPr>
          <w:p w:rsidR="00C90847" w:rsidRPr="00C90847" w:rsidRDefault="00C90847">
            <w:pPr>
              <w:pStyle w:val="ConsPlusNormal"/>
              <w:rPr>
                <w:rFonts w:ascii="Times New Roman" w:hAnsi="Times New Roman" w:cs="Times New Roman"/>
              </w:rPr>
            </w:pPr>
          </w:p>
        </w:tc>
        <w:tc>
          <w:tcPr>
            <w:tcW w:w="1759" w:type="dxa"/>
            <w:vMerge/>
          </w:tcPr>
          <w:p w:rsidR="00C90847" w:rsidRPr="00C90847" w:rsidRDefault="00C90847">
            <w:pPr>
              <w:pStyle w:val="ConsPlusNormal"/>
              <w:rPr>
                <w:rFonts w:ascii="Times New Roman" w:hAnsi="Times New Roman" w:cs="Times New Roman"/>
              </w:rPr>
            </w:pPr>
          </w:p>
        </w:tc>
      </w:tr>
    </w:tbl>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jc w:val="both"/>
        <w:rPr>
          <w:rFonts w:ascii="Times New Roman" w:hAnsi="Times New Roman" w:cs="Times New Roman"/>
        </w:rPr>
      </w:pPr>
    </w:p>
    <w:p w:rsidR="00C90847" w:rsidRPr="00C90847" w:rsidRDefault="00C90847">
      <w:pPr>
        <w:pStyle w:val="ConsPlusNormal"/>
        <w:pBdr>
          <w:bottom w:val="single" w:sz="6" w:space="0" w:color="auto"/>
        </w:pBdr>
        <w:spacing w:before="100" w:after="100"/>
        <w:jc w:val="both"/>
        <w:rPr>
          <w:rFonts w:ascii="Times New Roman" w:hAnsi="Times New Roman" w:cs="Times New Roman"/>
          <w:sz w:val="2"/>
          <w:szCs w:val="2"/>
        </w:rPr>
      </w:pPr>
    </w:p>
    <w:p w:rsidR="00DC0859" w:rsidRDefault="00DC0859"/>
    <w:sectPr w:rsidR="00DC085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47"/>
    <w:rsid w:val="00323245"/>
    <w:rsid w:val="00C90847"/>
    <w:rsid w:val="00DC0859"/>
    <w:rsid w:val="00F1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8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0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08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0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08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0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08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08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8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0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08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0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08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0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08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08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4748&amp;dst=100076" TargetMode="External"/><Relationship Id="rId18" Type="http://schemas.openxmlformats.org/officeDocument/2006/relationships/hyperlink" Target="https://login.consultant.ru/link/?req=doc&amp;base=LAW&amp;n=472832" TargetMode="External"/><Relationship Id="rId26" Type="http://schemas.openxmlformats.org/officeDocument/2006/relationships/hyperlink" Target="https://login.consultant.ru/link/?req=doc&amp;base=LAW&amp;n=420531" TargetMode="External"/><Relationship Id="rId39" Type="http://schemas.openxmlformats.org/officeDocument/2006/relationships/hyperlink" Target="https://login.consultant.ru/link/?req=doc&amp;base=LAW&amp;n=469780" TargetMode="External"/><Relationship Id="rId21" Type="http://schemas.openxmlformats.org/officeDocument/2006/relationships/hyperlink" Target="https://login.consultant.ru/link/?req=doc&amp;base=RLAW091&amp;n=84859" TargetMode="External"/><Relationship Id="rId34" Type="http://schemas.openxmlformats.org/officeDocument/2006/relationships/hyperlink" Target="https://login.consultant.ru/link/?req=doc&amp;base=LAW&amp;n=472832" TargetMode="External"/><Relationship Id="rId42" Type="http://schemas.openxmlformats.org/officeDocument/2006/relationships/hyperlink" Target="https://login.consultant.ru/link/?req=doc&amp;base=LAW&amp;n=336757" TargetMode="External"/><Relationship Id="rId47" Type="http://schemas.openxmlformats.org/officeDocument/2006/relationships/hyperlink" Target="https://login.consultant.ru/link/?req=doc&amp;base=RLAW091&amp;n=180565&amp;dst=100874" TargetMode="External"/><Relationship Id="rId50" Type="http://schemas.openxmlformats.org/officeDocument/2006/relationships/hyperlink" Target="https://login.consultant.ru/link/?req=doc&amp;base=RLAW091&amp;n=182426&amp;dst=100009" TargetMode="External"/><Relationship Id="rId55" Type="http://schemas.openxmlformats.org/officeDocument/2006/relationships/theme" Target="theme/theme1.xml"/><Relationship Id="rId7" Type="http://schemas.openxmlformats.org/officeDocument/2006/relationships/hyperlink" Target="https://login.consultant.ru/link/?req=doc&amp;base=RLAW091&amp;n=144115&amp;dst=101703"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44115" TargetMode="External"/><Relationship Id="rId29" Type="http://schemas.openxmlformats.org/officeDocument/2006/relationships/hyperlink" Target="https://login.consultant.ru/link/?req=doc&amp;base=LAW&amp;n=451847" TargetMode="External"/><Relationship Id="rId11" Type="http://schemas.openxmlformats.org/officeDocument/2006/relationships/hyperlink" Target="https://login.consultant.ru/link/?req=doc&amp;base=LAW&amp;n=451847" TargetMode="External"/><Relationship Id="rId24" Type="http://schemas.openxmlformats.org/officeDocument/2006/relationships/hyperlink" Target="https://login.consultant.ru/link/?req=doc&amp;base=LAW&amp;n=444748" TargetMode="External"/><Relationship Id="rId32" Type="http://schemas.openxmlformats.org/officeDocument/2006/relationships/hyperlink" Target="https://login.consultant.ru/link/?req=doc&amp;base=LAW&amp;n=420531" TargetMode="External"/><Relationship Id="rId37" Type="http://schemas.openxmlformats.org/officeDocument/2006/relationships/hyperlink" Target="https://login.consultant.ru/link/?req=doc&amp;base=LAW&amp;n=469780" TargetMode="External"/><Relationship Id="rId40" Type="http://schemas.openxmlformats.org/officeDocument/2006/relationships/hyperlink" Target="https://login.consultant.ru/link/?req=doc&amp;base=LAW&amp;n=451847" TargetMode="External"/><Relationship Id="rId45" Type="http://schemas.openxmlformats.org/officeDocument/2006/relationships/hyperlink" Target="https://login.consultant.ru/link/?req=doc&amp;base=RLAW091&amp;n=180565&amp;dst=100871" TargetMode="External"/><Relationship Id="rId53" Type="http://schemas.openxmlformats.org/officeDocument/2006/relationships/hyperlink" Target="https://login.consultant.ru/link/?req=doc&amp;base=RLAW091&amp;n=182426&amp;dst=100011" TargetMode="External"/><Relationship Id="rId5" Type="http://schemas.openxmlformats.org/officeDocument/2006/relationships/hyperlink" Target="https://login.consultant.ru/link/?req=doc&amp;base=RLAW091&amp;n=182426&amp;dst=100008" TargetMode="External"/><Relationship Id="rId10" Type="http://schemas.openxmlformats.org/officeDocument/2006/relationships/hyperlink" Target="https://login.consultant.ru/link/?req=doc&amp;base=LAW&amp;n=356859" TargetMode="External"/><Relationship Id="rId19" Type="http://schemas.openxmlformats.org/officeDocument/2006/relationships/hyperlink" Target="https://login.consultant.ru/link/?req=doc&amp;base=LAW&amp;n=420531" TargetMode="External"/><Relationship Id="rId31" Type="http://schemas.openxmlformats.org/officeDocument/2006/relationships/hyperlink" Target="https://login.consultant.ru/link/?req=doc&amp;base=LAW&amp;n=472832" TargetMode="External"/><Relationship Id="rId44" Type="http://schemas.openxmlformats.org/officeDocument/2006/relationships/hyperlink" Target="https://login.consultant.ru/link/?req=doc&amp;base=LAW&amp;n=366250" TargetMode="External"/><Relationship Id="rId52" Type="http://schemas.openxmlformats.org/officeDocument/2006/relationships/hyperlink" Target="https://login.consultant.ru/link/?req=doc&amp;base=RLAW091&amp;n=182426&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7356" TargetMode="External"/><Relationship Id="rId14" Type="http://schemas.openxmlformats.org/officeDocument/2006/relationships/hyperlink" Target="https://login.consultant.ru/link/?req=doc&amp;base=RLAW091&amp;n=145285" TargetMode="External"/><Relationship Id="rId22" Type="http://schemas.openxmlformats.org/officeDocument/2006/relationships/hyperlink" Target="https://login.consultant.ru/link/?req=doc&amp;base=LAW&amp;n=451847" TargetMode="External"/><Relationship Id="rId27" Type="http://schemas.openxmlformats.org/officeDocument/2006/relationships/hyperlink" Target="https://login.consultant.ru/link/?req=doc&amp;base=LAW&amp;n=199976" TargetMode="External"/><Relationship Id="rId30" Type="http://schemas.openxmlformats.org/officeDocument/2006/relationships/hyperlink" Target="https://login.consultant.ru/link/?req=doc&amp;base=LAW&amp;n=199976" TargetMode="External"/><Relationship Id="rId35" Type="http://schemas.openxmlformats.org/officeDocument/2006/relationships/hyperlink" Target="https://login.consultant.ru/link/?req=doc&amp;base=LAW&amp;n=472832" TargetMode="External"/><Relationship Id="rId43" Type="http://schemas.openxmlformats.org/officeDocument/2006/relationships/hyperlink" Target="https://login.consultant.ru/link/?req=doc&amp;base=LAW&amp;n=465775&amp;dst=146" TargetMode="External"/><Relationship Id="rId48" Type="http://schemas.openxmlformats.org/officeDocument/2006/relationships/hyperlink" Target="https://login.consultant.ru/link/?req=doc&amp;base=RLAW091&amp;n=182408&amp;dst=100051" TargetMode="External"/><Relationship Id="rId8" Type="http://schemas.openxmlformats.org/officeDocument/2006/relationships/hyperlink" Target="https://login.consultant.ru/link/?req=doc&amp;base=LAW&amp;n=439201" TargetMode="External"/><Relationship Id="rId51" Type="http://schemas.openxmlformats.org/officeDocument/2006/relationships/hyperlink" Target="https://login.consultant.ru/link/?req=doc&amp;base=RLAW091&amp;n=182426&amp;dst=100010" TargetMode="External"/><Relationship Id="rId3" Type="http://schemas.openxmlformats.org/officeDocument/2006/relationships/settings" Target="settings.xml"/><Relationship Id="rId12" Type="http://schemas.openxmlformats.org/officeDocument/2006/relationships/hyperlink" Target="https://login.consultant.ru/link/?req=doc&amp;base=LAW&amp;n=469780" TargetMode="External"/><Relationship Id="rId17" Type="http://schemas.openxmlformats.org/officeDocument/2006/relationships/hyperlink" Target="https://login.consultant.ru/link/?req=doc&amp;base=RLAW091&amp;n=144115" TargetMode="External"/><Relationship Id="rId25" Type="http://schemas.openxmlformats.org/officeDocument/2006/relationships/hyperlink" Target="https://login.consultant.ru/link/?req=doc&amp;base=LAW&amp;n=472832" TargetMode="External"/><Relationship Id="rId33" Type="http://schemas.openxmlformats.org/officeDocument/2006/relationships/hyperlink" Target="https://login.consultant.ru/link/?req=doc&amp;base=RLAW091&amp;n=137649" TargetMode="External"/><Relationship Id="rId38" Type="http://schemas.openxmlformats.org/officeDocument/2006/relationships/hyperlink" Target="https://login.consultant.ru/link/?req=doc&amp;base=LAW&amp;n=451847" TargetMode="External"/><Relationship Id="rId46" Type="http://schemas.openxmlformats.org/officeDocument/2006/relationships/hyperlink" Target="https://login.consultant.ru/link/?req=doc&amp;base=RLAW091&amp;n=180565&amp;dst=100871" TargetMode="External"/><Relationship Id="rId20" Type="http://schemas.openxmlformats.org/officeDocument/2006/relationships/hyperlink" Target="https://login.consultant.ru/link/?req=doc&amp;base=RLAW091&amp;n=84859" TargetMode="External"/><Relationship Id="rId41" Type="http://schemas.openxmlformats.org/officeDocument/2006/relationships/hyperlink" Target="https://login.consultant.ru/link/?req=doc&amp;base=LAW&amp;n=44474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182426&amp;dst=100012" TargetMode="External"/><Relationship Id="rId15" Type="http://schemas.openxmlformats.org/officeDocument/2006/relationships/hyperlink" Target="https://login.consultant.ru/link/?req=doc&amp;base=LAW&amp;n=336757&amp;dst=100029" TargetMode="External"/><Relationship Id="rId23" Type="http://schemas.openxmlformats.org/officeDocument/2006/relationships/hyperlink" Target="https://login.consultant.ru/link/?req=doc&amp;base=LAW&amp;n=411035" TargetMode="External"/><Relationship Id="rId28" Type="http://schemas.openxmlformats.org/officeDocument/2006/relationships/hyperlink" Target="https://login.consultant.ru/link/?req=doc&amp;base=LAW&amp;n=469780" TargetMode="External"/><Relationship Id="rId36" Type="http://schemas.openxmlformats.org/officeDocument/2006/relationships/hyperlink" Target="https://login.consultant.ru/link/?req=doc&amp;base=LAW&amp;n=411035" TargetMode="External"/><Relationship Id="rId49" Type="http://schemas.openxmlformats.org/officeDocument/2006/relationships/hyperlink" Target="https://login.consultant.ru/link/?req=doc&amp;base=RLAW091&amp;n=177291&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17093</Words>
  <Characters>97432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2024-05-08T04:50:00Z</dcterms:created>
  <dcterms:modified xsi:type="dcterms:W3CDTF">2024-05-08T04:50:00Z</dcterms:modified>
</cp:coreProperties>
</file>