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C8" w:rsidRPr="003E17C8" w:rsidRDefault="003E17C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3E17C8">
        <w:rPr>
          <w:rFonts w:ascii="Times New Roman" w:hAnsi="Times New Roman" w:cs="Times New Roman"/>
        </w:rPr>
        <w:t>Приложение 1</w:t>
      </w:r>
    </w:p>
    <w:p w:rsidR="003E17C8" w:rsidRPr="003E17C8" w:rsidRDefault="003E17C8">
      <w:pPr>
        <w:pStyle w:val="ConsPlusNormal"/>
        <w:jc w:val="right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к распоряжению</w:t>
      </w:r>
    </w:p>
    <w:p w:rsidR="003E17C8" w:rsidRPr="003E17C8" w:rsidRDefault="003E17C8">
      <w:pPr>
        <w:pStyle w:val="ConsPlusNormal"/>
        <w:jc w:val="right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администрации города Томска</w:t>
      </w:r>
    </w:p>
    <w:p w:rsidR="003E17C8" w:rsidRPr="003E17C8" w:rsidRDefault="003E17C8">
      <w:pPr>
        <w:pStyle w:val="ConsPlusNormal"/>
        <w:jc w:val="right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от 10.06.2008 N р527</w:t>
      </w: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3E17C8">
        <w:rPr>
          <w:rFonts w:ascii="Times New Roman" w:hAnsi="Times New Roman" w:cs="Times New Roman"/>
        </w:rPr>
        <w:t>ПОЛОЖЕНИЕ</w:t>
      </w:r>
    </w:p>
    <w:p w:rsidR="003E17C8" w:rsidRPr="003E17C8" w:rsidRDefault="003E17C8">
      <w:pPr>
        <w:pStyle w:val="ConsPlusTitle"/>
        <w:jc w:val="center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О МУНИЦИПАЛЬНОМ ОБЩЕСТВЕННОМ СОВЕТЕ ПО РАЗВИТИЮ</w:t>
      </w:r>
    </w:p>
    <w:p w:rsidR="003E17C8" w:rsidRPr="003E17C8" w:rsidRDefault="003E17C8">
      <w:pPr>
        <w:pStyle w:val="ConsPlusTitle"/>
        <w:jc w:val="center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ОБЩЕГО ОБРАЗОВАНИЯ И ДОПОЛНИТЕЛЬНОГО ОБРАЗОВАНИЯ</w:t>
      </w:r>
    </w:p>
    <w:p w:rsidR="003E17C8" w:rsidRPr="003E17C8" w:rsidRDefault="003E17C8">
      <w:pPr>
        <w:pStyle w:val="ConsPlusTitle"/>
        <w:jc w:val="center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ДЕТЕЙ В ГОРОДЕ ТОМСКЕ</w:t>
      </w:r>
    </w:p>
    <w:p w:rsidR="003E17C8" w:rsidRPr="003E17C8" w:rsidRDefault="003E17C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17C8" w:rsidRPr="003E17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C8" w:rsidRPr="003E17C8" w:rsidRDefault="003E17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C8" w:rsidRPr="003E17C8" w:rsidRDefault="003E17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17C8" w:rsidRPr="003E17C8" w:rsidRDefault="003E1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7C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3E17C8" w:rsidRPr="003E17C8" w:rsidRDefault="003E1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17C8">
              <w:rPr>
                <w:rFonts w:ascii="Times New Roman" w:hAnsi="Times New Roman" w:cs="Times New Roman"/>
              </w:rPr>
              <w:t xml:space="preserve">(в ред. </w:t>
            </w:r>
            <w:hyperlink r:id="rId5">
              <w:r w:rsidRPr="003E17C8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3E17C8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3E17C8" w:rsidRPr="003E17C8" w:rsidRDefault="003E1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7C8">
              <w:rPr>
                <w:rFonts w:ascii="Times New Roman" w:hAnsi="Times New Roman" w:cs="Times New Roman"/>
              </w:rPr>
              <w:t>от 12.04.2024 N р459)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C8" w:rsidRPr="003E17C8" w:rsidRDefault="003E17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1. Общие положения</w:t>
      </w: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1.1. Муниципальный общественный совет по развитию общего образования и дополнительного образования детей в Городе Томске (далее по тексту - Совет) создается и формируется с целью реализации принципов государственно-общественного управления образованием.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 xml:space="preserve">1.2. </w:t>
      </w:r>
      <w:proofErr w:type="gramStart"/>
      <w:r w:rsidRPr="003E17C8">
        <w:rPr>
          <w:rFonts w:ascii="Times New Roman" w:hAnsi="Times New Roman" w:cs="Times New Roman"/>
        </w:rPr>
        <w:t>Государственно-общественный характер Совета определяется тем, что он является формой непосредственного участия местного сообщества в реализации органами местного самоуправления полномочий в сфере образования, делегированных государством на уровень муниципального образования, посредством согласования между органом местного самоуправления и местным сообществом наиболее важных управленческих решений по вопросам развития образования на территории муниципального образования "Город Томск".</w:t>
      </w:r>
      <w:proofErr w:type="gramEnd"/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 xml:space="preserve">1.3. Совет руководствуется в своей деятельности </w:t>
      </w:r>
      <w:hyperlink r:id="rId6">
        <w:r w:rsidRPr="003E17C8">
          <w:rPr>
            <w:rFonts w:ascii="Times New Roman" w:hAnsi="Times New Roman" w:cs="Times New Roman"/>
          </w:rPr>
          <w:t>Конституцией</w:t>
        </w:r>
      </w:hyperlink>
      <w:r w:rsidRPr="003E17C8">
        <w:rPr>
          <w:rFonts w:ascii="Times New Roman" w:hAnsi="Times New Roman" w:cs="Times New Roman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РФ и решениями органов власти Томской области, </w:t>
      </w:r>
      <w:hyperlink r:id="rId7">
        <w:r w:rsidRPr="003E17C8">
          <w:rPr>
            <w:rFonts w:ascii="Times New Roman" w:hAnsi="Times New Roman" w:cs="Times New Roman"/>
          </w:rPr>
          <w:t>Уставом</w:t>
        </w:r>
      </w:hyperlink>
      <w:r w:rsidRPr="003E17C8">
        <w:rPr>
          <w:rFonts w:ascii="Times New Roman" w:hAnsi="Times New Roman" w:cs="Times New Roman"/>
        </w:rPr>
        <w:t xml:space="preserve"> Города Томска и иными муниципальными правовыми актами муниципального образования "Город Томск", настоящим Положением и своим регламентом.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1.4. Деятельность Совета основывается на принципах коллегиальности принятия решений, гласности, объективности.</w:t>
      </w: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2. Порядок формирования и структура Совета</w:t>
      </w: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2.1. В состав Совета входят: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2.1.1. назначенные представители: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- администрации Города Томска и ее органов в количестве 3 человек,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- Думы Города Томска в количестве 2-х человек (по согласованию),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- департамента образования администрации Города Томска (далее - Департамент образования) в количестве 2 человек.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2.1.2. избранные представители: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- из числа председателей органов государственно-общественного управления муниципальных образовательных учреждений (далее - Представители учреждений) в количестве 4-х человек,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 xml:space="preserve">2.1.3. кооптированные представители общественности (научной, культурной, деловой и др.) </w:t>
      </w:r>
      <w:r w:rsidRPr="003E17C8">
        <w:rPr>
          <w:rFonts w:ascii="Times New Roman" w:hAnsi="Times New Roman" w:cs="Times New Roman"/>
        </w:rPr>
        <w:lastRenderedPageBreak/>
        <w:t>в количестве 4-х человек.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2.2. Общее количество членов Совета - 15 человек.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2.3. Члены Совета принимают участие в его работе на добровольной безвозмездной основе.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2.4. Совет - коллегиальный орган, созданный на основании настоящего положения сроком на 5 лет.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2.5. Совет формируется через процедуры делегирования, назначения и кооптации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2.6. Формирование состава Совета: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2.6.1. В отношении представителей органов местного самоуправления назначаются в состав Совета по решению органов местного самоуправления из числа должностных лиц администрации Города Томска и Думы Города Томска.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2.6.2. Представителей учреждений применяются следующие правила: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- собрание признается правомочным, если в его работе принимают участие не менее двух третей председателей органов государственно-общественного управления муниципальных образовательных учреждений, представитель департамента образования;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- собрание избирает из своего состава председателя, секретаря;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- решения собрания принимаются открытым голосованием большинством голосов присутствующих участников собрания и оформляются протоколом, подписываемым председателем и секретарем собрания.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2.6.3. В состав Совета приглашаются и включаются граждане, чья профессиональная и (или) общественная деятельность, знания, опыт и возможности могут содействовать функционированию и развитию муниципальной системы образования (кооптированные представители общественности). Срок полномочий, кооптированных представителей общественности истекает по истечении срока полномочий состава Совета.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2.7. Совет считается сформированным и приступает к реализации своих полномочий с момента его формирования в составе делегированных (или избранных) и назначенных его членов.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2.8. Состав Совета утверждается правовым актом администрации Города Томска.</w:t>
      </w: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3. Задачи и полномочия Совета</w:t>
      </w: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3.1. Основными задачами Совета являются: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3.1.1. участие в определении основных направлений развития муниципальной системы общего образования и дополнительного образования детей в Городе Томске;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3.1.2. содействие в организации предоставления общедоступного и бесплатного начального общего, основного общего, среднего общего образования, содействие в предоставлении дополнительного образования детям и общедоступного бесплатного дошкольного образования на территории муниципального образования "Город Томск";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E17C8">
        <w:rPr>
          <w:rFonts w:ascii="Times New Roman" w:hAnsi="Times New Roman" w:cs="Times New Roman"/>
        </w:rPr>
        <w:t>3.1.3. регулирование отношений, возникающих между Департаментом образования, муниципальными образовательными организациями, подведомственными Департаменту образования, и обществом (представители педагогической, родительской, ученической общественности), населением города, относительно условий, процесса и результатов предоставления и получения гражданами дошкольного, начального общего, основного общего, среднего общего образования, дополнительного образования детей, иных образовательных услуг;</w:t>
      </w:r>
      <w:proofErr w:type="gramEnd"/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lastRenderedPageBreak/>
        <w:t>3.1.4. развитие форм участия общественности в управлении образованием, в оценке качества общего образования и дополнительного образования детей в формах общественного наблюдения, общественной экспертизы, содействие открытости и публичности в деятельности образовательных учреждений на территории муниципального образования "Город Томск".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3.1.5. организационное развитие и повышение эффективности общественного взаимодействия в сфере образования, в формах: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- взаимодействия с целью информирования общественности о ситуации в образовании или конкретной образовательной организации и получения информации об общественном мнении по вопросам дошкольного, начального общего, основного общего, среднего общего образования, дополнительного образования детей;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- взаимодействия по организации общественных обсуждений, публичных дискуссий по проблемам сферы образования;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- взаимодействия в процессах участия общественности в решении вопросов ресурсного обеспечения сферы образования, включая взаимодействие в области благотворительности и попечительства;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- управленческого взаимодействия по вопросам подготовки, принятия, согласования и реализации управленческих решений в сфере образования.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3.2. К полномочиям Совета относятся: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3.2.1. обеспечение участия представителей общественности и общественных организаций в качестве общественных наблюдателей при приемке образовательных организаций к началу учебного года, в составах жюри и экспертных комиссиях.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3.2.2. организация обсуждения проектов и программ развития муниципальной образовательной системы;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3.2.3. обеспечение роста объема привлеченных интеллектуальных и материальных ресурсов в систему образования, создание и эффективное использование механизмов общественного контроля;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3.2.4. создание системы поддержки и продвижения гражданских инициатив образовательных организаций и социальных партнеров через формы интеграции и взаимодействия, выстраивание каналов коммуникаций на муниципальном уровне;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3.2.5. проведение мероприятий на муниципальном уровне, стимулирующих развитие образовательной системы и др.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3.3. Совет, в пределах своей компетенции, рассматривает и принимает рекомендации для органов местного самоуправления по следующим вопросам: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3.3.1. определение основных направлений программы развития муниципальной системы образования;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3.3.2. обсуждение проектов муниципальных правовых актов, содержащих планы, программы, оказывающие влияние на организацию предоставления дошкольного, дополнительного, начального общего, основного общего, среднего общего образования на территории муниципального образования "Город Томск".</w:t>
      </w: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4. Организация деятельности Совета</w:t>
      </w: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 xml:space="preserve">4.1. Порядок работы Совета (периодичность проведения заседаний, сроки и порядок оповещения членов Совета о проведении заседаний, сроки предоставления членам Совета материалов для работы, порядок проведения заседаний, иные процедурные вопросы) определяется </w:t>
      </w:r>
      <w:r w:rsidRPr="003E17C8">
        <w:rPr>
          <w:rFonts w:ascii="Times New Roman" w:hAnsi="Times New Roman" w:cs="Times New Roman"/>
        </w:rPr>
        <w:lastRenderedPageBreak/>
        <w:t>регламентом Совета, разрабатываемым им в соответствии с настоящим Положением и утверждаемым им самостоятельно.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4.2. Организационной формой работы Совета являются заседания, которые проводятся по мере необходимости, но не реже одного раза в полгода. Заседания Совета созываются председателем Совета, а в его отсутствие - заместителем председателя Совета.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4.3. Внеочередные заседания Совета созываются по инициативе председателя Совета, а также по требованию не менее 1/3 состава Совета.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4.4. На заседании Совета решаются вопросы, отнесенные к полномочиям Совета.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4.5. Первое заседание впервые созданного Совета созывается назначенными представителями органов местного самоуправления в составе Совета не позднее чем через месяц после его формирования. На первом заседании Совета утверждается регламент Совета, избираются председатель и заместитель (заместители) председателя Совета. Председатель Совета и его заместитель (заместители) избираются из числа избранных или из числа кооптированных членов Совета. Секретарь Совета назначается приказом начальника Департамента образования.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4.6. Совет для подготовки материалов к заседаниям Совета, выработки проектов его решений в период между заседаниями создает постоянные и временные комиссии Совета. Совет определяет структуру, количество членов и персональное членство в комиссиях, назначает из числа членов Совета их председателей, утверждает задачи, функции, персональный состав и регламент работы комиссий. В комиссии Совета, кроме членов Совета, входят, с их согласия, любые лица, которых Совет сочтет необходимыми пригласить и включить в состав для обеспечения эффективной работы комиссии. Председателями постоянных и временных комиссий являются члены Совета.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4.7. Заседание Совета правомочно, если на нем присутствуют более половины от числа членов Совета. Заседание Совета ведет председатель, а в его отсутствие - заместитель председателя Совета.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4.8. Решения Совета принимаются простым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4.9. Для осуществления своих функций Совет уполномочен: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4.9.1. приглашать на заседания Совета руководителей администрации Города Томска, Думы Города Томска, Департамента образования, муниципальных образовательных учреждений Города Томска для получения разъяснений, консультаций, заслушивания отчетов по вопросам, входящим в компетенцию Совета;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 xml:space="preserve">4.9.2. запрашивать и получать у руководителей органов администрации Города Томска, муниципальных образовательных учреждений информацию, необходимую для осуществления функций Совета, в том числе в порядке </w:t>
      </w:r>
      <w:proofErr w:type="gramStart"/>
      <w:r w:rsidRPr="003E17C8">
        <w:rPr>
          <w:rFonts w:ascii="Times New Roman" w:hAnsi="Times New Roman" w:cs="Times New Roman"/>
        </w:rPr>
        <w:t>контроля за</w:t>
      </w:r>
      <w:proofErr w:type="gramEnd"/>
      <w:r w:rsidRPr="003E17C8">
        <w:rPr>
          <w:rFonts w:ascii="Times New Roman" w:hAnsi="Times New Roman" w:cs="Times New Roman"/>
        </w:rPr>
        <w:t xml:space="preserve"> реализацией решений Совета.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4.10. Председатель Совета уполномочен: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- действовать от имени Совета в пределах полномочий Совета;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- представлять Совет в отношениях с органами государственной власти и органами местного самоуправления, с юридическими и физическими лицами;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- получать информацию о состоянии и результатах деятельности муниципальной системы образования от Департамента образования;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- информировать органы местного самоуправления о фактах нарушения действующего законодательства в сфере образования.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lastRenderedPageBreak/>
        <w:t>4.11. Организационно-техническое обеспечение деятельности и делопроизводство Совета обеспечивает Департамент образования.</w:t>
      </w: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5. Ответственность Совета, порядок вывода (выхода) из Совета</w:t>
      </w: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5.1. Совет и члены Совета несут ответственность за принятие и выполнение решений, входящих в его компетенцию.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5.2. В случае, когда кооптированный и избранный член Совета не посещает заседания Совета (более двух раз) без уважительных причин, Совет на очередном заседании рассматривает вопрос о его выведении из состава Совета (уважительными причинами непосещения признаются выезд в командировку, период временной нетрудоспособности, нахождение в отпуске).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5.3. Случаи вывода (выхода) члена Совета из его состава: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5.3.1. по инициативе (желанию) члена Совета, выраженной в простой письменной форме (заявление);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5.3.2. отзыв члена Совета по инициативе представителя органа местного самоуправления;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5.3.3. прекращение полномочий (деятельности) представителя органа местного самоуправления;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5.3.4. окончание срока полномочий или досрочное прекращение полномочий представителя (председателя) органа, являющегося Представителем учреждений в составе Совета;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5.3.5. совершение противоправных действий, не совместимых с членством в Совете;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 xml:space="preserve">5.3.6. при выявлении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3E17C8">
        <w:rPr>
          <w:rFonts w:ascii="Times New Roman" w:hAnsi="Times New Roman" w:cs="Times New Roman"/>
        </w:rPr>
        <w:t>недееспособным</w:t>
      </w:r>
      <w:proofErr w:type="gramEnd"/>
      <w:r w:rsidRPr="003E17C8">
        <w:rPr>
          <w:rFonts w:ascii="Times New Roman" w:hAnsi="Times New Roman" w:cs="Times New Roman"/>
        </w:rPr>
        <w:t>, наличие неснятой или непогашенной судимости за совершение уголовного преступления.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5.4. После вывода (выхода) из состава Совета его члена Совет в течение месяца принимает меры для замещения выбывшего члена посредством: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- делегирования вновь избранного представителя учреждения или его довыборов;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- кооптации - при выходе кооптированного члена;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- назначения - нового представителя органа местного самоуправления.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5.5. Члены Совета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jc w:val="right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Начальник департамента образования</w:t>
      </w:r>
    </w:p>
    <w:p w:rsidR="003E17C8" w:rsidRPr="003E17C8" w:rsidRDefault="003E17C8">
      <w:pPr>
        <w:pStyle w:val="ConsPlusNormal"/>
        <w:jc w:val="right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администрации города Томска</w:t>
      </w:r>
    </w:p>
    <w:p w:rsidR="003E17C8" w:rsidRPr="003E17C8" w:rsidRDefault="003E17C8">
      <w:pPr>
        <w:pStyle w:val="ConsPlusNormal"/>
        <w:jc w:val="right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О.В.ВАСИЛЬЕВА</w:t>
      </w: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Приложение N 2</w:t>
      </w:r>
    </w:p>
    <w:p w:rsidR="003E17C8" w:rsidRPr="003E17C8" w:rsidRDefault="003E17C8">
      <w:pPr>
        <w:pStyle w:val="ConsPlusNormal"/>
        <w:jc w:val="right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к распоряжению</w:t>
      </w:r>
    </w:p>
    <w:p w:rsidR="003E17C8" w:rsidRPr="003E17C8" w:rsidRDefault="003E17C8">
      <w:pPr>
        <w:pStyle w:val="ConsPlusNormal"/>
        <w:jc w:val="right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администрации города Томска</w:t>
      </w:r>
    </w:p>
    <w:p w:rsidR="003E17C8" w:rsidRPr="003E17C8" w:rsidRDefault="003E17C8">
      <w:pPr>
        <w:pStyle w:val="ConsPlusNormal"/>
        <w:jc w:val="right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от 10.06.2008 N р527</w:t>
      </w: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Title"/>
        <w:jc w:val="center"/>
        <w:rPr>
          <w:rFonts w:ascii="Times New Roman" w:hAnsi="Times New Roman" w:cs="Times New Roman"/>
        </w:rPr>
      </w:pPr>
      <w:bookmarkStart w:id="2" w:name="P151"/>
      <w:bookmarkEnd w:id="2"/>
      <w:r w:rsidRPr="003E17C8">
        <w:rPr>
          <w:rFonts w:ascii="Times New Roman" w:hAnsi="Times New Roman" w:cs="Times New Roman"/>
        </w:rPr>
        <w:lastRenderedPageBreak/>
        <w:t>ПРЕДСТАВИТЕЛИ</w:t>
      </w:r>
    </w:p>
    <w:p w:rsidR="003E17C8" w:rsidRPr="003E17C8" w:rsidRDefault="003E17C8">
      <w:pPr>
        <w:pStyle w:val="ConsPlusTitle"/>
        <w:jc w:val="center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ИЗ ЧИСЛА АДМИНИСТРАЦИИ ГОРОДА ТОМСКА И ЕЕ ОРГАНОВ, ДУМЫ</w:t>
      </w:r>
    </w:p>
    <w:p w:rsidR="003E17C8" w:rsidRPr="003E17C8" w:rsidRDefault="003E17C8">
      <w:pPr>
        <w:pStyle w:val="ConsPlusTitle"/>
        <w:jc w:val="center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ГОРОДА ТОМСКА В СОСТАВ МУНИЦИПАЛЬНОГО ОБЩЕСТВЕННОГО СОВЕТА</w:t>
      </w:r>
    </w:p>
    <w:p w:rsidR="003E17C8" w:rsidRPr="003E17C8" w:rsidRDefault="003E17C8">
      <w:pPr>
        <w:pStyle w:val="ConsPlusTitle"/>
        <w:jc w:val="center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ПО РАЗВИТИЮ ОБЩЕГО ОБРАЗОВАНИЯ И ДОПОЛНИТЕЛЬНОГО ОБРАЗОВАНИЯ</w:t>
      </w:r>
    </w:p>
    <w:p w:rsidR="003E17C8" w:rsidRPr="003E17C8" w:rsidRDefault="003E17C8">
      <w:pPr>
        <w:pStyle w:val="ConsPlusTitle"/>
        <w:jc w:val="center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ДЕТЕЙ В ГОРОДЕ ТОМСКЕ</w:t>
      </w:r>
    </w:p>
    <w:p w:rsidR="003E17C8" w:rsidRPr="003E17C8" w:rsidRDefault="003E17C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17C8" w:rsidRPr="003E17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C8" w:rsidRPr="003E17C8" w:rsidRDefault="003E17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C8" w:rsidRPr="003E17C8" w:rsidRDefault="003E17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17C8" w:rsidRPr="003E17C8" w:rsidRDefault="003E1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7C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3E17C8" w:rsidRPr="003E17C8" w:rsidRDefault="003E1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17C8">
              <w:rPr>
                <w:rFonts w:ascii="Times New Roman" w:hAnsi="Times New Roman" w:cs="Times New Roman"/>
              </w:rPr>
              <w:t>(в ред. распоряжений администрации г. Томска</w:t>
            </w:r>
            <w:proofErr w:type="gramEnd"/>
          </w:p>
          <w:p w:rsidR="003E17C8" w:rsidRPr="003E17C8" w:rsidRDefault="003E1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7C8">
              <w:rPr>
                <w:rFonts w:ascii="Times New Roman" w:hAnsi="Times New Roman" w:cs="Times New Roman"/>
              </w:rPr>
              <w:t xml:space="preserve">от 02.03.2021 </w:t>
            </w:r>
            <w:hyperlink r:id="rId8">
              <w:r w:rsidRPr="003E17C8">
                <w:rPr>
                  <w:rFonts w:ascii="Times New Roman" w:hAnsi="Times New Roman" w:cs="Times New Roman"/>
                </w:rPr>
                <w:t>N р193</w:t>
              </w:r>
            </w:hyperlink>
            <w:r w:rsidRPr="003E17C8">
              <w:rPr>
                <w:rFonts w:ascii="Times New Roman" w:hAnsi="Times New Roman" w:cs="Times New Roman"/>
              </w:rPr>
              <w:t xml:space="preserve">, от 13.09.2021 </w:t>
            </w:r>
            <w:hyperlink r:id="rId9">
              <w:r w:rsidRPr="003E17C8">
                <w:rPr>
                  <w:rFonts w:ascii="Times New Roman" w:hAnsi="Times New Roman" w:cs="Times New Roman"/>
                </w:rPr>
                <w:t>N р1022</w:t>
              </w:r>
            </w:hyperlink>
            <w:r w:rsidRPr="003E17C8">
              <w:rPr>
                <w:rFonts w:ascii="Times New Roman" w:hAnsi="Times New Roman" w:cs="Times New Roman"/>
              </w:rPr>
              <w:t xml:space="preserve">, от 30.03.2022 </w:t>
            </w:r>
            <w:hyperlink r:id="rId10">
              <w:r w:rsidRPr="003E17C8">
                <w:rPr>
                  <w:rFonts w:ascii="Times New Roman" w:hAnsi="Times New Roman" w:cs="Times New Roman"/>
                </w:rPr>
                <w:t>N р270</w:t>
              </w:r>
            </w:hyperlink>
            <w:r w:rsidRPr="003E17C8">
              <w:rPr>
                <w:rFonts w:ascii="Times New Roman" w:hAnsi="Times New Roman" w:cs="Times New Roman"/>
              </w:rPr>
              <w:t>,</w:t>
            </w:r>
          </w:p>
          <w:p w:rsidR="003E17C8" w:rsidRPr="003E17C8" w:rsidRDefault="003E1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7C8">
              <w:rPr>
                <w:rFonts w:ascii="Times New Roman" w:hAnsi="Times New Roman" w:cs="Times New Roman"/>
              </w:rPr>
              <w:t xml:space="preserve">от 19.05.2023 </w:t>
            </w:r>
            <w:hyperlink r:id="rId11">
              <w:r w:rsidRPr="003E17C8">
                <w:rPr>
                  <w:rFonts w:ascii="Times New Roman" w:hAnsi="Times New Roman" w:cs="Times New Roman"/>
                </w:rPr>
                <w:t>N р582</w:t>
              </w:r>
            </w:hyperlink>
            <w:r w:rsidRPr="003E17C8">
              <w:rPr>
                <w:rFonts w:ascii="Times New Roman" w:hAnsi="Times New Roman" w:cs="Times New Roman"/>
              </w:rPr>
              <w:t xml:space="preserve">, от 12.04.2024 </w:t>
            </w:r>
            <w:hyperlink r:id="rId12">
              <w:r w:rsidRPr="003E17C8">
                <w:rPr>
                  <w:rFonts w:ascii="Times New Roman" w:hAnsi="Times New Roman" w:cs="Times New Roman"/>
                </w:rPr>
                <w:t>N р459</w:t>
              </w:r>
            </w:hyperlink>
            <w:r w:rsidRPr="003E17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C8" w:rsidRPr="003E17C8" w:rsidRDefault="003E17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1. Чубенко Константин Иванович - заместитель Мэра Города Томска по социальной политике.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 xml:space="preserve">2. </w:t>
      </w:r>
      <w:proofErr w:type="spellStart"/>
      <w:r w:rsidRPr="003E17C8">
        <w:rPr>
          <w:rFonts w:ascii="Times New Roman" w:hAnsi="Times New Roman" w:cs="Times New Roman"/>
        </w:rPr>
        <w:t>Фридманович</w:t>
      </w:r>
      <w:proofErr w:type="spellEnd"/>
      <w:r w:rsidRPr="003E17C8">
        <w:rPr>
          <w:rFonts w:ascii="Times New Roman" w:hAnsi="Times New Roman" w:cs="Times New Roman"/>
        </w:rPr>
        <w:t xml:space="preserve"> Олеся Владимировна - председатель </w:t>
      </w:r>
      <w:proofErr w:type="gramStart"/>
      <w:r w:rsidRPr="003E17C8">
        <w:rPr>
          <w:rFonts w:ascii="Times New Roman" w:hAnsi="Times New Roman" w:cs="Times New Roman"/>
        </w:rPr>
        <w:t>комитета социальной сферы департамента финансов администрации Города Томска</w:t>
      </w:r>
      <w:proofErr w:type="gramEnd"/>
      <w:r w:rsidRPr="003E17C8">
        <w:rPr>
          <w:rFonts w:ascii="Times New Roman" w:hAnsi="Times New Roman" w:cs="Times New Roman"/>
        </w:rPr>
        <w:t>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 xml:space="preserve">3. Савенков Максим Георгиевич - начальник </w:t>
      </w:r>
      <w:proofErr w:type="gramStart"/>
      <w:r w:rsidRPr="003E17C8">
        <w:rPr>
          <w:rFonts w:ascii="Times New Roman" w:hAnsi="Times New Roman" w:cs="Times New Roman"/>
        </w:rPr>
        <w:t>департамента образования администрации Города Томска</w:t>
      </w:r>
      <w:proofErr w:type="gramEnd"/>
      <w:r w:rsidRPr="003E17C8">
        <w:rPr>
          <w:rFonts w:ascii="Times New Roman" w:hAnsi="Times New Roman" w:cs="Times New Roman"/>
        </w:rPr>
        <w:t>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 xml:space="preserve">4. </w:t>
      </w:r>
      <w:proofErr w:type="spellStart"/>
      <w:r w:rsidRPr="003E17C8">
        <w:rPr>
          <w:rFonts w:ascii="Times New Roman" w:hAnsi="Times New Roman" w:cs="Times New Roman"/>
        </w:rPr>
        <w:t>Швайко</w:t>
      </w:r>
      <w:proofErr w:type="spellEnd"/>
      <w:r w:rsidRPr="003E17C8">
        <w:rPr>
          <w:rFonts w:ascii="Times New Roman" w:hAnsi="Times New Roman" w:cs="Times New Roman"/>
        </w:rPr>
        <w:t xml:space="preserve"> Ирина Владимировна - заместитель </w:t>
      </w:r>
      <w:proofErr w:type="gramStart"/>
      <w:r w:rsidRPr="003E17C8">
        <w:rPr>
          <w:rFonts w:ascii="Times New Roman" w:hAnsi="Times New Roman" w:cs="Times New Roman"/>
        </w:rPr>
        <w:t>начальника департамента образования администрации Города Томска</w:t>
      </w:r>
      <w:proofErr w:type="gramEnd"/>
      <w:r w:rsidRPr="003E17C8">
        <w:rPr>
          <w:rFonts w:ascii="Times New Roman" w:hAnsi="Times New Roman" w:cs="Times New Roman"/>
        </w:rPr>
        <w:t>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5. Водянова Ирина Ивановна - председатель комитета по местному самоуправлению управления информационной политики и общественных связей администрации Города Томска.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6. Богомолова Татьяна Владимировна - депутат Думы Города Томска (по согласованию).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 xml:space="preserve">7. </w:t>
      </w:r>
      <w:proofErr w:type="spellStart"/>
      <w:r w:rsidRPr="003E17C8">
        <w:rPr>
          <w:rFonts w:ascii="Times New Roman" w:hAnsi="Times New Roman" w:cs="Times New Roman"/>
        </w:rPr>
        <w:t>Смолякова</w:t>
      </w:r>
      <w:proofErr w:type="spellEnd"/>
      <w:r w:rsidRPr="003E17C8">
        <w:rPr>
          <w:rFonts w:ascii="Times New Roman" w:hAnsi="Times New Roman" w:cs="Times New Roman"/>
        </w:rPr>
        <w:t xml:space="preserve"> Диана Викторовна - депутат Думы Города Томска (по согласованию).</w:t>
      </w: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Приложение 3</w:t>
      </w:r>
    </w:p>
    <w:p w:rsidR="003E17C8" w:rsidRPr="003E17C8" w:rsidRDefault="003E17C8">
      <w:pPr>
        <w:pStyle w:val="ConsPlusNormal"/>
        <w:jc w:val="right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к распоряжению</w:t>
      </w:r>
    </w:p>
    <w:p w:rsidR="003E17C8" w:rsidRPr="003E17C8" w:rsidRDefault="003E17C8">
      <w:pPr>
        <w:pStyle w:val="ConsPlusNormal"/>
        <w:jc w:val="right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администрации города Томска</w:t>
      </w:r>
    </w:p>
    <w:p w:rsidR="003E17C8" w:rsidRPr="003E17C8" w:rsidRDefault="003E17C8">
      <w:pPr>
        <w:pStyle w:val="ConsPlusNormal"/>
        <w:jc w:val="right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от 10.06.2008 N р527</w:t>
      </w: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Title"/>
        <w:jc w:val="center"/>
        <w:rPr>
          <w:rFonts w:ascii="Times New Roman" w:hAnsi="Times New Roman" w:cs="Times New Roman"/>
        </w:rPr>
      </w:pPr>
      <w:bookmarkStart w:id="3" w:name="P178"/>
      <w:bookmarkEnd w:id="3"/>
      <w:r w:rsidRPr="003E17C8">
        <w:rPr>
          <w:rFonts w:ascii="Times New Roman" w:hAnsi="Times New Roman" w:cs="Times New Roman"/>
        </w:rPr>
        <w:t>ПРЕДСТАВИТЕЛИ</w:t>
      </w:r>
    </w:p>
    <w:p w:rsidR="003E17C8" w:rsidRPr="003E17C8" w:rsidRDefault="003E17C8">
      <w:pPr>
        <w:pStyle w:val="ConsPlusTitle"/>
        <w:jc w:val="center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ИЗ ЧИСЛА ПРЕДСЕДАТЕЛЕЙ ОРГАНОВ ГОСУДАРСТВЕННО-ОБЩЕСТВЕННОГО</w:t>
      </w:r>
    </w:p>
    <w:p w:rsidR="003E17C8" w:rsidRPr="003E17C8" w:rsidRDefault="003E17C8">
      <w:pPr>
        <w:pStyle w:val="ConsPlusTitle"/>
        <w:jc w:val="center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УПРАВЛЕНИЯ МУНИЦИПАЛЬНЫХ ОБРАЗОВАТЕЛЬНЫХ УЧРЕЖДЕНИЙ</w:t>
      </w:r>
    </w:p>
    <w:p w:rsidR="003E17C8" w:rsidRPr="003E17C8" w:rsidRDefault="003E17C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17C8" w:rsidRPr="003E17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C8" w:rsidRPr="003E17C8" w:rsidRDefault="003E17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C8" w:rsidRPr="003E17C8" w:rsidRDefault="003E17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17C8" w:rsidRPr="003E17C8" w:rsidRDefault="003E1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7C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3E17C8" w:rsidRPr="003E17C8" w:rsidRDefault="003E1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17C8">
              <w:rPr>
                <w:rFonts w:ascii="Times New Roman" w:hAnsi="Times New Roman" w:cs="Times New Roman"/>
              </w:rPr>
              <w:t xml:space="preserve">(в ред. </w:t>
            </w:r>
            <w:hyperlink r:id="rId13">
              <w:r w:rsidRPr="003E17C8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3E17C8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3E17C8" w:rsidRPr="003E17C8" w:rsidRDefault="003E1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7C8">
              <w:rPr>
                <w:rFonts w:ascii="Times New Roman" w:hAnsi="Times New Roman" w:cs="Times New Roman"/>
              </w:rPr>
              <w:t>от 12.04.2024 N р459)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C8" w:rsidRPr="003E17C8" w:rsidRDefault="003E17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1. Кудрявцева Олеся Сергеевна, представитель родительской общественности МАОУ СОШ N 31 г. Томска (по согласованию);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2. Гончарова Елена Геннадьевна, представитель родительской общественности МАОУ Школа "Перспектива" (по согласованию);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 xml:space="preserve">3. Мамонтов Артем Кириллович, представитель родительской общественности МАОУ ДО </w:t>
      </w:r>
      <w:proofErr w:type="spellStart"/>
      <w:r w:rsidRPr="003E17C8">
        <w:rPr>
          <w:rFonts w:ascii="Times New Roman" w:hAnsi="Times New Roman" w:cs="Times New Roman"/>
        </w:rPr>
        <w:t>ДТДиМ</w:t>
      </w:r>
      <w:proofErr w:type="spellEnd"/>
      <w:r w:rsidRPr="003E17C8">
        <w:rPr>
          <w:rFonts w:ascii="Times New Roman" w:hAnsi="Times New Roman" w:cs="Times New Roman"/>
        </w:rPr>
        <w:t>, заместитель начальника информационных технологий АО "</w:t>
      </w:r>
      <w:proofErr w:type="spellStart"/>
      <w:r w:rsidRPr="003E17C8">
        <w:rPr>
          <w:rFonts w:ascii="Times New Roman" w:hAnsi="Times New Roman" w:cs="Times New Roman"/>
        </w:rPr>
        <w:t>Консалтингстройинвест</w:t>
      </w:r>
      <w:proofErr w:type="spellEnd"/>
      <w:r w:rsidRPr="003E17C8">
        <w:rPr>
          <w:rFonts w:ascii="Times New Roman" w:hAnsi="Times New Roman" w:cs="Times New Roman"/>
        </w:rPr>
        <w:t>" (по согласованию);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lastRenderedPageBreak/>
        <w:t>4. Проскурин Леонид Игоревич, представитель родительской общественности МАДОУ N 4 "МОНТЕССОРИ плюс" г. Томска, индивидуальный предприниматель (по согласованию).</w:t>
      </w: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Приложение 4</w:t>
      </w:r>
    </w:p>
    <w:p w:rsidR="003E17C8" w:rsidRPr="003E17C8" w:rsidRDefault="003E17C8">
      <w:pPr>
        <w:pStyle w:val="ConsPlusNormal"/>
        <w:jc w:val="right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к распоряжению</w:t>
      </w:r>
    </w:p>
    <w:p w:rsidR="003E17C8" w:rsidRPr="003E17C8" w:rsidRDefault="003E17C8">
      <w:pPr>
        <w:pStyle w:val="ConsPlusNormal"/>
        <w:jc w:val="right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администрации города Томска</w:t>
      </w:r>
    </w:p>
    <w:p w:rsidR="003E17C8" w:rsidRPr="003E17C8" w:rsidRDefault="003E17C8">
      <w:pPr>
        <w:pStyle w:val="ConsPlusNormal"/>
        <w:jc w:val="right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от 10.06.2008 N р527</w:t>
      </w: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Title"/>
        <w:jc w:val="center"/>
        <w:rPr>
          <w:rFonts w:ascii="Times New Roman" w:hAnsi="Times New Roman" w:cs="Times New Roman"/>
        </w:rPr>
      </w:pPr>
      <w:bookmarkStart w:id="4" w:name="P199"/>
      <w:bookmarkEnd w:id="4"/>
      <w:r w:rsidRPr="003E17C8">
        <w:rPr>
          <w:rFonts w:ascii="Times New Roman" w:hAnsi="Times New Roman" w:cs="Times New Roman"/>
        </w:rPr>
        <w:t>КООПТИРОВАННЫЕ ПРЕДСТАВИТЕЛИ ОБЩЕСТВЕННОСТИ</w:t>
      </w:r>
    </w:p>
    <w:p w:rsidR="003E17C8" w:rsidRPr="003E17C8" w:rsidRDefault="003E17C8">
      <w:pPr>
        <w:pStyle w:val="ConsPlusTitle"/>
        <w:jc w:val="center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(ПО СОГЛАСОВАНИЮ С НИМИ)</w:t>
      </w:r>
    </w:p>
    <w:p w:rsidR="003E17C8" w:rsidRPr="003E17C8" w:rsidRDefault="003E17C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17C8" w:rsidRPr="003E17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C8" w:rsidRPr="003E17C8" w:rsidRDefault="003E17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C8" w:rsidRPr="003E17C8" w:rsidRDefault="003E17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17C8" w:rsidRPr="003E17C8" w:rsidRDefault="003E1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7C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3E17C8" w:rsidRPr="003E17C8" w:rsidRDefault="003E1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17C8">
              <w:rPr>
                <w:rFonts w:ascii="Times New Roman" w:hAnsi="Times New Roman" w:cs="Times New Roman"/>
              </w:rPr>
              <w:t xml:space="preserve">(в ред. </w:t>
            </w:r>
            <w:hyperlink r:id="rId14">
              <w:r w:rsidRPr="003E17C8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3E17C8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3E17C8" w:rsidRPr="003E17C8" w:rsidRDefault="003E1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7C8">
              <w:rPr>
                <w:rFonts w:ascii="Times New Roman" w:hAnsi="Times New Roman" w:cs="Times New Roman"/>
              </w:rPr>
              <w:t>от 12.04.2024 N р459)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7C8" w:rsidRPr="003E17C8" w:rsidRDefault="003E17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1. Горюнов Николай Павлович, директор ОГБПОУ "Томский государственный педагогический колледж" (по согласованию);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2. Гришаева Ирина Владимировна, председатель ТРОО "АРДА "Аура" (по согласованию);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>3. Насонов Дмитрий Борисович, председатель регионального отделения РДДМ "Движение первых" (по согласованию);</w:t>
      </w:r>
    </w:p>
    <w:p w:rsidR="003E17C8" w:rsidRPr="003E17C8" w:rsidRDefault="003E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17C8">
        <w:rPr>
          <w:rFonts w:ascii="Times New Roman" w:hAnsi="Times New Roman" w:cs="Times New Roman"/>
        </w:rPr>
        <w:t xml:space="preserve">4. </w:t>
      </w:r>
      <w:proofErr w:type="spellStart"/>
      <w:r w:rsidRPr="003E17C8">
        <w:rPr>
          <w:rFonts w:ascii="Times New Roman" w:hAnsi="Times New Roman" w:cs="Times New Roman"/>
        </w:rPr>
        <w:t>Садиева</w:t>
      </w:r>
      <w:proofErr w:type="spellEnd"/>
      <w:r w:rsidRPr="003E17C8">
        <w:rPr>
          <w:rFonts w:ascii="Times New Roman" w:hAnsi="Times New Roman" w:cs="Times New Roman"/>
        </w:rPr>
        <w:t xml:space="preserve"> Марина Станиславовна, проректор по образовательной деятельности ТГПУ (по согласованию).</w:t>
      </w: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jc w:val="both"/>
        <w:rPr>
          <w:rFonts w:ascii="Times New Roman" w:hAnsi="Times New Roman" w:cs="Times New Roman"/>
        </w:rPr>
      </w:pPr>
    </w:p>
    <w:p w:rsidR="003E17C8" w:rsidRPr="003E17C8" w:rsidRDefault="003E17C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C56B2" w:rsidRDefault="00AC56B2"/>
    <w:sectPr w:rsidR="00AC56B2" w:rsidSect="00AB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C8"/>
    <w:rsid w:val="003E17C8"/>
    <w:rsid w:val="00AC56B2"/>
    <w:rsid w:val="00D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7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17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17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7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17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17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1&amp;n=150552&amp;dst=100009" TargetMode="External"/><Relationship Id="rId13" Type="http://schemas.openxmlformats.org/officeDocument/2006/relationships/hyperlink" Target="https://login.consultant.ru/link/?req=doc&amp;base=RLAW091&amp;n=182868&amp;dst=100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91&amp;n=180560" TargetMode="External"/><Relationship Id="rId12" Type="http://schemas.openxmlformats.org/officeDocument/2006/relationships/hyperlink" Target="https://login.consultant.ru/link/?req=doc&amp;base=RLAW091&amp;n=182868&amp;dst=10000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" TargetMode="External"/><Relationship Id="rId11" Type="http://schemas.openxmlformats.org/officeDocument/2006/relationships/hyperlink" Target="https://login.consultant.ru/link/?req=doc&amp;base=RLAW091&amp;n=174102&amp;dst=100006" TargetMode="External"/><Relationship Id="rId5" Type="http://schemas.openxmlformats.org/officeDocument/2006/relationships/hyperlink" Target="https://login.consultant.ru/link/?req=doc&amp;base=RLAW091&amp;n=182868&amp;dst=10000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91&amp;n=161651&amp;dst=1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155664&amp;dst=100005" TargetMode="External"/><Relationship Id="rId14" Type="http://schemas.openxmlformats.org/officeDocument/2006/relationships/hyperlink" Target="https://login.consultant.ru/link/?req=doc&amp;base=RLAW091&amp;n=182868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2024-05-08T03:30:00Z</dcterms:created>
  <dcterms:modified xsi:type="dcterms:W3CDTF">2024-05-08T03:30:00Z</dcterms:modified>
</cp:coreProperties>
</file>