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054" w:rsidRPr="009C0276" w:rsidRDefault="00DA2054" w:rsidP="00BA59F2">
      <w:pPr>
        <w:autoSpaceDE w:val="0"/>
        <w:autoSpaceDN w:val="0"/>
        <w:adjustRightInd w:val="0"/>
        <w:spacing w:after="0" w:line="240" w:lineRule="auto"/>
        <w:contextualSpacing/>
        <w:jc w:val="right"/>
        <w:outlineLvl w:val="0"/>
        <w:rPr>
          <w:rFonts w:ascii="Times New Roman" w:hAnsi="Times New Roman" w:cs="Times New Roman"/>
        </w:rPr>
      </w:pPr>
      <w:r w:rsidRPr="009C0276">
        <w:rPr>
          <w:rFonts w:ascii="Times New Roman" w:hAnsi="Times New Roman" w:cs="Times New Roman"/>
        </w:rPr>
        <w:t>Приложение</w:t>
      </w:r>
    </w:p>
    <w:p w:rsidR="00DA2054" w:rsidRPr="009C0276" w:rsidRDefault="00DA2054" w:rsidP="00BA59F2">
      <w:pPr>
        <w:autoSpaceDE w:val="0"/>
        <w:autoSpaceDN w:val="0"/>
        <w:adjustRightInd w:val="0"/>
        <w:spacing w:after="0" w:line="240" w:lineRule="auto"/>
        <w:contextualSpacing/>
        <w:jc w:val="right"/>
        <w:rPr>
          <w:rFonts w:ascii="Times New Roman" w:hAnsi="Times New Roman" w:cs="Times New Roman"/>
        </w:rPr>
      </w:pPr>
      <w:r w:rsidRPr="009C0276">
        <w:rPr>
          <w:rFonts w:ascii="Times New Roman" w:hAnsi="Times New Roman" w:cs="Times New Roman"/>
        </w:rPr>
        <w:t>к постановлению</w:t>
      </w:r>
    </w:p>
    <w:p w:rsidR="00DA2054" w:rsidRPr="009C0276" w:rsidRDefault="00DA2054" w:rsidP="00BA59F2">
      <w:pPr>
        <w:autoSpaceDE w:val="0"/>
        <w:autoSpaceDN w:val="0"/>
        <w:adjustRightInd w:val="0"/>
        <w:spacing w:after="0" w:line="240" w:lineRule="auto"/>
        <w:contextualSpacing/>
        <w:jc w:val="right"/>
        <w:rPr>
          <w:rFonts w:ascii="Times New Roman" w:hAnsi="Times New Roman" w:cs="Times New Roman"/>
        </w:rPr>
      </w:pPr>
      <w:r w:rsidRPr="009C0276">
        <w:rPr>
          <w:rFonts w:ascii="Times New Roman" w:hAnsi="Times New Roman" w:cs="Times New Roman"/>
        </w:rPr>
        <w:t>администрации Города Томска</w:t>
      </w:r>
    </w:p>
    <w:p w:rsidR="00DA2054" w:rsidRPr="009C0276" w:rsidRDefault="00A958B0" w:rsidP="00BA59F2">
      <w:pPr>
        <w:autoSpaceDE w:val="0"/>
        <w:autoSpaceDN w:val="0"/>
        <w:adjustRightInd w:val="0"/>
        <w:spacing w:after="0" w:line="240" w:lineRule="auto"/>
        <w:contextualSpacing/>
        <w:jc w:val="right"/>
        <w:rPr>
          <w:rFonts w:ascii="Times New Roman" w:hAnsi="Times New Roman" w:cs="Times New Roman"/>
        </w:rPr>
      </w:pPr>
      <w:r w:rsidRPr="009C0276">
        <w:rPr>
          <w:rFonts w:ascii="Times New Roman" w:hAnsi="Times New Roman" w:cs="Times New Roman"/>
        </w:rPr>
        <w:t>от __________  № _______</w:t>
      </w:r>
    </w:p>
    <w:p w:rsidR="00DA2054" w:rsidRPr="009C0276" w:rsidRDefault="00DA2054" w:rsidP="00BA59F2">
      <w:pPr>
        <w:autoSpaceDE w:val="0"/>
        <w:autoSpaceDN w:val="0"/>
        <w:adjustRightInd w:val="0"/>
        <w:spacing w:after="0" w:line="240" w:lineRule="auto"/>
        <w:contextualSpacing/>
        <w:jc w:val="both"/>
        <w:rPr>
          <w:rFonts w:ascii="Times New Roman" w:hAnsi="Times New Roman" w:cs="Times New Roman"/>
        </w:rPr>
      </w:pPr>
    </w:p>
    <w:p w:rsidR="00DA2054" w:rsidRPr="009C0276" w:rsidRDefault="00DA2054" w:rsidP="00BA59F2">
      <w:pPr>
        <w:autoSpaceDE w:val="0"/>
        <w:autoSpaceDN w:val="0"/>
        <w:adjustRightInd w:val="0"/>
        <w:spacing w:after="0" w:line="240" w:lineRule="auto"/>
        <w:contextualSpacing/>
        <w:jc w:val="center"/>
        <w:rPr>
          <w:rFonts w:ascii="Times New Roman" w:hAnsi="Times New Roman" w:cs="Times New Roman"/>
          <w:b/>
          <w:bCs/>
          <w:sz w:val="24"/>
          <w:szCs w:val="24"/>
        </w:rPr>
      </w:pPr>
      <w:bookmarkStart w:id="0" w:name="Par48"/>
      <w:bookmarkEnd w:id="0"/>
      <w:r w:rsidRPr="009C0276">
        <w:rPr>
          <w:rFonts w:ascii="Times New Roman" w:hAnsi="Times New Roman" w:cs="Times New Roman"/>
          <w:b/>
          <w:bCs/>
          <w:sz w:val="24"/>
          <w:szCs w:val="24"/>
        </w:rPr>
        <w:t>АДМИНИСТРАТИВНЫЙ РЕГЛАМЕНТ</w:t>
      </w:r>
    </w:p>
    <w:p w:rsidR="00DA2054" w:rsidRPr="009C0276" w:rsidRDefault="00DA2054" w:rsidP="00BA59F2">
      <w:pPr>
        <w:autoSpaceDE w:val="0"/>
        <w:autoSpaceDN w:val="0"/>
        <w:adjustRightInd w:val="0"/>
        <w:spacing w:after="0" w:line="240" w:lineRule="auto"/>
        <w:contextualSpacing/>
        <w:jc w:val="center"/>
        <w:rPr>
          <w:rFonts w:ascii="Times New Roman" w:hAnsi="Times New Roman" w:cs="Times New Roman"/>
          <w:b/>
          <w:bCs/>
          <w:sz w:val="24"/>
          <w:szCs w:val="24"/>
        </w:rPr>
      </w:pPr>
      <w:r w:rsidRPr="009C0276">
        <w:rPr>
          <w:rFonts w:ascii="Times New Roman" w:hAnsi="Times New Roman" w:cs="Times New Roman"/>
          <w:b/>
          <w:bCs/>
          <w:sz w:val="24"/>
          <w:szCs w:val="24"/>
        </w:rPr>
        <w:t>ПРЕДОСТАВЛЕНИЯ МУНИЦИПАЛЬНОЙ УСЛУГИ</w:t>
      </w:r>
    </w:p>
    <w:p w:rsidR="00DA2054" w:rsidRPr="009C0276" w:rsidRDefault="00A958B0" w:rsidP="00BA59F2">
      <w:pPr>
        <w:autoSpaceDE w:val="0"/>
        <w:autoSpaceDN w:val="0"/>
        <w:adjustRightInd w:val="0"/>
        <w:spacing w:after="0" w:line="240" w:lineRule="auto"/>
        <w:contextualSpacing/>
        <w:jc w:val="center"/>
        <w:rPr>
          <w:rFonts w:ascii="Times New Roman" w:hAnsi="Times New Roman" w:cs="Times New Roman"/>
          <w:b/>
          <w:bCs/>
        </w:rPr>
      </w:pPr>
      <w:r w:rsidRPr="009C0276">
        <w:rPr>
          <w:rFonts w:ascii="Times New Roman" w:hAnsi="Times New Roman" w:cs="Times New Roman"/>
          <w:b/>
          <w:sz w:val="24"/>
          <w:szCs w:val="24"/>
        </w:rPr>
        <w:t>«</w:t>
      </w:r>
      <w:r w:rsidR="00DA2054" w:rsidRPr="009C0276">
        <w:rPr>
          <w:rFonts w:ascii="Times New Roman" w:hAnsi="Times New Roman" w:cs="Times New Roman"/>
          <w:b/>
          <w:sz w:val="24"/>
          <w:szCs w:val="24"/>
        </w:rPr>
        <w:t>СОГЛАСОВАНИЕ СТРОИТЕЛЬСТВА ИЛИ РЕКОНСТРУКЦИИ ОБЪЕКТА ИНДИВИДУАЛЬНОГО ЖИЛИЩНОГО СТРОИТЕЛЬСТВА ИЛИ САДОВОГО ДОМА, ИЗМЕНЕНИЯ ПАРАМЕТРОВ ПЛАНИРУЕМОГО СТРОИТЕЛЬСТВА ИЛИ РЕКОНСТРУКЦИИ ОБЪЕКТА ИНДИВИДУАЛЬНОГО ЖИЛИЩНОГО СТРОИТЕЛЬСТВА ИЛИ САДОВОГО ДОМА</w:t>
      </w:r>
      <w:r w:rsidRPr="009C0276">
        <w:rPr>
          <w:rFonts w:ascii="Times New Roman" w:hAnsi="Times New Roman" w:cs="Times New Roman"/>
          <w:b/>
          <w:sz w:val="24"/>
          <w:szCs w:val="24"/>
        </w:rPr>
        <w:t>»</w:t>
      </w:r>
    </w:p>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p>
    <w:p w:rsidR="00DA2054" w:rsidRPr="009C0276" w:rsidRDefault="00DA2054" w:rsidP="00BA59F2">
      <w:pPr>
        <w:autoSpaceDE w:val="0"/>
        <w:autoSpaceDN w:val="0"/>
        <w:adjustRightInd w:val="0"/>
        <w:spacing w:after="0" w:line="240" w:lineRule="auto"/>
        <w:contextualSpacing/>
        <w:jc w:val="both"/>
        <w:rPr>
          <w:rFonts w:ascii="Times New Roman" w:hAnsi="Times New Roman" w:cs="Times New Roman"/>
        </w:rPr>
      </w:pPr>
    </w:p>
    <w:p w:rsidR="00DA2054" w:rsidRPr="009C0276" w:rsidRDefault="00DA2054" w:rsidP="00BA59F2">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9C0276">
        <w:rPr>
          <w:rFonts w:ascii="Times New Roman" w:hAnsi="Times New Roman" w:cs="Times New Roman"/>
          <w:sz w:val="24"/>
          <w:szCs w:val="24"/>
        </w:rPr>
        <w:t>I. ОБЩИЕ ПОЛОЖЕНИЯ</w:t>
      </w:r>
    </w:p>
    <w:p w:rsidR="00DA2054" w:rsidRPr="009C0276" w:rsidRDefault="00DA2054" w:rsidP="00BA59F2">
      <w:pPr>
        <w:autoSpaceDE w:val="0"/>
        <w:autoSpaceDN w:val="0"/>
        <w:adjustRightInd w:val="0"/>
        <w:spacing w:after="0" w:line="240" w:lineRule="auto"/>
        <w:contextualSpacing/>
        <w:jc w:val="both"/>
        <w:rPr>
          <w:rFonts w:ascii="Times New Roman" w:hAnsi="Times New Roman" w:cs="Times New Roman"/>
          <w:sz w:val="24"/>
          <w:szCs w:val="24"/>
        </w:rPr>
      </w:pPr>
    </w:p>
    <w:p w:rsidR="00DA2054" w:rsidRPr="009C0276" w:rsidRDefault="00DA2054" w:rsidP="00BA59F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1.1. Административный регламент предоставления муниципальной услуги </w:t>
      </w:r>
      <w:r w:rsidR="00A958B0" w:rsidRPr="009C0276">
        <w:rPr>
          <w:rFonts w:ascii="Times New Roman" w:hAnsi="Times New Roman" w:cs="Times New Roman"/>
          <w:sz w:val="24"/>
          <w:szCs w:val="24"/>
        </w:rPr>
        <w:t>«</w:t>
      </w:r>
      <w:r w:rsidRPr="009C0276">
        <w:rPr>
          <w:rFonts w:ascii="Times New Roman" w:hAnsi="Times New Roman" w:cs="Times New Roman"/>
          <w:sz w:val="24"/>
          <w:szCs w:val="24"/>
        </w:rPr>
        <w:t>Согласование строительства или реконструкции объекта индивидуального жилищного строительства или садового дома, изменения параметров планируемого строительства или реконструкции объекта индивидуального жилищного строительства или садового дома</w:t>
      </w:r>
      <w:r w:rsidR="00A958B0" w:rsidRPr="009C0276">
        <w:rPr>
          <w:rFonts w:ascii="Times New Roman" w:hAnsi="Times New Roman" w:cs="Times New Roman"/>
          <w:sz w:val="24"/>
          <w:szCs w:val="24"/>
        </w:rPr>
        <w:t>»</w:t>
      </w:r>
      <w:r w:rsidRPr="009C0276">
        <w:rPr>
          <w:rFonts w:ascii="Times New Roman" w:hAnsi="Times New Roman" w:cs="Times New Roman"/>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 </w:t>
      </w:r>
      <w:r w:rsidR="00A958B0" w:rsidRPr="009C0276">
        <w:rPr>
          <w:rFonts w:ascii="Times New Roman" w:hAnsi="Times New Roman" w:cs="Times New Roman"/>
          <w:sz w:val="24"/>
          <w:szCs w:val="24"/>
        </w:rPr>
        <w:t>«</w:t>
      </w:r>
      <w:r w:rsidRPr="009C0276">
        <w:rPr>
          <w:rFonts w:ascii="Times New Roman" w:hAnsi="Times New Roman" w:cs="Times New Roman"/>
          <w:sz w:val="24"/>
          <w:szCs w:val="24"/>
        </w:rPr>
        <w:t>Согласование строительства или реконструкции объекта индивидуального жилищного строительства или садового дома, изменения параметров планируемого строительства или реконструкции объекта индивидуального жилищного строительства или садового дома</w:t>
      </w:r>
      <w:r w:rsidR="00A958B0" w:rsidRPr="009C0276">
        <w:rPr>
          <w:rFonts w:ascii="Times New Roman" w:hAnsi="Times New Roman" w:cs="Times New Roman"/>
          <w:sz w:val="24"/>
          <w:szCs w:val="24"/>
        </w:rPr>
        <w:t>»</w:t>
      </w:r>
      <w:r w:rsidRPr="009C0276">
        <w:rPr>
          <w:rFonts w:ascii="Times New Roman" w:hAnsi="Times New Roman" w:cs="Times New Roman"/>
          <w:sz w:val="24"/>
          <w:szCs w:val="24"/>
        </w:rPr>
        <w:t xml:space="preserve">  (далее - муниципальная услуга).</w:t>
      </w:r>
    </w:p>
    <w:p w:rsidR="00DA2054" w:rsidRPr="009C0276" w:rsidRDefault="00A958B0"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1.3. Полномочия органа местного самоуправления по </w:t>
      </w:r>
      <w:r w:rsidR="0086324A" w:rsidRPr="009C0276">
        <w:rPr>
          <w:rFonts w:ascii="Times New Roman" w:hAnsi="Times New Roman" w:cs="Times New Roman"/>
          <w:sz w:val="24"/>
          <w:szCs w:val="24"/>
        </w:rPr>
        <w:t>согласованию строительства или реконструкции объекта индивидуального жилищного строительства или садового дома, изменения параметров планируемого строительства или реконструкции объекта индивидуального жилищного строительства или садового дома</w:t>
      </w:r>
      <w:r w:rsidRPr="009C0276">
        <w:rPr>
          <w:rFonts w:ascii="Times New Roman" w:hAnsi="Times New Roman" w:cs="Times New Roman"/>
          <w:sz w:val="24"/>
          <w:szCs w:val="24"/>
        </w:rPr>
        <w:t xml:space="preserve"> закреплены в </w:t>
      </w:r>
      <w:hyperlink r:id="rId7" w:history="1">
        <w:r w:rsidRPr="009C0276">
          <w:rPr>
            <w:rFonts w:ascii="Times New Roman" w:hAnsi="Times New Roman" w:cs="Times New Roman"/>
            <w:sz w:val="24"/>
            <w:szCs w:val="24"/>
          </w:rPr>
          <w:t>статье 8</w:t>
        </w:r>
      </w:hyperlink>
      <w:r w:rsidRPr="009C0276">
        <w:rPr>
          <w:rFonts w:ascii="Times New Roman" w:hAnsi="Times New Roman" w:cs="Times New Roman"/>
          <w:sz w:val="24"/>
          <w:szCs w:val="24"/>
        </w:rPr>
        <w:t xml:space="preserve">, </w:t>
      </w:r>
      <w:hyperlink r:id="rId8" w:history="1">
        <w:r w:rsidRPr="009C0276">
          <w:rPr>
            <w:rFonts w:ascii="Times New Roman" w:hAnsi="Times New Roman" w:cs="Times New Roman"/>
            <w:sz w:val="24"/>
            <w:szCs w:val="24"/>
          </w:rPr>
          <w:t>статье</w:t>
        </w:r>
      </w:hyperlink>
      <w:r w:rsidRPr="009C0276">
        <w:rPr>
          <w:rFonts w:ascii="Times New Roman" w:hAnsi="Times New Roman" w:cs="Times New Roman"/>
          <w:sz w:val="24"/>
          <w:szCs w:val="24"/>
        </w:rPr>
        <w:t xml:space="preserve"> 51.1 Градостроительного кодекса Российской Федерации.</w:t>
      </w:r>
    </w:p>
    <w:p w:rsidR="00DA2054" w:rsidRPr="009C0276" w:rsidRDefault="00DA2054" w:rsidP="00840B8D">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1.4. За получением муниципальной услуги могут обратиться застройщики - физические лица и юридические лица, обеспечивающие на принадлежащих им земельных участках строительство, реконструкцию объектов индивидуального жилищного строительства или садового дома (далее - заявители). </w:t>
      </w:r>
      <w:r w:rsidR="00743651" w:rsidRPr="009C0276">
        <w:rPr>
          <w:rFonts w:ascii="Times New Roman" w:hAnsi="Times New Roman" w:cs="Times New Roman"/>
          <w:sz w:val="24"/>
          <w:szCs w:val="24"/>
        </w:rPr>
        <w:t>Уведомление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sidR="004C2DE3" w:rsidRPr="009C0276">
        <w:rPr>
          <w:rFonts w:ascii="Times New Roman" w:hAnsi="Times New Roman" w:cs="Times New Roman"/>
          <w:sz w:val="24"/>
          <w:szCs w:val="24"/>
        </w:rPr>
        <w:t xml:space="preserve"> или реконструкции</w:t>
      </w:r>
      <w:r w:rsidR="00743651" w:rsidRPr="009C0276">
        <w:rPr>
          <w:rFonts w:ascii="Times New Roman" w:hAnsi="Times New Roman" w:cs="Times New Roman"/>
          <w:sz w:val="24"/>
          <w:szCs w:val="24"/>
        </w:rPr>
        <w:t>),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(далее также – заявление о предоставлении муниципальной услуги)</w:t>
      </w:r>
      <w:r w:rsidRPr="009C0276">
        <w:rPr>
          <w:rFonts w:ascii="Times New Roman" w:hAnsi="Times New Roman" w:cs="Times New Roman"/>
          <w:sz w:val="24"/>
          <w:szCs w:val="24"/>
        </w:rPr>
        <w:t xml:space="preserve"> может быть подано представителем заявителя, действующим на основании доверенности или ином законном основании.</w:t>
      </w:r>
    </w:p>
    <w:p w:rsidR="00DA2054" w:rsidRPr="009C0276" w:rsidRDefault="00A958B0"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Заявление о предоставлении муниципальной услуги может быть подано заявителем (представителем заявителя) по его выбору при непосредственном обращении в орган, </w:t>
      </w:r>
      <w:r w:rsidRPr="009C0276">
        <w:rPr>
          <w:rFonts w:ascii="Times New Roman" w:hAnsi="Times New Roman" w:cs="Times New Roman"/>
          <w:sz w:val="24"/>
          <w:szCs w:val="24"/>
        </w:rPr>
        <w:lastRenderedPageBreak/>
        <w:t>предоставляющий муниципальную услугу, или через многофункциональный центр либо направлено на бумажном носителе посредством почтового отправления с уведомлением о вручении или в электронной форме через Единый портал государственных и муниципальных услуг (функций) (далее - Портал).</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1.5. Порядок информирования о порядке предоставления муниципальной услуги.</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1.5.1. Для получения информации о порядке предоставления муниципальной услуги, в том числе о ходе предоставления муниципальной услуги, заявители могут обратиться:</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 лично за консультацией о порядке предоставления муниципальной услуги;</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 устно по телефону;</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 в письменной форме, направив свое обращение почтовой связью;</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4) в форме электронного документа, разместив на Официальном портале муниципального образования «Город Томск» (http://www.admin.tomsk.ru/ «Виртуальная приемная»/ «Обращение в администрацию»/ «Написать обращение» и в поле «Адресат» выбрать «Департамент архитектуры и градостроительства»);</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5)  в ОГКУ «Томский областной многофункциональный центр по предоставлению государственных и муниципальных услуг» согласно реквизитам, указанным в приложении 2 к административному регламенту.</w:t>
      </w:r>
    </w:p>
    <w:p w:rsidR="00DA2054"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Информация о месте нахождения, графике работы, справочные телефоны структурных подразделений департамента архитектуры и градостроительства администрации Города Томска (далее -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адрес электронной почты содержатся в приложении 2 к настоящему административному регламенту.</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1.5.2. В случае личного обращения заявителя, обращения по телефону информация о порядке предоставления муниципальной услуги, в том числе о ходе предоставления муниципальной услуги, предоставляется специалистом комитета строительного контроля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(далее - специалист комитета).</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Специалист комитета,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w:t>
      </w:r>
      <w:r w:rsidR="00A958B0" w:rsidRPr="009C0276">
        <w:rPr>
          <w:rFonts w:ascii="Times New Roman" w:hAnsi="Times New Roman" w:cs="Times New Roman"/>
          <w:sz w:val="24"/>
          <w:szCs w:val="24"/>
        </w:rPr>
        <w:t xml:space="preserve"> Время ожидания заявителя в очереди при индивидуальном устном информировании не может превышать 10 минут.</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При невозможности специалиста комитета,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Индивидуальное устное информирование каждого заявителя специалистом комитета осуществляется не более 15 минут.</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1.5.3. Порядок письменного информирования о порядке предоставления муниципальной услуги.</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Письменное информирование о порядке предоставления муниципальной услуги, в том числе о ходе выполнения запроса о предоставлении муниципальной услуги, осуществляется в письменной форме на основании:</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письменных обращений заявителей, направленных почтовой связью по адресам, указанным в приложении 2 к настоящему административному регламенту;</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письменных обращений заявителей в форме электронного документа, размещенного на Официальном портале муниципального образования «Город Томск» (http://www.admin.tomsk.ru/ «Виртуальная приемная» / «Обращение в администрацию» / «Написать обращение» и в поле «Адресат» выбрать «Департамент архитектуры и градостроительства»).</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Обращение должно содержать следующие сведения:</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lastRenderedPageBreak/>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 фамилию, имя, отчество (последнее - при наличии) заявителя;</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 почтовый адрес (в случае направления обращения почтовой связью), адрес электронной почты (в случае направления обращения в форме электронного документа);</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4) суть запроса;</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5) дату обращения и подпись заявителя (в случае направления обращения почтовой связью).</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Обращение подлежит регистрации в порядке, установленном муниципальным правовы</w:t>
      </w:r>
      <w:r w:rsidR="00CA07A5" w:rsidRPr="009C0276">
        <w:rPr>
          <w:rFonts w:ascii="Times New Roman" w:hAnsi="Times New Roman" w:cs="Times New Roman"/>
          <w:sz w:val="24"/>
          <w:szCs w:val="24"/>
        </w:rPr>
        <w:t xml:space="preserve">м актом, устанавливающим в администрации Города Томска </w:t>
      </w:r>
      <w:r w:rsidRPr="009C0276">
        <w:rPr>
          <w:rFonts w:ascii="Times New Roman" w:hAnsi="Times New Roman" w:cs="Times New Roman"/>
          <w:sz w:val="24"/>
          <w:szCs w:val="24"/>
        </w:rPr>
        <w:t>правила и порядок работы с организационно-распорядительными документами.</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В случае если текст письменного обращения заявителя не позволяет определить суть обращения, ответ на обращение не </w:t>
      </w:r>
      <w:proofErr w:type="gramStart"/>
      <w:r w:rsidRPr="009C0276">
        <w:rPr>
          <w:rFonts w:ascii="Times New Roman" w:hAnsi="Times New Roman" w:cs="Times New Roman"/>
          <w:sz w:val="24"/>
          <w:szCs w:val="24"/>
        </w:rPr>
        <w:t>дается</w:t>
      </w:r>
      <w:proofErr w:type="gramEnd"/>
      <w:r w:rsidRPr="009C0276">
        <w:rPr>
          <w:rFonts w:ascii="Times New Roman" w:hAnsi="Times New Roman" w:cs="Times New Roman"/>
          <w:sz w:val="24"/>
          <w:szCs w:val="24"/>
        </w:rPr>
        <w:t xml:space="preserve"> и оно не подлежит рассмотрению в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о чем в течение 7 календарных дней со дня регистрации обращения сообщается заявителю.</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При информировании по письменным обращениям ответ дается за подписью председателя комитета строительного контроля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(далее - председатель комитета), в простой, четкой и понятной форме и должен содержать ответы на поставленные вопросы. В нем должны быть указаны фамилия, инициалы, номер телефона исполнителя. Срок ответа не может превышать 30 календарных дней со дня регистрации обращения.</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При информировании по обращениям, поступившим в форме электронного документа на Официальный портал муниципального образования «Город Томск», ответ дается на Официальном портале муниципального образования «Город Томск» в течение 30 календарных дней со дня регистрации в том же разделе, в котором размещено обращение, а также направляется на адрес электронной почты, указанный в обращении, в срок, не превышающий 30 календарных дней со дня регистрации обращения.</w:t>
      </w:r>
    </w:p>
    <w:p w:rsidR="00DA2054"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1.5.4. На информационном стенде, а также на Официальном портале муниципального образования «Город Томск» размещаются следующие информационные материалы:</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 сведения о графике (режиме) работы, месте нахождения, номера телефонов для записи на личный прием, номера справочных телефонов, факсов органа, предоставляющего муниципальную услугу, ОГКУ «Томский областной многофункциональный центр по предоставлению государственных и муниципальных услуг», адрес Официального портала муниципального образования  «Город Томск», содержащего информацию о муниципальной услуге;</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 порядок получения заявителями информации о порядке предоставления муниципальной услуги;</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 перечень документов, необходимых для предоставления  муниципальной услуги;</w:t>
      </w:r>
    </w:p>
    <w:p w:rsidR="00A958B0"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4) образец заполнения заявления;</w:t>
      </w:r>
    </w:p>
    <w:p w:rsidR="00DA2054" w:rsidRPr="009C0276" w:rsidRDefault="00A958B0" w:rsidP="00A958B0">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5) блок-схема предоставления муниципальной услуги.</w:t>
      </w:r>
    </w:p>
    <w:p w:rsidR="00DA2054" w:rsidRPr="009C0276" w:rsidRDefault="00DA2054" w:rsidP="00BA59F2">
      <w:pPr>
        <w:autoSpaceDE w:val="0"/>
        <w:autoSpaceDN w:val="0"/>
        <w:adjustRightInd w:val="0"/>
        <w:spacing w:after="0" w:line="240" w:lineRule="auto"/>
        <w:contextualSpacing/>
        <w:jc w:val="both"/>
        <w:outlineLvl w:val="0"/>
        <w:rPr>
          <w:rFonts w:ascii="Times New Roman" w:hAnsi="Times New Roman" w:cs="Times New Roman"/>
          <w:sz w:val="24"/>
          <w:szCs w:val="24"/>
        </w:rPr>
      </w:pPr>
    </w:p>
    <w:p w:rsidR="00DA2054" w:rsidRPr="009C0276" w:rsidRDefault="00DA2054" w:rsidP="00BA59F2">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9C0276">
        <w:rPr>
          <w:rFonts w:ascii="Times New Roman" w:hAnsi="Times New Roman" w:cs="Times New Roman"/>
          <w:sz w:val="24"/>
          <w:szCs w:val="24"/>
        </w:rPr>
        <w:t>II. СТАНДАРТ ПРЕДОСТАВЛЕНИЯ МУНИЦИПАЛЬНОЙ УСЛУГИ</w:t>
      </w:r>
    </w:p>
    <w:p w:rsidR="00DA2054" w:rsidRPr="009C0276" w:rsidRDefault="00DA2054" w:rsidP="00BA59F2">
      <w:pPr>
        <w:autoSpaceDE w:val="0"/>
        <w:autoSpaceDN w:val="0"/>
        <w:adjustRightInd w:val="0"/>
        <w:spacing w:after="0" w:line="240" w:lineRule="auto"/>
        <w:contextualSpacing/>
        <w:jc w:val="both"/>
        <w:rPr>
          <w:rFonts w:ascii="Times New Roman" w:hAnsi="Times New Roman" w:cs="Times New Roman"/>
          <w:sz w:val="24"/>
          <w:szCs w:val="24"/>
        </w:rPr>
      </w:pPr>
    </w:p>
    <w:p w:rsidR="00527AB8" w:rsidRPr="009C0276" w:rsidRDefault="00DA2054" w:rsidP="00BA59F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2.1. Наименование муниципальной услуги: </w:t>
      </w:r>
      <w:r w:rsidR="00A958B0" w:rsidRPr="009C0276">
        <w:rPr>
          <w:rFonts w:ascii="Times New Roman" w:hAnsi="Times New Roman" w:cs="Times New Roman"/>
          <w:sz w:val="24"/>
          <w:szCs w:val="24"/>
        </w:rPr>
        <w:t>«</w:t>
      </w:r>
      <w:r w:rsidR="00314F60" w:rsidRPr="009C0276">
        <w:rPr>
          <w:rFonts w:ascii="Times New Roman" w:hAnsi="Times New Roman" w:cs="Times New Roman"/>
          <w:sz w:val="24"/>
          <w:szCs w:val="24"/>
        </w:rPr>
        <w:t>Согласование строительства или реконструкции объекта индивидуального жилищного строительства или садового дома, изменения параметров планируемого строительства или реконструкции объекта индивидуального жилищного строительства или садового дома</w:t>
      </w:r>
      <w:r w:rsidR="00A958B0" w:rsidRPr="009C0276">
        <w:rPr>
          <w:rFonts w:ascii="Times New Roman" w:hAnsi="Times New Roman" w:cs="Times New Roman"/>
          <w:sz w:val="24"/>
          <w:szCs w:val="24"/>
        </w:rPr>
        <w:t>»</w:t>
      </w:r>
      <w:r w:rsidR="00527AB8" w:rsidRPr="009C0276">
        <w:rPr>
          <w:rFonts w:ascii="Times New Roman" w:hAnsi="Times New Roman" w:cs="Times New Roman"/>
          <w:sz w:val="24"/>
          <w:szCs w:val="24"/>
        </w:rPr>
        <w:t>.</w:t>
      </w:r>
    </w:p>
    <w:p w:rsidR="00DA2054" w:rsidRPr="009C0276" w:rsidRDefault="00DA2054" w:rsidP="00BA59F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2.2. Муниципальная услуга предоставляется администрацией</w:t>
      </w:r>
      <w:r w:rsidR="00A958B0" w:rsidRPr="009C0276">
        <w:rPr>
          <w:rFonts w:ascii="Times New Roman" w:hAnsi="Times New Roman" w:cs="Times New Roman"/>
          <w:sz w:val="24"/>
          <w:szCs w:val="24"/>
        </w:rPr>
        <w:t xml:space="preserve"> Города Томска в лице </w:t>
      </w:r>
      <w:proofErr w:type="spellStart"/>
      <w:r w:rsidR="00A958B0" w:rsidRPr="009C0276">
        <w:rPr>
          <w:rFonts w:ascii="Times New Roman" w:hAnsi="Times New Roman" w:cs="Times New Roman"/>
          <w:sz w:val="24"/>
          <w:szCs w:val="24"/>
        </w:rPr>
        <w:t>ДАиГ</w:t>
      </w:r>
      <w:proofErr w:type="spellEnd"/>
      <w:r w:rsidR="00A53AD7" w:rsidRPr="009C0276">
        <w:rPr>
          <w:rFonts w:ascii="Times New Roman" w:hAnsi="Times New Roman" w:cs="Times New Roman"/>
          <w:sz w:val="24"/>
          <w:szCs w:val="24"/>
        </w:rPr>
        <w:t>.</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lastRenderedPageBreak/>
        <w:t xml:space="preserve">Непосредственное предоставление муниципальной услуги осуществляет комитет строительного контроля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(далее - комитет).</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и организации, за исключением получения услуг, включенных в </w:t>
      </w:r>
      <w:hyperlink r:id="rId9" w:history="1">
        <w:r w:rsidRPr="009C0276">
          <w:rPr>
            <w:rFonts w:ascii="Times New Roman" w:hAnsi="Times New Roman" w:cs="Times New Roman"/>
            <w:sz w:val="24"/>
            <w:szCs w:val="24"/>
          </w:rPr>
          <w:t>перечень</w:t>
        </w:r>
      </w:hyperlink>
      <w:r w:rsidRPr="009C0276">
        <w:rPr>
          <w:rFonts w:ascii="Times New Roman" w:hAnsi="Times New Roman" w:cs="Times New Roman"/>
          <w:sz w:val="24"/>
          <w:szCs w:val="24"/>
        </w:rPr>
        <w:t xml:space="preserve"> услуг, которые являются необходимыми и обязательными для предоставления администрацией Города Томска муниципальных услуг, утвержденный решением Думы Города Томска от 07.06.2011 </w:t>
      </w:r>
      <w:r w:rsidR="00A958B0" w:rsidRPr="009C0276">
        <w:rPr>
          <w:rFonts w:ascii="Times New Roman" w:hAnsi="Times New Roman" w:cs="Times New Roman"/>
          <w:sz w:val="24"/>
          <w:szCs w:val="24"/>
        </w:rPr>
        <w:t>№</w:t>
      </w:r>
      <w:r w:rsidRPr="009C0276">
        <w:rPr>
          <w:rFonts w:ascii="Times New Roman" w:hAnsi="Times New Roman" w:cs="Times New Roman"/>
          <w:sz w:val="24"/>
          <w:szCs w:val="24"/>
        </w:rPr>
        <w:t xml:space="preserve"> 154.</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2.3. Результатом предоставления муниципальной услуги является направление (выдача) заявителю одного из следующих документов:</w:t>
      </w:r>
    </w:p>
    <w:p w:rsidR="00E06CDB" w:rsidRPr="009C0276" w:rsidRDefault="00F64292" w:rsidP="005D3791">
      <w:pPr>
        <w:keepNext w:val="0"/>
        <w:keepLines w:val="0"/>
        <w:autoSpaceDE w:val="0"/>
        <w:autoSpaceDN w:val="0"/>
        <w:adjustRightInd w:val="0"/>
        <w:spacing w:before="0" w:line="240" w:lineRule="auto"/>
        <w:ind w:firstLine="540"/>
        <w:jc w:val="both"/>
        <w:rPr>
          <w:rFonts w:ascii="Times New Roman" w:eastAsiaTheme="minorEastAsia" w:hAnsi="Times New Roman" w:cs="Times New Roman"/>
          <w:b w:val="0"/>
          <w:bCs w:val="0"/>
          <w:color w:val="auto"/>
          <w:sz w:val="24"/>
          <w:szCs w:val="24"/>
        </w:rPr>
      </w:pPr>
      <w:bookmarkStart w:id="1" w:name="Par53"/>
      <w:bookmarkEnd w:id="1"/>
      <w:proofErr w:type="gramStart"/>
      <w:r w:rsidRPr="009C0276">
        <w:rPr>
          <w:rFonts w:ascii="Times New Roman" w:hAnsi="Times New Roman" w:cs="Times New Roman"/>
          <w:b w:val="0"/>
          <w:color w:val="auto"/>
          <w:sz w:val="24"/>
          <w:szCs w:val="24"/>
        </w:rPr>
        <w:t>1)</w:t>
      </w:r>
      <w:r w:rsidR="00E06CDB" w:rsidRPr="009C0276">
        <w:rPr>
          <w:rFonts w:ascii="Times New Roman" w:eastAsiaTheme="minorEastAsia" w:hAnsi="Times New Roman" w:cs="Times New Roman"/>
          <w:b w:val="0"/>
          <w:bCs w:val="0"/>
          <w:color w:val="auto"/>
          <w:sz w:val="24"/>
          <w:szCs w:val="24"/>
        </w:rPr>
        <w:t xml:space="preserve"> Уведомление</w:t>
      </w:r>
      <w:r w:rsidR="00E06CDB" w:rsidRPr="009C0276">
        <w:rPr>
          <w:rFonts w:ascii="Times New Roman" w:eastAsiaTheme="minorEastAsia" w:hAnsi="Times New Roman" w:cs="Times New Roman"/>
          <w:b w:val="0"/>
          <w:bCs w:val="0"/>
          <w:color w:val="auto"/>
          <w:sz w:val="24"/>
          <w:szCs w:val="24"/>
        </w:rPr>
        <w:t xml:space="preserve"> </w:t>
      </w:r>
      <w:r w:rsidR="00E06CDB" w:rsidRPr="009C0276">
        <w:rPr>
          <w:rFonts w:ascii="Times New Roman" w:eastAsiaTheme="minorEastAsia" w:hAnsi="Times New Roman" w:cs="Times New Roman"/>
          <w:b w:val="0"/>
          <w:bCs w:val="0"/>
          <w:color w:val="auto"/>
          <w:sz w:val="24"/>
          <w:szCs w:val="24"/>
        </w:rPr>
        <w:t>о соответствии указанных в уведомлении о планируемых  строительстве или реконструкции объекта индивидуального жилищного</w:t>
      </w:r>
      <w:r w:rsidR="00E06CDB" w:rsidRPr="009C0276">
        <w:rPr>
          <w:rFonts w:ascii="Times New Roman" w:eastAsiaTheme="minorEastAsia" w:hAnsi="Times New Roman" w:cs="Times New Roman"/>
          <w:b w:val="0"/>
          <w:bCs w:val="0"/>
          <w:color w:val="auto"/>
          <w:sz w:val="24"/>
          <w:szCs w:val="24"/>
        </w:rPr>
        <w:t xml:space="preserve"> </w:t>
      </w:r>
      <w:r w:rsidR="00E06CDB" w:rsidRPr="009C0276">
        <w:rPr>
          <w:rFonts w:ascii="Times New Roman" w:eastAsiaTheme="minorEastAsia" w:hAnsi="Times New Roman" w:cs="Times New Roman"/>
          <w:b w:val="0"/>
          <w:bCs w:val="0"/>
          <w:color w:val="auto"/>
          <w:sz w:val="24"/>
          <w:szCs w:val="24"/>
        </w:rPr>
        <w:t>строительства или садового дома параметров объекта индивидуального  жилищного строительства или садового дома установленным параметрам допустимости размещения объекта индивидуального жилищного  строительства или садового дома на земельном участке</w:t>
      </w:r>
      <w:r w:rsidR="004D5D3E" w:rsidRPr="009C0276">
        <w:rPr>
          <w:rFonts w:ascii="Times New Roman" w:eastAsiaTheme="minorEastAsia" w:hAnsi="Times New Roman" w:cs="Times New Roman"/>
          <w:b w:val="0"/>
          <w:bCs w:val="0"/>
          <w:color w:val="auto"/>
          <w:sz w:val="24"/>
          <w:szCs w:val="24"/>
        </w:rPr>
        <w:t xml:space="preserve"> (далее – уведомление о </w:t>
      </w:r>
      <w:r w:rsidR="004D5D3E" w:rsidRPr="009C0276">
        <w:rPr>
          <w:rFonts w:ascii="Times New Roman" w:hAnsi="Times New Roman" w:cs="Times New Roman"/>
          <w:b w:val="0"/>
          <w:color w:val="auto"/>
          <w:sz w:val="24"/>
          <w:szCs w:val="24"/>
        </w:rPr>
        <w:t>соответствии параметров и допустимости размещения объекта</w:t>
      </w:r>
      <w:r w:rsidR="004D5D3E" w:rsidRPr="009C0276">
        <w:rPr>
          <w:rFonts w:ascii="Times New Roman" w:eastAsiaTheme="minorEastAsia" w:hAnsi="Times New Roman" w:cs="Times New Roman"/>
          <w:b w:val="0"/>
          <w:bCs w:val="0"/>
          <w:color w:val="auto"/>
          <w:sz w:val="24"/>
          <w:szCs w:val="24"/>
        </w:rPr>
        <w:t>)</w:t>
      </w:r>
      <w:r w:rsidR="00E06CDB" w:rsidRPr="009C0276">
        <w:rPr>
          <w:rFonts w:ascii="Times New Roman" w:eastAsiaTheme="minorEastAsia" w:hAnsi="Times New Roman" w:cs="Times New Roman"/>
          <w:b w:val="0"/>
          <w:bCs w:val="0"/>
          <w:color w:val="auto"/>
          <w:sz w:val="24"/>
          <w:szCs w:val="24"/>
        </w:rPr>
        <w:t>;</w:t>
      </w:r>
      <w:proofErr w:type="gramEnd"/>
    </w:p>
    <w:p w:rsidR="004C2DE3" w:rsidRPr="009C0276" w:rsidRDefault="00F64292" w:rsidP="00E06CDB">
      <w:pPr>
        <w:autoSpaceDE w:val="0"/>
        <w:autoSpaceDN w:val="0"/>
        <w:adjustRightInd w:val="0"/>
        <w:spacing w:after="0" w:line="240" w:lineRule="auto"/>
        <w:ind w:firstLine="540"/>
        <w:contextualSpacing/>
        <w:jc w:val="both"/>
        <w:rPr>
          <w:rFonts w:ascii="Times New Roman" w:hAnsi="Times New Roman" w:cs="Times New Roman"/>
          <w:sz w:val="24"/>
          <w:szCs w:val="24"/>
        </w:rPr>
      </w:pPr>
      <w:proofErr w:type="gramStart"/>
      <w:r w:rsidRPr="009C0276">
        <w:rPr>
          <w:rFonts w:ascii="Times New Roman" w:hAnsi="Times New Roman" w:cs="Times New Roman"/>
          <w:sz w:val="24"/>
          <w:szCs w:val="24"/>
        </w:rPr>
        <w:t xml:space="preserve">2)  </w:t>
      </w:r>
      <w:r w:rsidR="004C2DE3" w:rsidRPr="009C0276">
        <w:rPr>
          <w:rFonts w:ascii="Times New Roman" w:hAnsi="Times New Roman" w:cs="Times New Roman"/>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r w:rsidR="00D44377" w:rsidRPr="009C0276">
        <w:rPr>
          <w:rFonts w:ascii="Times New Roman" w:hAnsi="Times New Roman" w:cs="Times New Roman"/>
          <w:sz w:val="24"/>
          <w:szCs w:val="24"/>
        </w:rPr>
        <w:t xml:space="preserve"> </w:t>
      </w:r>
      <w:r w:rsidR="004C2DE3" w:rsidRPr="009C0276">
        <w:rPr>
          <w:rFonts w:ascii="Times New Roman" w:hAnsi="Times New Roman" w:cs="Times New Roman"/>
          <w:sz w:val="24"/>
          <w:szCs w:val="24"/>
        </w:rPr>
        <w:t xml:space="preserve">– </w:t>
      </w:r>
      <w:r w:rsidR="00EC232F" w:rsidRPr="009C0276">
        <w:rPr>
          <w:rFonts w:ascii="Times New Roman" w:hAnsi="Times New Roman" w:cs="Times New Roman"/>
          <w:sz w:val="24"/>
          <w:szCs w:val="24"/>
        </w:rPr>
        <w:t>уведомление о несоответствии параметров и (или) недопустимости размещения объекта</w:t>
      </w:r>
      <w:r w:rsidR="00FC2BAD" w:rsidRPr="009C0276">
        <w:rPr>
          <w:rFonts w:ascii="Times New Roman" w:hAnsi="Times New Roman" w:cs="Times New Roman"/>
          <w:sz w:val="24"/>
          <w:szCs w:val="24"/>
        </w:rPr>
        <w:t>.</w:t>
      </w:r>
      <w:proofErr w:type="gramEnd"/>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2.4. Общий срок предоставления муниципальной услуги составляет 7 рабочих дней со дня поступления заявления о предоставлении муниципальной услуги, за исключением случая, предусмотренного </w:t>
      </w:r>
      <w:hyperlink w:anchor="Par54" w:history="1">
        <w:r w:rsidRPr="009C0276">
          <w:rPr>
            <w:rFonts w:ascii="Times New Roman" w:hAnsi="Times New Roman" w:cs="Times New Roman"/>
            <w:sz w:val="24"/>
            <w:szCs w:val="24"/>
          </w:rPr>
          <w:t>подпунктом 2.4.1</w:t>
        </w:r>
      </w:hyperlink>
      <w:r w:rsidRPr="009C0276">
        <w:rPr>
          <w:rFonts w:ascii="Times New Roman" w:hAnsi="Times New Roman" w:cs="Times New Roman"/>
          <w:sz w:val="24"/>
          <w:szCs w:val="24"/>
        </w:rPr>
        <w:t xml:space="preserve"> настоящего пункта.</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bookmarkStart w:id="2" w:name="Par54"/>
      <w:bookmarkEnd w:id="2"/>
      <w:r w:rsidRPr="009C0276">
        <w:rPr>
          <w:rFonts w:ascii="Times New Roman" w:hAnsi="Times New Roman" w:cs="Times New Roman"/>
          <w:sz w:val="24"/>
          <w:szCs w:val="24"/>
        </w:rPr>
        <w:t xml:space="preserve">2.4.1. В случае если подано </w:t>
      </w:r>
      <w:r w:rsidR="004C2DE3" w:rsidRPr="009C0276">
        <w:rPr>
          <w:rFonts w:ascii="Times New Roman" w:hAnsi="Times New Roman" w:cs="Times New Roman"/>
          <w:sz w:val="24"/>
          <w:szCs w:val="24"/>
        </w:rPr>
        <w:t>уведомление о планируемых строительстве или реконструкции, или уведомление об изменении параметров объекта</w:t>
      </w:r>
      <w:r w:rsidRPr="009C0276">
        <w:rPr>
          <w:rFonts w:ascii="Times New Roman" w:hAnsi="Times New Roman" w:cs="Times New Roman"/>
          <w:sz w:val="24"/>
          <w:szCs w:val="24"/>
        </w:rPr>
        <w:t xml:space="preserve">,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23496A" w:rsidRPr="009C0276">
        <w:rPr>
          <w:rFonts w:ascii="Times New Roman" w:hAnsi="Times New Roman" w:cs="Times New Roman"/>
          <w:sz w:val="24"/>
          <w:szCs w:val="24"/>
        </w:rPr>
        <w:t>уведомлению</w:t>
      </w:r>
      <w:r w:rsidRPr="009C0276">
        <w:rPr>
          <w:rFonts w:ascii="Times New Roman" w:hAnsi="Times New Roman" w:cs="Times New Roman"/>
          <w:sz w:val="24"/>
          <w:szCs w:val="24"/>
        </w:rPr>
        <w:t xml:space="preserve"> не приложено </w:t>
      </w:r>
      <w:r w:rsidR="0023496A" w:rsidRPr="009C0276">
        <w:rPr>
          <w:rFonts w:ascii="Times New Roman" w:hAnsi="Times New Roman" w:cs="Times New Roman"/>
          <w:sz w:val="24"/>
          <w:szCs w:val="24"/>
        </w:rPr>
        <w:t>уведомление</w:t>
      </w:r>
      <w:r w:rsidR="0006618C" w:rsidRPr="009C0276">
        <w:rPr>
          <w:rFonts w:ascii="Times New Roman" w:hAnsi="Times New Roman" w:cs="Times New Roman"/>
          <w:sz w:val="24"/>
          <w:szCs w:val="24"/>
        </w:rPr>
        <w:t xml:space="preserve"> Комитета по охране объектов культурного наследия Томской области</w:t>
      </w:r>
      <w:r w:rsidRPr="009C0276">
        <w:rPr>
          <w:rFonts w:ascii="Times New Roman" w:hAnsi="Times New Roman" w:cs="Times New Roman"/>
          <w:sz w:val="24"/>
          <w:szCs w:val="24"/>
        </w:rPr>
        <w:t xml:space="preserve">, указанное в </w:t>
      </w:r>
      <w:hyperlink w:anchor="Par698" w:history="1">
        <w:r w:rsidRPr="009C0276">
          <w:rPr>
            <w:rFonts w:ascii="Times New Roman" w:hAnsi="Times New Roman" w:cs="Times New Roman"/>
            <w:sz w:val="24"/>
            <w:szCs w:val="24"/>
          </w:rPr>
          <w:t>пункте 1</w:t>
        </w:r>
        <w:r w:rsidR="0023496A" w:rsidRPr="009C0276">
          <w:rPr>
            <w:rFonts w:ascii="Times New Roman" w:hAnsi="Times New Roman" w:cs="Times New Roman"/>
            <w:sz w:val="24"/>
            <w:szCs w:val="24"/>
          </w:rPr>
          <w:t>0</w:t>
        </w:r>
        <w:r w:rsidRPr="009C0276">
          <w:rPr>
            <w:rFonts w:ascii="Times New Roman" w:hAnsi="Times New Roman" w:cs="Times New Roman"/>
            <w:sz w:val="24"/>
            <w:szCs w:val="24"/>
          </w:rPr>
          <w:t xml:space="preserve"> таблицы 1</w:t>
        </w:r>
      </w:hyperlink>
      <w:r w:rsidRPr="009C0276">
        <w:rPr>
          <w:rFonts w:ascii="Times New Roman" w:hAnsi="Times New Roman" w:cs="Times New Roman"/>
          <w:sz w:val="24"/>
          <w:szCs w:val="24"/>
        </w:rPr>
        <w:t xml:space="preserve"> приложения 3 к настоящему административному регламенту, либо в </w:t>
      </w:r>
      <w:r w:rsidR="00EC232F" w:rsidRPr="009C0276">
        <w:rPr>
          <w:rFonts w:ascii="Times New Roman" w:hAnsi="Times New Roman" w:cs="Times New Roman"/>
          <w:sz w:val="24"/>
          <w:szCs w:val="24"/>
        </w:rPr>
        <w:t>данных уведомлениях</w:t>
      </w:r>
      <w:r w:rsidRPr="009C0276">
        <w:rPr>
          <w:rFonts w:ascii="Times New Roman" w:hAnsi="Times New Roman" w:cs="Times New Roman"/>
          <w:sz w:val="24"/>
          <w:szCs w:val="24"/>
        </w:rPr>
        <w:t xml:space="preserve">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w:t>
      </w:r>
      <w:r w:rsidR="0006618C" w:rsidRPr="009C0276">
        <w:rPr>
          <w:rFonts w:ascii="Times New Roman" w:hAnsi="Times New Roman" w:cs="Times New Roman"/>
          <w:sz w:val="24"/>
          <w:szCs w:val="24"/>
        </w:rPr>
        <w:t xml:space="preserve"> или садового дома</w:t>
      </w:r>
      <w:r w:rsidRPr="009C0276">
        <w:rPr>
          <w:rFonts w:ascii="Times New Roman" w:hAnsi="Times New Roman" w:cs="Times New Roman"/>
          <w:sz w:val="24"/>
          <w:szCs w:val="24"/>
        </w:rPr>
        <w:t xml:space="preserve">, срок предоставления муниципальной услуги составляет </w:t>
      </w:r>
      <w:r w:rsidR="00F64292" w:rsidRPr="009C0276">
        <w:rPr>
          <w:rFonts w:ascii="Times New Roman" w:hAnsi="Times New Roman" w:cs="Times New Roman"/>
          <w:sz w:val="24"/>
          <w:szCs w:val="24"/>
        </w:rPr>
        <w:t>20</w:t>
      </w:r>
      <w:r w:rsidRPr="009C0276">
        <w:rPr>
          <w:rFonts w:ascii="Times New Roman" w:hAnsi="Times New Roman" w:cs="Times New Roman"/>
          <w:sz w:val="24"/>
          <w:szCs w:val="24"/>
        </w:rPr>
        <w:t xml:space="preserve"> </w:t>
      </w:r>
      <w:r w:rsidR="00F64292" w:rsidRPr="009C0276">
        <w:rPr>
          <w:rFonts w:ascii="Times New Roman" w:hAnsi="Times New Roman" w:cs="Times New Roman"/>
          <w:sz w:val="24"/>
          <w:szCs w:val="24"/>
        </w:rPr>
        <w:t>рабочих</w:t>
      </w:r>
      <w:r w:rsidRPr="009C0276">
        <w:rPr>
          <w:rFonts w:ascii="Times New Roman" w:hAnsi="Times New Roman" w:cs="Times New Roman"/>
          <w:sz w:val="24"/>
          <w:szCs w:val="24"/>
        </w:rPr>
        <w:t xml:space="preserve"> дней со дня поступления заявления о предоставлении муниципальной услуги.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2.4.2. Сроки прохождения отдельных административных процедур (действий) содержатся в </w:t>
      </w:r>
      <w:hyperlink w:anchor="Par207" w:history="1">
        <w:r w:rsidRPr="009C0276">
          <w:rPr>
            <w:rFonts w:ascii="Times New Roman" w:hAnsi="Times New Roman" w:cs="Times New Roman"/>
            <w:sz w:val="24"/>
            <w:szCs w:val="24"/>
          </w:rPr>
          <w:t>разделе III</w:t>
        </w:r>
      </w:hyperlink>
      <w:r w:rsidRPr="009C0276">
        <w:rPr>
          <w:rFonts w:ascii="Times New Roman" w:hAnsi="Times New Roman" w:cs="Times New Roman"/>
          <w:sz w:val="24"/>
          <w:szCs w:val="24"/>
        </w:rPr>
        <w:t xml:space="preserve"> настоящего административного регламента.</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2.5. Предоставление муниципальной услуги осуществляется в соответствии с:</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1) </w:t>
      </w:r>
      <w:hyperlink r:id="rId10" w:history="1">
        <w:r w:rsidRPr="009C0276">
          <w:rPr>
            <w:rFonts w:ascii="Times New Roman" w:hAnsi="Times New Roman" w:cs="Times New Roman"/>
            <w:sz w:val="24"/>
            <w:szCs w:val="24"/>
          </w:rPr>
          <w:t>Конституцией</w:t>
        </w:r>
      </w:hyperlink>
      <w:r w:rsidRPr="009C0276">
        <w:rPr>
          <w:rFonts w:ascii="Times New Roman" w:hAnsi="Times New Roman" w:cs="Times New Roman"/>
          <w:sz w:val="24"/>
          <w:szCs w:val="24"/>
        </w:rPr>
        <w:t xml:space="preserve"> Российской Федерации;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2) Градостроительным </w:t>
      </w:r>
      <w:hyperlink r:id="rId11" w:history="1">
        <w:r w:rsidRPr="009C0276">
          <w:rPr>
            <w:rFonts w:ascii="Times New Roman" w:hAnsi="Times New Roman" w:cs="Times New Roman"/>
            <w:sz w:val="24"/>
            <w:szCs w:val="24"/>
          </w:rPr>
          <w:t>кодексом</w:t>
        </w:r>
      </w:hyperlink>
      <w:r w:rsidRPr="009C0276">
        <w:rPr>
          <w:rFonts w:ascii="Times New Roman" w:hAnsi="Times New Roman" w:cs="Times New Roman"/>
          <w:sz w:val="24"/>
          <w:szCs w:val="24"/>
        </w:rPr>
        <w:t xml:space="preserve"> Российской Федерации;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3) Земельным </w:t>
      </w:r>
      <w:hyperlink r:id="rId12" w:history="1">
        <w:r w:rsidRPr="009C0276">
          <w:rPr>
            <w:rFonts w:ascii="Times New Roman" w:hAnsi="Times New Roman" w:cs="Times New Roman"/>
            <w:sz w:val="24"/>
            <w:szCs w:val="24"/>
          </w:rPr>
          <w:t>кодексом</w:t>
        </w:r>
      </w:hyperlink>
      <w:r w:rsidRPr="009C0276">
        <w:rPr>
          <w:rFonts w:ascii="Times New Roman" w:hAnsi="Times New Roman" w:cs="Times New Roman"/>
          <w:sz w:val="24"/>
          <w:szCs w:val="24"/>
        </w:rPr>
        <w:t xml:space="preserve"> Российской Федерации;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4) Гражданским </w:t>
      </w:r>
      <w:hyperlink r:id="rId13" w:history="1">
        <w:r w:rsidRPr="009C0276">
          <w:rPr>
            <w:rFonts w:ascii="Times New Roman" w:hAnsi="Times New Roman" w:cs="Times New Roman"/>
            <w:sz w:val="24"/>
            <w:szCs w:val="24"/>
          </w:rPr>
          <w:t>кодексом</w:t>
        </w:r>
      </w:hyperlink>
      <w:r w:rsidRPr="009C0276">
        <w:rPr>
          <w:rFonts w:ascii="Times New Roman" w:hAnsi="Times New Roman" w:cs="Times New Roman"/>
          <w:sz w:val="24"/>
          <w:szCs w:val="24"/>
        </w:rPr>
        <w:t xml:space="preserve"> Российской Федерации;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5) Федеральным </w:t>
      </w:r>
      <w:hyperlink r:id="rId14" w:history="1">
        <w:r w:rsidRPr="009C0276">
          <w:rPr>
            <w:rFonts w:ascii="Times New Roman" w:hAnsi="Times New Roman" w:cs="Times New Roman"/>
            <w:sz w:val="24"/>
            <w:szCs w:val="24"/>
          </w:rPr>
          <w:t>законом</w:t>
        </w:r>
      </w:hyperlink>
      <w:r w:rsidRPr="009C0276">
        <w:rPr>
          <w:rFonts w:ascii="Times New Roman" w:hAnsi="Times New Roman" w:cs="Times New Roman"/>
          <w:sz w:val="24"/>
          <w:szCs w:val="24"/>
        </w:rPr>
        <w:t xml:space="preserve"> от 06.10.2003 </w:t>
      </w:r>
      <w:r w:rsidR="00C538A2" w:rsidRPr="009C0276">
        <w:rPr>
          <w:rFonts w:ascii="Times New Roman" w:hAnsi="Times New Roman" w:cs="Times New Roman"/>
          <w:sz w:val="24"/>
          <w:szCs w:val="24"/>
        </w:rPr>
        <w:t>№</w:t>
      </w:r>
      <w:r w:rsidRPr="009C0276">
        <w:rPr>
          <w:rFonts w:ascii="Times New Roman" w:hAnsi="Times New Roman" w:cs="Times New Roman"/>
          <w:sz w:val="24"/>
          <w:szCs w:val="24"/>
        </w:rPr>
        <w:t xml:space="preserve"> 131-ФЗ </w:t>
      </w:r>
      <w:r w:rsidR="001948AB" w:rsidRPr="009C0276">
        <w:rPr>
          <w:rFonts w:ascii="Times New Roman" w:hAnsi="Times New Roman" w:cs="Times New Roman"/>
          <w:sz w:val="24"/>
          <w:szCs w:val="24"/>
        </w:rPr>
        <w:t>«</w:t>
      </w:r>
      <w:r w:rsidRPr="009C0276">
        <w:rPr>
          <w:rFonts w:ascii="Times New Roman" w:hAnsi="Times New Roman" w:cs="Times New Roman"/>
          <w:sz w:val="24"/>
          <w:szCs w:val="24"/>
        </w:rPr>
        <w:t>Об общих принципах организации местного самоуправления в Российской Федерации</w:t>
      </w:r>
      <w:r w:rsidR="001948AB" w:rsidRPr="009C0276">
        <w:rPr>
          <w:rFonts w:ascii="Times New Roman" w:hAnsi="Times New Roman" w:cs="Times New Roman"/>
          <w:sz w:val="24"/>
          <w:szCs w:val="24"/>
        </w:rPr>
        <w:t>»</w:t>
      </w:r>
      <w:r w:rsidRPr="009C0276">
        <w:rPr>
          <w:rFonts w:ascii="Times New Roman" w:hAnsi="Times New Roman" w:cs="Times New Roman"/>
          <w:sz w:val="24"/>
          <w:szCs w:val="24"/>
        </w:rPr>
        <w:t>;</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6) Федеральным </w:t>
      </w:r>
      <w:hyperlink r:id="rId15" w:history="1">
        <w:r w:rsidRPr="009C0276">
          <w:rPr>
            <w:rFonts w:ascii="Times New Roman" w:hAnsi="Times New Roman" w:cs="Times New Roman"/>
            <w:sz w:val="24"/>
            <w:szCs w:val="24"/>
          </w:rPr>
          <w:t>законом</w:t>
        </w:r>
      </w:hyperlink>
      <w:r w:rsidRPr="009C0276">
        <w:rPr>
          <w:rFonts w:ascii="Times New Roman" w:hAnsi="Times New Roman" w:cs="Times New Roman"/>
          <w:sz w:val="24"/>
          <w:szCs w:val="24"/>
        </w:rPr>
        <w:t xml:space="preserve"> от 29.12.2004 </w:t>
      </w:r>
      <w:r w:rsidR="00C538A2" w:rsidRPr="009C0276">
        <w:rPr>
          <w:rFonts w:ascii="Times New Roman" w:hAnsi="Times New Roman" w:cs="Times New Roman"/>
          <w:sz w:val="24"/>
          <w:szCs w:val="24"/>
        </w:rPr>
        <w:t>№</w:t>
      </w:r>
      <w:r w:rsidRPr="009C0276">
        <w:rPr>
          <w:rFonts w:ascii="Times New Roman" w:hAnsi="Times New Roman" w:cs="Times New Roman"/>
          <w:sz w:val="24"/>
          <w:szCs w:val="24"/>
        </w:rPr>
        <w:t xml:space="preserve"> 191-ФЗ </w:t>
      </w:r>
      <w:r w:rsidR="001948AB" w:rsidRPr="009C0276">
        <w:rPr>
          <w:rFonts w:ascii="Times New Roman" w:hAnsi="Times New Roman" w:cs="Times New Roman"/>
          <w:sz w:val="24"/>
          <w:szCs w:val="24"/>
        </w:rPr>
        <w:t>«</w:t>
      </w:r>
      <w:r w:rsidRPr="009C0276">
        <w:rPr>
          <w:rFonts w:ascii="Times New Roman" w:hAnsi="Times New Roman" w:cs="Times New Roman"/>
          <w:sz w:val="24"/>
          <w:szCs w:val="24"/>
        </w:rPr>
        <w:t>О введении в действие Градостроительного кодекса Российской Федерации</w:t>
      </w:r>
      <w:r w:rsidR="001948AB" w:rsidRPr="009C0276">
        <w:rPr>
          <w:rFonts w:ascii="Times New Roman" w:hAnsi="Times New Roman" w:cs="Times New Roman"/>
          <w:sz w:val="24"/>
          <w:szCs w:val="24"/>
        </w:rPr>
        <w:t>»</w:t>
      </w:r>
      <w:r w:rsidRPr="009C0276">
        <w:rPr>
          <w:rFonts w:ascii="Times New Roman" w:hAnsi="Times New Roman" w:cs="Times New Roman"/>
          <w:sz w:val="24"/>
          <w:szCs w:val="24"/>
        </w:rPr>
        <w:t>;</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7) Федеральным </w:t>
      </w:r>
      <w:hyperlink r:id="rId16" w:history="1">
        <w:r w:rsidRPr="009C0276">
          <w:rPr>
            <w:rFonts w:ascii="Times New Roman" w:hAnsi="Times New Roman" w:cs="Times New Roman"/>
            <w:sz w:val="24"/>
            <w:szCs w:val="24"/>
          </w:rPr>
          <w:t>законом</w:t>
        </w:r>
      </w:hyperlink>
      <w:r w:rsidRPr="009C0276">
        <w:rPr>
          <w:rFonts w:ascii="Times New Roman" w:hAnsi="Times New Roman" w:cs="Times New Roman"/>
          <w:sz w:val="24"/>
          <w:szCs w:val="24"/>
        </w:rPr>
        <w:t xml:space="preserve"> от 27.07.2010 </w:t>
      </w:r>
      <w:r w:rsidR="00C538A2" w:rsidRPr="009C0276">
        <w:rPr>
          <w:rFonts w:ascii="Times New Roman" w:hAnsi="Times New Roman" w:cs="Times New Roman"/>
          <w:sz w:val="24"/>
          <w:szCs w:val="24"/>
        </w:rPr>
        <w:t>№</w:t>
      </w:r>
      <w:r w:rsidRPr="009C0276">
        <w:rPr>
          <w:rFonts w:ascii="Times New Roman" w:hAnsi="Times New Roman" w:cs="Times New Roman"/>
          <w:sz w:val="24"/>
          <w:szCs w:val="24"/>
        </w:rPr>
        <w:t xml:space="preserve"> 210-ФЗ </w:t>
      </w:r>
      <w:r w:rsidR="001948AB" w:rsidRPr="009C0276">
        <w:rPr>
          <w:rFonts w:ascii="Times New Roman" w:hAnsi="Times New Roman" w:cs="Times New Roman"/>
          <w:sz w:val="24"/>
          <w:szCs w:val="24"/>
        </w:rPr>
        <w:t>«</w:t>
      </w:r>
      <w:r w:rsidRPr="009C0276">
        <w:rPr>
          <w:rFonts w:ascii="Times New Roman" w:hAnsi="Times New Roman" w:cs="Times New Roman"/>
          <w:sz w:val="24"/>
          <w:szCs w:val="24"/>
        </w:rPr>
        <w:t>Об организации предоставления государственных и муниципальных услуг</w:t>
      </w:r>
      <w:r w:rsidR="001948AB" w:rsidRPr="009C0276">
        <w:rPr>
          <w:rFonts w:ascii="Times New Roman" w:hAnsi="Times New Roman" w:cs="Times New Roman"/>
          <w:sz w:val="24"/>
          <w:szCs w:val="24"/>
        </w:rPr>
        <w:t>»</w:t>
      </w:r>
      <w:r w:rsidRPr="009C0276">
        <w:rPr>
          <w:rFonts w:ascii="Times New Roman" w:hAnsi="Times New Roman" w:cs="Times New Roman"/>
          <w:sz w:val="24"/>
          <w:szCs w:val="24"/>
        </w:rPr>
        <w:t>;</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8) Федеральным </w:t>
      </w:r>
      <w:hyperlink r:id="rId17" w:history="1">
        <w:r w:rsidRPr="009C0276">
          <w:rPr>
            <w:rFonts w:ascii="Times New Roman" w:hAnsi="Times New Roman" w:cs="Times New Roman"/>
            <w:sz w:val="24"/>
            <w:szCs w:val="24"/>
          </w:rPr>
          <w:t>законом</w:t>
        </w:r>
      </w:hyperlink>
      <w:r w:rsidRPr="009C0276">
        <w:rPr>
          <w:rFonts w:ascii="Times New Roman" w:hAnsi="Times New Roman" w:cs="Times New Roman"/>
          <w:sz w:val="24"/>
          <w:szCs w:val="24"/>
        </w:rPr>
        <w:t xml:space="preserve"> от 27.07.2006 </w:t>
      </w:r>
      <w:r w:rsidR="00C538A2" w:rsidRPr="009C0276">
        <w:rPr>
          <w:rFonts w:ascii="Times New Roman" w:hAnsi="Times New Roman" w:cs="Times New Roman"/>
          <w:sz w:val="24"/>
          <w:szCs w:val="24"/>
        </w:rPr>
        <w:t>№</w:t>
      </w:r>
      <w:r w:rsidRPr="009C0276">
        <w:rPr>
          <w:rFonts w:ascii="Times New Roman" w:hAnsi="Times New Roman" w:cs="Times New Roman"/>
          <w:sz w:val="24"/>
          <w:szCs w:val="24"/>
        </w:rPr>
        <w:t xml:space="preserve"> 152-ФЗ </w:t>
      </w:r>
      <w:r w:rsidR="001948AB" w:rsidRPr="009C0276">
        <w:rPr>
          <w:rFonts w:ascii="Times New Roman" w:hAnsi="Times New Roman" w:cs="Times New Roman"/>
          <w:sz w:val="24"/>
          <w:szCs w:val="24"/>
        </w:rPr>
        <w:t>«</w:t>
      </w:r>
      <w:r w:rsidR="00C538A2" w:rsidRPr="009C0276">
        <w:rPr>
          <w:rFonts w:ascii="Times New Roman" w:hAnsi="Times New Roman" w:cs="Times New Roman"/>
          <w:sz w:val="24"/>
          <w:szCs w:val="24"/>
        </w:rPr>
        <w:t>О персональных данных</w:t>
      </w:r>
      <w:r w:rsidR="001948AB" w:rsidRPr="009C0276">
        <w:rPr>
          <w:rFonts w:ascii="Times New Roman" w:hAnsi="Times New Roman" w:cs="Times New Roman"/>
          <w:sz w:val="24"/>
          <w:szCs w:val="24"/>
        </w:rPr>
        <w:t>»</w:t>
      </w:r>
      <w:r w:rsidRPr="009C0276">
        <w:rPr>
          <w:rFonts w:ascii="Times New Roman" w:hAnsi="Times New Roman" w:cs="Times New Roman"/>
          <w:sz w:val="24"/>
          <w:szCs w:val="24"/>
        </w:rPr>
        <w:t>;</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lastRenderedPageBreak/>
        <w:t xml:space="preserve">9)  </w:t>
      </w:r>
      <w:hyperlink r:id="rId18" w:history="1">
        <w:r w:rsidRPr="009C0276">
          <w:rPr>
            <w:rFonts w:ascii="Times New Roman" w:hAnsi="Times New Roman" w:cs="Times New Roman"/>
            <w:sz w:val="24"/>
            <w:szCs w:val="24"/>
          </w:rPr>
          <w:t>Приказом</w:t>
        </w:r>
      </w:hyperlink>
      <w:r w:rsidRPr="009C0276">
        <w:rPr>
          <w:rFonts w:ascii="Times New Roman" w:hAnsi="Times New Roman" w:cs="Times New Roman"/>
          <w:sz w:val="24"/>
          <w:szCs w:val="24"/>
        </w:rPr>
        <w:t xml:space="preserve"> Минкультуры РФ </w:t>
      </w:r>
      <w:r w:rsidR="00C538A2" w:rsidRPr="009C0276">
        <w:rPr>
          <w:rFonts w:ascii="Times New Roman" w:hAnsi="Times New Roman" w:cs="Times New Roman"/>
          <w:sz w:val="24"/>
          <w:szCs w:val="24"/>
        </w:rPr>
        <w:t>№</w:t>
      </w:r>
      <w:r w:rsidRPr="009C0276">
        <w:rPr>
          <w:rFonts w:ascii="Times New Roman" w:hAnsi="Times New Roman" w:cs="Times New Roman"/>
          <w:sz w:val="24"/>
          <w:szCs w:val="24"/>
        </w:rPr>
        <w:t xml:space="preserve"> 418, </w:t>
      </w:r>
      <w:proofErr w:type="spellStart"/>
      <w:r w:rsidRPr="009C0276">
        <w:rPr>
          <w:rFonts w:ascii="Times New Roman" w:hAnsi="Times New Roman" w:cs="Times New Roman"/>
          <w:sz w:val="24"/>
          <w:szCs w:val="24"/>
        </w:rPr>
        <w:t>Минрегиона</w:t>
      </w:r>
      <w:proofErr w:type="spellEnd"/>
      <w:r w:rsidRPr="009C0276">
        <w:rPr>
          <w:rFonts w:ascii="Times New Roman" w:hAnsi="Times New Roman" w:cs="Times New Roman"/>
          <w:sz w:val="24"/>
          <w:szCs w:val="24"/>
        </w:rPr>
        <w:t xml:space="preserve"> РФ </w:t>
      </w:r>
      <w:r w:rsidR="00C538A2" w:rsidRPr="009C0276">
        <w:rPr>
          <w:rFonts w:ascii="Times New Roman" w:hAnsi="Times New Roman" w:cs="Times New Roman"/>
          <w:sz w:val="24"/>
          <w:szCs w:val="24"/>
        </w:rPr>
        <w:t xml:space="preserve">№ 339 от 29.07.2010 </w:t>
      </w:r>
      <w:r w:rsidR="00CA07A5" w:rsidRPr="009C0276">
        <w:rPr>
          <w:rFonts w:ascii="Times New Roman" w:hAnsi="Times New Roman" w:cs="Times New Roman"/>
          <w:sz w:val="24"/>
          <w:szCs w:val="24"/>
        </w:rPr>
        <w:t>«</w:t>
      </w:r>
      <w:r w:rsidRPr="009C0276">
        <w:rPr>
          <w:rFonts w:ascii="Times New Roman" w:hAnsi="Times New Roman" w:cs="Times New Roman"/>
          <w:sz w:val="24"/>
          <w:szCs w:val="24"/>
        </w:rPr>
        <w:t>Об утверждении перечня исторических поселений</w:t>
      </w:r>
      <w:r w:rsidR="00CA07A5" w:rsidRPr="009C0276">
        <w:rPr>
          <w:rFonts w:ascii="Times New Roman" w:hAnsi="Times New Roman" w:cs="Times New Roman"/>
          <w:sz w:val="24"/>
          <w:szCs w:val="24"/>
        </w:rPr>
        <w:t>»</w:t>
      </w:r>
      <w:r w:rsidRPr="009C0276">
        <w:rPr>
          <w:rFonts w:ascii="Times New Roman" w:hAnsi="Times New Roman" w:cs="Times New Roman"/>
          <w:sz w:val="24"/>
          <w:szCs w:val="24"/>
        </w:rPr>
        <w:t>;</w:t>
      </w:r>
    </w:p>
    <w:p w:rsidR="00EA0735" w:rsidRPr="009C0276" w:rsidRDefault="00EA0735"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10) Приказом Министерства строительства и жилищно-коммунального хозяйства РФ от 19.09.2018 № 591/</w:t>
      </w:r>
      <w:proofErr w:type="spellStart"/>
      <w:r w:rsidRPr="009C0276">
        <w:rPr>
          <w:rFonts w:ascii="Times New Roman" w:hAnsi="Times New Roman" w:cs="Times New Roman"/>
          <w:sz w:val="24"/>
          <w:szCs w:val="24"/>
        </w:rPr>
        <w:t>пр</w:t>
      </w:r>
      <w:proofErr w:type="spellEnd"/>
      <w:r w:rsidRPr="009C0276">
        <w:rPr>
          <w:rFonts w:ascii="Times New Roman" w:hAnsi="Times New Roman" w:cs="Times New Roman"/>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DA2054" w:rsidRPr="009C0276" w:rsidRDefault="00AB285C"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w:t>
      </w:r>
      <w:r w:rsidR="00EA0735" w:rsidRPr="009C0276">
        <w:rPr>
          <w:rFonts w:ascii="Times New Roman" w:hAnsi="Times New Roman" w:cs="Times New Roman"/>
          <w:sz w:val="24"/>
          <w:szCs w:val="24"/>
        </w:rPr>
        <w:t>1</w:t>
      </w:r>
      <w:r w:rsidR="00DA2054" w:rsidRPr="009C0276">
        <w:rPr>
          <w:rFonts w:ascii="Times New Roman" w:hAnsi="Times New Roman" w:cs="Times New Roman"/>
          <w:sz w:val="24"/>
          <w:szCs w:val="24"/>
        </w:rPr>
        <w:t xml:space="preserve">) </w:t>
      </w:r>
      <w:hyperlink r:id="rId19" w:history="1">
        <w:r w:rsidR="00DA2054" w:rsidRPr="009C0276">
          <w:rPr>
            <w:rFonts w:ascii="Times New Roman" w:hAnsi="Times New Roman" w:cs="Times New Roman"/>
            <w:sz w:val="24"/>
            <w:szCs w:val="24"/>
          </w:rPr>
          <w:t>решением</w:t>
        </w:r>
      </w:hyperlink>
      <w:r w:rsidR="00DA2054" w:rsidRPr="009C0276">
        <w:rPr>
          <w:rFonts w:ascii="Times New Roman" w:hAnsi="Times New Roman" w:cs="Times New Roman"/>
          <w:sz w:val="24"/>
          <w:szCs w:val="24"/>
        </w:rPr>
        <w:t xml:space="preserve"> Думы Города Томска от 30.10.2007 </w:t>
      </w:r>
      <w:r w:rsidR="00C538A2" w:rsidRPr="009C0276">
        <w:rPr>
          <w:rFonts w:ascii="Times New Roman" w:hAnsi="Times New Roman" w:cs="Times New Roman"/>
          <w:sz w:val="24"/>
          <w:szCs w:val="24"/>
        </w:rPr>
        <w:t>№</w:t>
      </w:r>
      <w:r w:rsidR="00DA2054" w:rsidRPr="009C0276">
        <w:rPr>
          <w:rFonts w:ascii="Times New Roman" w:hAnsi="Times New Roman" w:cs="Times New Roman"/>
          <w:sz w:val="24"/>
          <w:szCs w:val="24"/>
        </w:rPr>
        <w:t xml:space="preserve"> 683 </w:t>
      </w:r>
      <w:r w:rsidR="00CA07A5" w:rsidRPr="009C0276">
        <w:rPr>
          <w:rFonts w:ascii="Times New Roman" w:hAnsi="Times New Roman" w:cs="Times New Roman"/>
          <w:sz w:val="24"/>
          <w:szCs w:val="24"/>
        </w:rPr>
        <w:t>«</w:t>
      </w:r>
      <w:r w:rsidR="00DA2054" w:rsidRPr="009C0276">
        <w:rPr>
          <w:rFonts w:ascii="Times New Roman" w:hAnsi="Times New Roman" w:cs="Times New Roman"/>
          <w:sz w:val="24"/>
          <w:szCs w:val="24"/>
        </w:rPr>
        <w:t xml:space="preserve">О внесении изменений в решение Думы города Томска от 24.05.2005 </w:t>
      </w:r>
      <w:r w:rsidR="00C538A2" w:rsidRPr="009C0276">
        <w:rPr>
          <w:rFonts w:ascii="Times New Roman" w:hAnsi="Times New Roman" w:cs="Times New Roman"/>
          <w:sz w:val="24"/>
          <w:szCs w:val="24"/>
        </w:rPr>
        <w:t xml:space="preserve">№ 916 </w:t>
      </w:r>
      <w:r w:rsidR="00CA07A5" w:rsidRPr="009C0276">
        <w:rPr>
          <w:rFonts w:ascii="Times New Roman" w:hAnsi="Times New Roman" w:cs="Times New Roman"/>
          <w:sz w:val="24"/>
          <w:szCs w:val="24"/>
        </w:rPr>
        <w:t>«</w:t>
      </w:r>
      <w:r w:rsidR="00DA2054" w:rsidRPr="009C0276">
        <w:rPr>
          <w:rFonts w:ascii="Times New Roman" w:hAnsi="Times New Roman" w:cs="Times New Roman"/>
          <w:sz w:val="24"/>
          <w:szCs w:val="24"/>
        </w:rPr>
        <w:t>Об утверждении структуры администрации города Томска и утверждении положений об органах администрации</w:t>
      </w:r>
      <w:r w:rsidR="00CA07A5" w:rsidRPr="009C0276">
        <w:rPr>
          <w:rFonts w:ascii="Times New Roman" w:hAnsi="Times New Roman" w:cs="Times New Roman"/>
          <w:sz w:val="24"/>
          <w:szCs w:val="24"/>
        </w:rPr>
        <w:t>»</w:t>
      </w:r>
      <w:r w:rsidR="00DA2054" w:rsidRPr="009C0276">
        <w:rPr>
          <w:rFonts w:ascii="Times New Roman" w:hAnsi="Times New Roman" w:cs="Times New Roman"/>
          <w:sz w:val="24"/>
          <w:szCs w:val="24"/>
        </w:rPr>
        <w:t>;</w:t>
      </w:r>
    </w:p>
    <w:p w:rsidR="00DA2054" w:rsidRPr="009C0276" w:rsidRDefault="00AB285C"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w:t>
      </w:r>
      <w:r w:rsidR="00EA0735" w:rsidRPr="009C0276">
        <w:rPr>
          <w:rFonts w:ascii="Times New Roman" w:hAnsi="Times New Roman" w:cs="Times New Roman"/>
          <w:sz w:val="24"/>
          <w:szCs w:val="24"/>
        </w:rPr>
        <w:t>2</w:t>
      </w:r>
      <w:r w:rsidR="00DA2054" w:rsidRPr="009C0276">
        <w:rPr>
          <w:rFonts w:ascii="Times New Roman" w:hAnsi="Times New Roman" w:cs="Times New Roman"/>
          <w:sz w:val="24"/>
          <w:szCs w:val="24"/>
        </w:rPr>
        <w:t xml:space="preserve">) </w:t>
      </w:r>
      <w:hyperlink r:id="rId20" w:history="1">
        <w:r w:rsidR="00DA2054" w:rsidRPr="009C0276">
          <w:rPr>
            <w:rFonts w:ascii="Times New Roman" w:hAnsi="Times New Roman" w:cs="Times New Roman"/>
            <w:sz w:val="24"/>
            <w:szCs w:val="24"/>
          </w:rPr>
          <w:t>решением</w:t>
        </w:r>
      </w:hyperlink>
      <w:r w:rsidR="00DA2054" w:rsidRPr="009C0276">
        <w:rPr>
          <w:rFonts w:ascii="Times New Roman" w:hAnsi="Times New Roman" w:cs="Times New Roman"/>
          <w:sz w:val="24"/>
          <w:szCs w:val="24"/>
        </w:rPr>
        <w:t xml:space="preserve"> Думы Города Томска от 07.06.2011 </w:t>
      </w:r>
      <w:r w:rsidR="00C538A2" w:rsidRPr="009C0276">
        <w:rPr>
          <w:rFonts w:ascii="Times New Roman" w:hAnsi="Times New Roman" w:cs="Times New Roman"/>
          <w:sz w:val="24"/>
          <w:szCs w:val="24"/>
        </w:rPr>
        <w:t>№</w:t>
      </w:r>
      <w:r w:rsidR="00DA2054" w:rsidRPr="009C0276">
        <w:rPr>
          <w:rFonts w:ascii="Times New Roman" w:hAnsi="Times New Roman" w:cs="Times New Roman"/>
          <w:sz w:val="24"/>
          <w:szCs w:val="24"/>
        </w:rPr>
        <w:t xml:space="preserve"> 154 </w:t>
      </w:r>
      <w:r w:rsidR="00CA07A5" w:rsidRPr="009C0276">
        <w:rPr>
          <w:rFonts w:ascii="Times New Roman" w:hAnsi="Times New Roman" w:cs="Times New Roman"/>
          <w:sz w:val="24"/>
          <w:szCs w:val="24"/>
        </w:rPr>
        <w:t>«</w:t>
      </w:r>
      <w:r w:rsidR="00DA2054" w:rsidRPr="009C0276">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администрацией Города Томска муниципальных услуг, и Порядка определения размера платы за оказание услуг, которые являются необходимыми и обязательными для предоставления администрацией Города Томска муниципальных услуг</w:t>
      </w:r>
      <w:r w:rsidR="00CA07A5" w:rsidRPr="009C0276">
        <w:rPr>
          <w:rFonts w:ascii="Times New Roman" w:hAnsi="Times New Roman" w:cs="Times New Roman"/>
          <w:sz w:val="24"/>
          <w:szCs w:val="24"/>
        </w:rPr>
        <w:t>»</w:t>
      </w:r>
      <w:r w:rsidR="00DA2054" w:rsidRPr="009C0276">
        <w:rPr>
          <w:rFonts w:ascii="Times New Roman" w:hAnsi="Times New Roman" w:cs="Times New Roman"/>
          <w:sz w:val="24"/>
          <w:szCs w:val="24"/>
        </w:rPr>
        <w:t>;</w:t>
      </w:r>
    </w:p>
    <w:p w:rsidR="00DA2054" w:rsidRPr="009C0276" w:rsidRDefault="00AB285C"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w:t>
      </w:r>
      <w:r w:rsidR="00EA0735" w:rsidRPr="009C0276">
        <w:rPr>
          <w:rFonts w:ascii="Times New Roman" w:hAnsi="Times New Roman" w:cs="Times New Roman"/>
          <w:sz w:val="24"/>
          <w:szCs w:val="24"/>
        </w:rPr>
        <w:t>3</w:t>
      </w:r>
      <w:r w:rsidR="00DA2054" w:rsidRPr="009C0276">
        <w:rPr>
          <w:rFonts w:ascii="Times New Roman" w:hAnsi="Times New Roman" w:cs="Times New Roman"/>
          <w:sz w:val="24"/>
          <w:szCs w:val="24"/>
        </w:rPr>
        <w:t xml:space="preserve">) </w:t>
      </w:r>
      <w:hyperlink r:id="rId21" w:history="1">
        <w:r w:rsidR="00DA2054" w:rsidRPr="009C0276">
          <w:rPr>
            <w:rFonts w:ascii="Times New Roman" w:hAnsi="Times New Roman" w:cs="Times New Roman"/>
            <w:sz w:val="24"/>
            <w:szCs w:val="24"/>
          </w:rPr>
          <w:t>распоряжением</w:t>
        </w:r>
      </w:hyperlink>
      <w:r w:rsidR="00DA2054" w:rsidRPr="009C0276">
        <w:rPr>
          <w:rFonts w:ascii="Times New Roman" w:hAnsi="Times New Roman" w:cs="Times New Roman"/>
          <w:sz w:val="24"/>
          <w:szCs w:val="24"/>
        </w:rPr>
        <w:t xml:space="preserve"> администрации Города Томска от 10.06.2014 </w:t>
      </w:r>
      <w:r w:rsidR="00C538A2" w:rsidRPr="009C0276">
        <w:rPr>
          <w:rFonts w:ascii="Times New Roman" w:hAnsi="Times New Roman" w:cs="Times New Roman"/>
          <w:sz w:val="24"/>
          <w:szCs w:val="24"/>
        </w:rPr>
        <w:t>№</w:t>
      </w:r>
      <w:r w:rsidR="00DA2054" w:rsidRPr="009C0276">
        <w:rPr>
          <w:rFonts w:ascii="Times New Roman" w:hAnsi="Times New Roman" w:cs="Times New Roman"/>
          <w:sz w:val="24"/>
          <w:szCs w:val="24"/>
        </w:rPr>
        <w:t xml:space="preserve"> р535 </w:t>
      </w:r>
      <w:r w:rsidR="00CA07A5" w:rsidRPr="009C0276">
        <w:rPr>
          <w:rFonts w:ascii="Times New Roman" w:hAnsi="Times New Roman" w:cs="Times New Roman"/>
          <w:sz w:val="24"/>
          <w:szCs w:val="24"/>
        </w:rPr>
        <w:t>«</w:t>
      </w:r>
      <w:r w:rsidR="00DA2054" w:rsidRPr="009C0276">
        <w:rPr>
          <w:rFonts w:ascii="Times New Roman" w:hAnsi="Times New Roman" w:cs="Times New Roman"/>
          <w:sz w:val="24"/>
          <w:szCs w:val="24"/>
        </w:rPr>
        <w:t>Об утверждении Стандарта делопроизводства в администрации Города Томска</w:t>
      </w:r>
      <w:r w:rsidR="00CA07A5" w:rsidRPr="009C0276">
        <w:rPr>
          <w:rFonts w:ascii="Times New Roman" w:hAnsi="Times New Roman" w:cs="Times New Roman"/>
          <w:sz w:val="24"/>
          <w:szCs w:val="24"/>
        </w:rPr>
        <w:t>»</w:t>
      </w:r>
      <w:r w:rsidR="00DA2054" w:rsidRPr="009C0276">
        <w:rPr>
          <w:rFonts w:ascii="Times New Roman" w:hAnsi="Times New Roman" w:cs="Times New Roman"/>
          <w:sz w:val="24"/>
          <w:szCs w:val="24"/>
        </w:rPr>
        <w:t xml:space="preserve"> (далее - Стандарт делопроизводства в администрации Города Томска);</w:t>
      </w:r>
    </w:p>
    <w:p w:rsidR="00DA2054" w:rsidRPr="009C0276" w:rsidRDefault="00AB285C"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13</w:t>
      </w:r>
      <w:r w:rsidR="00DA2054" w:rsidRPr="009C0276">
        <w:rPr>
          <w:rFonts w:ascii="Times New Roman" w:hAnsi="Times New Roman" w:cs="Times New Roman"/>
          <w:sz w:val="24"/>
          <w:szCs w:val="24"/>
        </w:rPr>
        <w:t xml:space="preserve">) иными </w:t>
      </w:r>
      <w:r w:rsidR="00CA07A5" w:rsidRPr="009C0276">
        <w:rPr>
          <w:rFonts w:ascii="Times New Roman" w:hAnsi="Times New Roman" w:cs="Times New Roman"/>
          <w:sz w:val="24"/>
          <w:szCs w:val="24"/>
        </w:rPr>
        <w:t xml:space="preserve">нормативными </w:t>
      </w:r>
      <w:r w:rsidR="00DA2054" w:rsidRPr="009C0276">
        <w:rPr>
          <w:rFonts w:ascii="Times New Roman" w:hAnsi="Times New Roman" w:cs="Times New Roman"/>
          <w:sz w:val="24"/>
          <w:szCs w:val="24"/>
        </w:rPr>
        <w:t>правовыми актами Российской Федерации, Томской области и муниципальными правовыми акт</w:t>
      </w:r>
      <w:r w:rsidR="00C538A2" w:rsidRPr="009C0276">
        <w:rPr>
          <w:rFonts w:ascii="Times New Roman" w:hAnsi="Times New Roman" w:cs="Times New Roman"/>
          <w:sz w:val="24"/>
          <w:szCs w:val="24"/>
        </w:rPr>
        <w:t xml:space="preserve">ами муниципального образования </w:t>
      </w:r>
      <w:r w:rsidR="00CA07A5" w:rsidRPr="009C0276">
        <w:rPr>
          <w:rFonts w:ascii="Times New Roman" w:hAnsi="Times New Roman" w:cs="Times New Roman"/>
          <w:sz w:val="24"/>
          <w:szCs w:val="24"/>
        </w:rPr>
        <w:t>«</w:t>
      </w:r>
      <w:r w:rsidR="00DA2054" w:rsidRPr="009C0276">
        <w:rPr>
          <w:rFonts w:ascii="Times New Roman" w:hAnsi="Times New Roman" w:cs="Times New Roman"/>
          <w:sz w:val="24"/>
          <w:szCs w:val="24"/>
        </w:rPr>
        <w:t>Город Томск</w:t>
      </w:r>
      <w:r w:rsidR="00CA07A5" w:rsidRPr="009C0276">
        <w:rPr>
          <w:rFonts w:ascii="Times New Roman" w:hAnsi="Times New Roman" w:cs="Times New Roman"/>
          <w:sz w:val="24"/>
          <w:szCs w:val="24"/>
        </w:rPr>
        <w:t>»</w:t>
      </w:r>
      <w:r w:rsidR="00DA2054" w:rsidRPr="009C0276">
        <w:rPr>
          <w:rFonts w:ascii="Times New Roman" w:hAnsi="Times New Roman" w:cs="Times New Roman"/>
          <w:sz w:val="24"/>
          <w:szCs w:val="24"/>
        </w:rPr>
        <w:t>.</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2.6.1. Исчерпывающий перечень </w:t>
      </w:r>
      <w:hyperlink w:anchor="Par605" w:history="1">
        <w:r w:rsidRPr="009C0276">
          <w:rPr>
            <w:rFonts w:ascii="Times New Roman" w:hAnsi="Times New Roman" w:cs="Times New Roman"/>
            <w:sz w:val="24"/>
            <w:szCs w:val="24"/>
          </w:rPr>
          <w:t>документов</w:t>
        </w:r>
      </w:hyperlink>
      <w:r w:rsidRPr="009C0276">
        <w:rPr>
          <w:rFonts w:ascii="Times New Roman" w:hAnsi="Times New Roman" w:cs="Times New Roman"/>
          <w:sz w:val="24"/>
          <w:szCs w:val="24"/>
        </w:rPr>
        <w:t>, необходимых для предоставления муниципальной услуги, представлен в таблице приложения 3 к настоящему административному регламенту.</w:t>
      </w:r>
    </w:p>
    <w:p w:rsidR="00137EA2" w:rsidRPr="009C0276" w:rsidRDefault="00137EA2" w:rsidP="00137EA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2.6.2.  Форма заявления о предоставлении муниципальной услуги</w:t>
      </w:r>
      <w:r w:rsidR="005F46C8" w:rsidRPr="009C0276">
        <w:rPr>
          <w:rFonts w:ascii="Times New Roman" w:hAnsi="Times New Roman" w:cs="Times New Roman"/>
          <w:sz w:val="24"/>
          <w:szCs w:val="24"/>
        </w:rPr>
        <w:t xml:space="preserve"> </w:t>
      </w:r>
      <w:r w:rsidRPr="009C0276">
        <w:rPr>
          <w:rFonts w:ascii="Times New Roman" w:hAnsi="Times New Roman" w:cs="Times New Roman"/>
          <w:sz w:val="24"/>
          <w:szCs w:val="24"/>
        </w:rPr>
        <w:t>содержится в приложени</w:t>
      </w:r>
      <w:r w:rsidR="005F46C8" w:rsidRPr="009C0276">
        <w:rPr>
          <w:rFonts w:ascii="Times New Roman" w:hAnsi="Times New Roman" w:cs="Times New Roman"/>
          <w:sz w:val="24"/>
          <w:szCs w:val="24"/>
        </w:rPr>
        <w:t>я</w:t>
      </w:r>
      <w:r w:rsidR="009C0276" w:rsidRPr="009C0276">
        <w:rPr>
          <w:rFonts w:ascii="Times New Roman" w:hAnsi="Times New Roman" w:cs="Times New Roman"/>
          <w:sz w:val="24"/>
          <w:szCs w:val="24"/>
        </w:rPr>
        <w:t>х</w:t>
      </w:r>
      <w:r w:rsidRPr="009C0276">
        <w:rPr>
          <w:rFonts w:ascii="Times New Roman" w:hAnsi="Times New Roman" w:cs="Times New Roman"/>
          <w:sz w:val="24"/>
          <w:szCs w:val="24"/>
        </w:rPr>
        <w:t xml:space="preserve"> 4</w:t>
      </w:r>
      <w:r w:rsidR="005F46C8" w:rsidRPr="009C0276">
        <w:rPr>
          <w:rFonts w:ascii="Times New Roman" w:hAnsi="Times New Roman" w:cs="Times New Roman"/>
          <w:sz w:val="24"/>
          <w:szCs w:val="24"/>
        </w:rPr>
        <w:t xml:space="preserve"> - 6</w:t>
      </w:r>
      <w:r w:rsidRPr="009C0276">
        <w:rPr>
          <w:rFonts w:ascii="Times New Roman" w:hAnsi="Times New Roman" w:cs="Times New Roman"/>
          <w:sz w:val="24"/>
          <w:szCs w:val="24"/>
        </w:rPr>
        <w:t xml:space="preserve"> к настоящему административному регламенту.</w:t>
      </w:r>
    </w:p>
    <w:p w:rsidR="00DA2054" w:rsidRPr="009C0276" w:rsidRDefault="00137EA2"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bookmarkStart w:id="3" w:name="Par75"/>
      <w:bookmarkEnd w:id="3"/>
      <w:r w:rsidRPr="009C0276">
        <w:rPr>
          <w:rFonts w:ascii="Times New Roman" w:hAnsi="Times New Roman" w:cs="Times New Roman"/>
          <w:sz w:val="24"/>
          <w:szCs w:val="24"/>
        </w:rPr>
        <w:t>2.6.3</w:t>
      </w:r>
      <w:r w:rsidR="00DA2054" w:rsidRPr="009C0276">
        <w:rPr>
          <w:rFonts w:ascii="Times New Roman" w:hAnsi="Times New Roman" w:cs="Times New Roman"/>
          <w:sz w:val="24"/>
          <w:szCs w:val="24"/>
        </w:rPr>
        <w:t>. Запрещается требовать от заявителя:</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8C527C"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органа, ответственного за предоставление настоящей муниципальной услуги, иных органов местного самоуправления, государственных органов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9C0276">
          <w:rPr>
            <w:rFonts w:ascii="Times New Roman" w:hAnsi="Times New Roman" w:cs="Times New Roman"/>
            <w:sz w:val="24"/>
            <w:szCs w:val="24"/>
          </w:rPr>
          <w:t>части 6 статьи 7</w:t>
        </w:r>
      </w:hyperlink>
      <w:r w:rsidRPr="009C0276">
        <w:rPr>
          <w:rFonts w:ascii="Times New Roman" w:hAnsi="Times New Roman" w:cs="Times New Roman"/>
          <w:sz w:val="24"/>
          <w:szCs w:val="24"/>
        </w:rPr>
        <w:t xml:space="preserve"> Федерального закона от 27.07.2010 </w:t>
      </w:r>
      <w:r w:rsidR="00B117AF" w:rsidRPr="009C0276">
        <w:rPr>
          <w:rFonts w:ascii="Times New Roman" w:hAnsi="Times New Roman" w:cs="Times New Roman"/>
          <w:sz w:val="24"/>
          <w:szCs w:val="24"/>
        </w:rPr>
        <w:t>№</w:t>
      </w:r>
      <w:r w:rsidRPr="009C0276">
        <w:rPr>
          <w:rFonts w:ascii="Times New Roman" w:hAnsi="Times New Roman" w:cs="Times New Roman"/>
          <w:sz w:val="24"/>
          <w:szCs w:val="24"/>
        </w:rPr>
        <w:t xml:space="preserve"> 210-ФЗ Об организации предоставления государственных и муниципальных услуг</w:t>
      </w:r>
      <w:bookmarkStart w:id="4" w:name="Par83"/>
      <w:bookmarkEnd w:id="4"/>
      <w:r w:rsidR="00B117AF" w:rsidRPr="009C0276">
        <w:rPr>
          <w:rFonts w:ascii="Times New Roman" w:hAnsi="Times New Roman" w:cs="Times New Roman"/>
          <w:sz w:val="24"/>
          <w:szCs w:val="24"/>
        </w:rPr>
        <w:t>;</w:t>
      </w:r>
    </w:p>
    <w:p w:rsidR="00B117AF" w:rsidRPr="009C0276" w:rsidRDefault="00B117AF" w:rsidP="00B117A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17AF" w:rsidRPr="009C0276" w:rsidRDefault="00B117AF" w:rsidP="00B117A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а) изменение требований нормативных правовых актов и муниципальных правовых актов муниципального образования «Город Томск», касающихся предоставления муниципальной услуги, после первоначальной подачи заявления о предоставлении муниципальной услуги;</w:t>
      </w:r>
    </w:p>
    <w:p w:rsidR="00B117AF" w:rsidRPr="009C0276" w:rsidRDefault="00B117AF" w:rsidP="00B117A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9C0276">
        <w:rPr>
          <w:rFonts w:ascii="Times New Roman" w:hAnsi="Times New Roman" w:cs="Times New Roman"/>
          <w:sz w:val="24"/>
          <w:szCs w:val="24"/>
        </w:rPr>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117AF" w:rsidRPr="009C0276" w:rsidRDefault="00B117AF" w:rsidP="00B117A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17AF" w:rsidRPr="009C0276" w:rsidRDefault="00B117AF" w:rsidP="00B117A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2.7. Исчерпывающий перечень оснований для </w:t>
      </w:r>
      <w:r w:rsidR="00AB285C" w:rsidRPr="009C0276">
        <w:rPr>
          <w:rFonts w:ascii="Times New Roman" w:hAnsi="Times New Roman" w:cs="Times New Roman"/>
          <w:sz w:val="24"/>
          <w:szCs w:val="24"/>
        </w:rPr>
        <w:t xml:space="preserve">возврата </w:t>
      </w:r>
      <w:r w:rsidR="00B117AF" w:rsidRPr="009C0276">
        <w:rPr>
          <w:rFonts w:ascii="Times New Roman" w:hAnsi="Times New Roman" w:cs="Times New Roman"/>
          <w:sz w:val="24"/>
          <w:szCs w:val="24"/>
        </w:rPr>
        <w:t>заявления о предоставлении муниципальной услуги</w:t>
      </w:r>
      <w:r w:rsidR="00AB285C" w:rsidRPr="009C0276">
        <w:rPr>
          <w:rFonts w:ascii="Times New Roman" w:hAnsi="Times New Roman" w:cs="Times New Roman"/>
          <w:sz w:val="24"/>
          <w:szCs w:val="24"/>
        </w:rPr>
        <w:t xml:space="preserve"> и прилагаемых к нему документов без рассмотрения</w:t>
      </w:r>
      <w:r w:rsidRPr="009C0276">
        <w:rPr>
          <w:rFonts w:ascii="Times New Roman" w:hAnsi="Times New Roman" w:cs="Times New Roman"/>
          <w:sz w:val="24"/>
          <w:szCs w:val="24"/>
        </w:rPr>
        <w:t>:</w:t>
      </w:r>
    </w:p>
    <w:p w:rsidR="007F467F" w:rsidRPr="009C0276" w:rsidRDefault="007F467F" w:rsidP="00BA59F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w:t>
      </w:r>
      <w:r w:rsidR="00DA2054" w:rsidRPr="009C0276">
        <w:rPr>
          <w:rFonts w:ascii="Times New Roman" w:hAnsi="Times New Roman" w:cs="Times New Roman"/>
          <w:sz w:val="24"/>
          <w:szCs w:val="24"/>
        </w:rPr>
        <w:t xml:space="preserve"> </w:t>
      </w:r>
      <w:r w:rsidR="00AB285C" w:rsidRPr="009C0276">
        <w:rPr>
          <w:rFonts w:ascii="Times New Roman" w:hAnsi="Times New Roman" w:cs="Times New Roman"/>
          <w:sz w:val="24"/>
          <w:szCs w:val="24"/>
        </w:rPr>
        <w:t>отсутствие в уведомлении о планируемом строительстве сведений</w:t>
      </w:r>
      <w:r w:rsidRPr="009C0276">
        <w:rPr>
          <w:rFonts w:ascii="Times New Roman" w:hAnsi="Times New Roman" w:cs="Times New Roman"/>
          <w:sz w:val="24"/>
          <w:szCs w:val="24"/>
        </w:rPr>
        <w:t xml:space="preserve"> о:</w:t>
      </w:r>
    </w:p>
    <w:p w:rsidR="007F467F" w:rsidRPr="009C0276" w:rsidRDefault="007F467F" w:rsidP="00BA59F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а) фамилии, имени, отчестве (при наличии), месте жительства застройщика, реквизитах документа, удостоверяющего личность (для физического лица);</w:t>
      </w:r>
    </w:p>
    <w:p w:rsidR="007F467F" w:rsidRPr="009C0276" w:rsidRDefault="007F467F"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б) наименовании и месте нахождения застройщика (для юридического лица), а также государственн</w:t>
      </w:r>
      <w:r w:rsidR="001D7622" w:rsidRPr="009C0276">
        <w:rPr>
          <w:rFonts w:ascii="Times New Roman" w:hAnsi="Times New Roman" w:cs="Times New Roman"/>
          <w:sz w:val="24"/>
          <w:szCs w:val="24"/>
        </w:rPr>
        <w:t>ом</w:t>
      </w:r>
      <w:r w:rsidRPr="009C0276">
        <w:rPr>
          <w:rFonts w:ascii="Times New Roman" w:hAnsi="Times New Roman" w:cs="Times New Roman"/>
          <w:sz w:val="24"/>
          <w:szCs w:val="24"/>
        </w:rPr>
        <w:t xml:space="preserve"> регистрационн</w:t>
      </w:r>
      <w:r w:rsidR="001D7622" w:rsidRPr="009C0276">
        <w:rPr>
          <w:rFonts w:ascii="Times New Roman" w:hAnsi="Times New Roman" w:cs="Times New Roman"/>
          <w:sz w:val="24"/>
          <w:szCs w:val="24"/>
        </w:rPr>
        <w:t>ом</w:t>
      </w:r>
      <w:r w:rsidRPr="009C0276">
        <w:rPr>
          <w:rFonts w:ascii="Times New Roman" w:hAnsi="Times New Roman" w:cs="Times New Roman"/>
          <w:sz w:val="24"/>
          <w:szCs w:val="24"/>
        </w:rPr>
        <w:t xml:space="preserve"> номер</w:t>
      </w:r>
      <w:r w:rsidR="001D7622" w:rsidRPr="009C0276">
        <w:rPr>
          <w:rFonts w:ascii="Times New Roman" w:hAnsi="Times New Roman" w:cs="Times New Roman"/>
          <w:sz w:val="24"/>
          <w:szCs w:val="24"/>
        </w:rPr>
        <w:t>е</w:t>
      </w:r>
      <w:r w:rsidRPr="009C0276">
        <w:rPr>
          <w:rFonts w:ascii="Times New Roman" w:hAnsi="Times New Roman" w:cs="Times New Roman"/>
          <w:sz w:val="24"/>
          <w:szCs w:val="24"/>
        </w:rPr>
        <w:t xml:space="preserve"> записи о государственной регистрации юридического лица в едином государственном реестре юридических лиц и идентификационн</w:t>
      </w:r>
      <w:r w:rsidR="001D7622" w:rsidRPr="009C0276">
        <w:rPr>
          <w:rFonts w:ascii="Times New Roman" w:hAnsi="Times New Roman" w:cs="Times New Roman"/>
          <w:sz w:val="24"/>
          <w:szCs w:val="24"/>
        </w:rPr>
        <w:t>ом</w:t>
      </w:r>
      <w:r w:rsidRPr="009C0276">
        <w:rPr>
          <w:rFonts w:ascii="Times New Roman" w:hAnsi="Times New Roman" w:cs="Times New Roman"/>
          <w:sz w:val="24"/>
          <w:szCs w:val="24"/>
        </w:rPr>
        <w:t xml:space="preserve"> номер</w:t>
      </w:r>
      <w:r w:rsidR="001D7622" w:rsidRPr="009C0276">
        <w:rPr>
          <w:rFonts w:ascii="Times New Roman" w:hAnsi="Times New Roman" w:cs="Times New Roman"/>
          <w:sz w:val="24"/>
          <w:szCs w:val="24"/>
        </w:rPr>
        <w:t>е</w:t>
      </w:r>
      <w:r w:rsidRPr="009C0276">
        <w:rPr>
          <w:rFonts w:ascii="Times New Roman" w:hAnsi="Times New Roman" w:cs="Times New Roman"/>
          <w:sz w:val="24"/>
          <w:szCs w:val="24"/>
        </w:rPr>
        <w:t xml:space="preserve"> налогоплательщика, за исключением случая, если заявителем является иностранное юридическое лицо;</w:t>
      </w:r>
    </w:p>
    <w:p w:rsidR="007F467F" w:rsidRPr="009C0276" w:rsidRDefault="007F467F"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в) кадастров</w:t>
      </w:r>
      <w:r w:rsidR="001D7622" w:rsidRPr="009C0276">
        <w:rPr>
          <w:rFonts w:ascii="Times New Roman" w:hAnsi="Times New Roman" w:cs="Times New Roman"/>
          <w:sz w:val="24"/>
          <w:szCs w:val="24"/>
        </w:rPr>
        <w:t>ом</w:t>
      </w:r>
      <w:r w:rsidRPr="009C0276">
        <w:rPr>
          <w:rFonts w:ascii="Times New Roman" w:hAnsi="Times New Roman" w:cs="Times New Roman"/>
          <w:sz w:val="24"/>
          <w:szCs w:val="24"/>
        </w:rPr>
        <w:t xml:space="preserve"> номер</w:t>
      </w:r>
      <w:r w:rsidR="001D7622" w:rsidRPr="009C0276">
        <w:rPr>
          <w:rFonts w:ascii="Times New Roman" w:hAnsi="Times New Roman" w:cs="Times New Roman"/>
          <w:sz w:val="24"/>
          <w:szCs w:val="24"/>
        </w:rPr>
        <w:t>е</w:t>
      </w:r>
      <w:r w:rsidRPr="009C0276">
        <w:rPr>
          <w:rFonts w:ascii="Times New Roman" w:hAnsi="Times New Roman" w:cs="Times New Roman"/>
          <w:sz w:val="24"/>
          <w:szCs w:val="24"/>
        </w:rPr>
        <w:t xml:space="preserve"> земельного участка (при его наличии), адрес</w:t>
      </w:r>
      <w:r w:rsidR="001D7622" w:rsidRPr="009C0276">
        <w:rPr>
          <w:rFonts w:ascii="Times New Roman" w:hAnsi="Times New Roman" w:cs="Times New Roman"/>
          <w:sz w:val="24"/>
          <w:szCs w:val="24"/>
        </w:rPr>
        <w:t>е</w:t>
      </w:r>
      <w:r w:rsidRPr="009C0276">
        <w:rPr>
          <w:rFonts w:ascii="Times New Roman" w:hAnsi="Times New Roman" w:cs="Times New Roman"/>
          <w:sz w:val="24"/>
          <w:szCs w:val="24"/>
        </w:rPr>
        <w:t xml:space="preserve"> или описани</w:t>
      </w:r>
      <w:r w:rsidR="001D7622" w:rsidRPr="009C0276">
        <w:rPr>
          <w:rFonts w:ascii="Times New Roman" w:hAnsi="Times New Roman" w:cs="Times New Roman"/>
          <w:sz w:val="24"/>
          <w:szCs w:val="24"/>
        </w:rPr>
        <w:t>и</w:t>
      </w:r>
      <w:r w:rsidRPr="009C0276">
        <w:rPr>
          <w:rFonts w:ascii="Times New Roman" w:hAnsi="Times New Roman" w:cs="Times New Roman"/>
          <w:sz w:val="24"/>
          <w:szCs w:val="24"/>
        </w:rPr>
        <w:t xml:space="preserve"> местоположения земельного участка;</w:t>
      </w:r>
    </w:p>
    <w:p w:rsidR="007F467F" w:rsidRPr="009C0276" w:rsidRDefault="007F467F"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г) сведени</w:t>
      </w:r>
      <w:r w:rsidR="001D7622" w:rsidRPr="009C0276">
        <w:rPr>
          <w:rFonts w:ascii="Times New Roman" w:hAnsi="Times New Roman" w:cs="Times New Roman"/>
          <w:sz w:val="24"/>
          <w:szCs w:val="24"/>
        </w:rPr>
        <w:t>й</w:t>
      </w:r>
      <w:r w:rsidRPr="009C0276">
        <w:rPr>
          <w:rFonts w:ascii="Times New Roman" w:hAnsi="Times New Roman" w:cs="Times New Roman"/>
          <w:sz w:val="24"/>
          <w:szCs w:val="24"/>
        </w:rPr>
        <w:t xml:space="preserve"> о праве застройщика на земельный участок, а также сведения о наличии прав иных лиц на земельный участок (при наличии таких лиц);</w:t>
      </w:r>
    </w:p>
    <w:p w:rsidR="007F467F" w:rsidRPr="009C0276" w:rsidRDefault="007F467F"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д</w:t>
      </w:r>
      <w:r w:rsidR="001D7622" w:rsidRPr="009C0276">
        <w:rPr>
          <w:rFonts w:ascii="Times New Roman" w:hAnsi="Times New Roman" w:cs="Times New Roman"/>
          <w:sz w:val="24"/>
          <w:szCs w:val="24"/>
        </w:rPr>
        <w:t>) сведений</w:t>
      </w:r>
      <w:r w:rsidRPr="009C0276">
        <w:rPr>
          <w:rFonts w:ascii="Times New Roman" w:hAnsi="Times New Roman" w:cs="Times New Roman"/>
          <w:sz w:val="24"/>
          <w:szCs w:val="24"/>
        </w:rPr>
        <w:t xml:space="preserve">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F467F" w:rsidRPr="009C0276" w:rsidRDefault="007F467F"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е) сведени</w:t>
      </w:r>
      <w:r w:rsidR="001D7622" w:rsidRPr="009C0276">
        <w:rPr>
          <w:rFonts w:ascii="Times New Roman" w:hAnsi="Times New Roman" w:cs="Times New Roman"/>
          <w:sz w:val="24"/>
          <w:szCs w:val="24"/>
        </w:rPr>
        <w:t>й</w:t>
      </w:r>
      <w:r w:rsidRPr="009C0276">
        <w:rPr>
          <w:rFonts w:ascii="Times New Roman" w:hAnsi="Times New Roman" w:cs="Times New Roman"/>
          <w:sz w:val="24"/>
          <w:szCs w:val="24"/>
        </w:rPr>
        <w:t xml:space="preserve">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F467F" w:rsidRPr="009C0276" w:rsidRDefault="007F467F"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ж) сведени</w:t>
      </w:r>
      <w:r w:rsidR="001D7622" w:rsidRPr="009C0276">
        <w:rPr>
          <w:rFonts w:ascii="Times New Roman" w:hAnsi="Times New Roman" w:cs="Times New Roman"/>
          <w:sz w:val="24"/>
          <w:szCs w:val="24"/>
        </w:rPr>
        <w:t>й</w:t>
      </w:r>
      <w:r w:rsidRPr="009C0276">
        <w:rPr>
          <w:rFonts w:ascii="Times New Roman" w:hAnsi="Times New Roman" w:cs="Times New Roman"/>
          <w:sz w:val="24"/>
          <w:szCs w:val="24"/>
        </w:rPr>
        <w:t xml:space="preserve">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F467F" w:rsidRPr="009C0276" w:rsidRDefault="007F467F"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з) почтов</w:t>
      </w:r>
      <w:r w:rsidR="001D7622" w:rsidRPr="009C0276">
        <w:rPr>
          <w:rFonts w:ascii="Times New Roman" w:hAnsi="Times New Roman" w:cs="Times New Roman"/>
          <w:sz w:val="24"/>
          <w:szCs w:val="24"/>
        </w:rPr>
        <w:t>ом</w:t>
      </w:r>
      <w:r w:rsidRPr="009C0276">
        <w:rPr>
          <w:rFonts w:ascii="Times New Roman" w:hAnsi="Times New Roman" w:cs="Times New Roman"/>
          <w:sz w:val="24"/>
          <w:szCs w:val="24"/>
        </w:rPr>
        <w:t xml:space="preserve"> адрес</w:t>
      </w:r>
      <w:r w:rsidR="001D7622" w:rsidRPr="009C0276">
        <w:rPr>
          <w:rFonts w:ascii="Times New Roman" w:hAnsi="Times New Roman" w:cs="Times New Roman"/>
          <w:sz w:val="24"/>
          <w:szCs w:val="24"/>
        </w:rPr>
        <w:t>е</w:t>
      </w:r>
      <w:r w:rsidRPr="009C0276">
        <w:rPr>
          <w:rFonts w:ascii="Times New Roman" w:hAnsi="Times New Roman" w:cs="Times New Roman"/>
          <w:sz w:val="24"/>
          <w:szCs w:val="24"/>
        </w:rPr>
        <w:t xml:space="preserve"> и (или) адрес</w:t>
      </w:r>
      <w:r w:rsidR="001D7622" w:rsidRPr="009C0276">
        <w:rPr>
          <w:rFonts w:ascii="Times New Roman" w:hAnsi="Times New Roman" w:cs="Times New Roman"/>
          <w:sz w:val="24"/>
          <w:szCs w:val="24"/>
        </w:rPr>
        <w:t>е</w:t>
      </w:r>
      <w:r w:rsidRPr="009C0276">
        <w:rPr>
          <w:rFonts w:ascii="Times New Roman" w:hAnsi="Times New Roman" w:cs="Times New Roman"/>
          <w:sz w:val="24"/>
          <w:szCs w:val="24"/>
        </w:rPr>
        <w:t xml:space="preserve"> электронной почты для связи с застройщиком;</w:t>
      </w:r>
    </w:p>
    <w:p w:rsidR="007F467F" w:rsidRPr="009C0276" w:rsidRDefault="001D7622"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е</w:t>
      </w:r>
      <w:r w:rsidR="007F467F" w:rsidRPr="009C0276">
        <w:rPr>
          <w:rFonts w:ascii="Times New Roman" w:hAnsi="Times New Roman" w:cs="Times New Roman"/>
          <w:sz w:val="24"/>
          <w:szCs w:val="24"/>
        </w:rPr>
        <w:t>) способ</w:t>
      </w:r>
      <w:r w:rsidRPr="009C0276">
        <w:rPr>
          <w:rFonts w:ascii="Times New Roman" w:hAnsi="Times New Roman" w:cs="Times New Roman"/>
          <w:sz w:val="24"/>
          <w:szCs w:val="24"/>
        </w:rPr>
        <w:t>е</w:t>
      </w:r>
      <w:r w:rsidR="007F467F" w:rsidRPr="009C0276">
        <w:rPr>
          <w:rFonts w:ascii="Times New Roman" w:hAnsi="Times New Roman" w:cs="Times New Roman"/>
          <w:sz w:val="24"/>
          <w:szCs w:val="24"/>
        </w:rPr>
        <w:t xml:space="preserve"> напр</w:t>
      </w:r>
      <w:r w:rsidRPr="009C0276">
        <w:rPr>
          <w:rFonts w:ascii="Times New Roman" w:hAnsi="Times New Roman" w:cs="Times New Roman"/>
          <w:sz w:val="24"/>
          <w:szCs w:val="24"/>
        </w:rPr>
        <w:t>авления застройщику уведомлений;</w:t>
      </w:r>
    </w:p>
    <w:p w:rsidR="00F24A00" w:rsidRPr="009C0276" w:rsidRDefault="001D7622" w:rsidP="00F24A00">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2) непредставление с </w:t>
      </w:r>
      <w:r w:rsidR="00352798" w:rsidRPr="009C0276">
        <w:rPr>
          <w:rFonts w:ascii="Times New Roman" w:hAnsi="Times New Roman" w:cs="Times New Roman"/>
          <w:sz w:val="24"/>
          <w:szCs w:val="24"/>
        </w:rPr>
        <w:t xml:space="preserve"> заявлением о предоставлении муниципальной услуги</w:t>
      </w:r>
      <w:r w:rsidR="00EC2B5A" w:rsidRPr="009C0276">
        <w:rPr>
          <w:rFonts w:ascii="Times New Roman" w:hAnsi="Times New Roman" w:cs="Times New Roman"/>
          <w:sz w:val="24"/>
          <w:szCs w:val="24"/>
        </w:rPr>
        <w:t xml:space="preserve"> документов</w:t>
      </w:r>
      <w:r w:rsidR="00F24A00" w:rsidRPr="009C0276">
        <w:rPr>
          <w:rFonts w:ascii="Times New Roman" w:hAnsi="Times New Roman" w:cs="Times New Roman"/>
          <w:sz w:val="24"/>
          <w:szCs w:val="24"/>
        </w:rPr>
        <w:t xml:space="preserve">, указанных в пунктах 3, 4, 5, 9 </w:t>
      </w:r>
      <w:r w:rsidR="00183DAF" w:rsidRPr="009C0276">
        <w:rPr>
          <w:rFonts w:ascii="Times New Roman" w:hAnsi="Times New Roman" w:cs="Times New Roman"/>
          <w:sz w:val="24"/>
          <w:szCs w:val="24"/>
        </w:rPr>
        <w:t>п</w:t>
      </w:r>
      <w:r w:rsidR="00F24A00" w:rsidRPr="009C0276">
        <w:rPr>
          <w:rFonts w:ascii="Times New Roman" w:hAnsi="Times New Roman" w:cs="Times New Roman"/>
          <w:sz w:val="24"/>
          <w:szCs w:val="24"/>
        </w:rPr>
        <w:t>риложения 3 к настоящему административному регламенту.</w:t>
      </w:r>
      <w:r w:rsidR="00AB285C" w:rsidRPr="009C0276">
        <w:rPr>
          <w:rFonts w:ascii="Times New Roman" w:hAnsi="Times New Roman" w:cs="Times New Roman"/>
          <w:sz w:val="24"/>
          <w:szCs w:val="24"/>
        </w:rPr>
        <w:t xml:space="preserve"> </w:t>
      </w:r>
      <w:r w:rsidR="00EC2B5A" w:rsidRPr="009C0276">
        <w:rPr>
          <w:rFonts w:ascii="Times New Roman" w:hAnsi="Times New Roman" w:cs="Times New Roman"/>
          <w:sz w:val="24"/>
          <w:szCs w:val="24"/>
        </w:rPr>
        <w:tab/>
      </w:r>
    </w:p>
    <w:p w:rsidR="008C527C" w:rsidRPr="009C0276" w:rsidRDefault="00DA2054" w:rsidP="00BA59F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2.8. Исчерпывающий перечень оснований для отказа в предоставлении муниципальной услуги.</w:t>
      </w:r>
      <w:bookmarkStart w:id="5" w:name="Par88"/>
      <w:bookmarkEnd w:id="5"/>
      <w:r w:rsidRPr="009C0276">
        <w:rPr>
          <w:rFonts w:ascii="Times New Roman" w:hAnsi="Times New Roman" w:cs="Times New Roman"/>
          <w:sz w:val="24"/>
          <w:szCs w:val="24"/>
        </w:rPr>
        <w:t xml:space="preserve"> Основания для </w:t>
      </w:r>
      <w:r w:rsidR="008A6E45" w:rsidRPr="009C0276">
        <w:rPr>
          <w:rFonts w:ascii="Times New Roman" w:hAnsi="Times New Roman" w:cs="Times New Roman"/>
          <w:sz w:val="24"/>
          <w:szCs w:val="24"/>
        </w:rPr>
        <w:t xml:space="preserve">направления уведомления </w:t>
      </w:r>
      <w:r w:rsidR="008C527C" w:rsidRPr="009C0276">
        <w:rPr>
          <w:rFonts w:ascii="Times New Roman" w:hAnsi="Times New Roman" w:cs="Times New Roman"/>
          <w:sz w:val="24"/>
          <w:szCs w:val="24"/>
        </w:rPr>
        <w:t>о несоответствии параметров и (или) недопустимости размещения объекта:</w:t>
      </w:r>
    </w:p>
    <w:p w:rsidR="008C527C" w:rsidRPr="009C0276" w:rsidRDefault="008C527C" w:rsidP="00BA59F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 указанные в уведомлении о планируемом строительстве</w:t>
      </w:r>
      <w:r w:rsidR="00EC232F" w:rsidRPr="009C0276">
        <w:rPr>
          <w:rFonts w:ascii="Times New Roman" w:hAnsi="Times New Roman" w:cs="Times New Roman"/>
          <w:sz w:val="24"/>
          <w:szCs w:val="24"/>
        </w:rPr>
        <w:t xml:space="preserve"> или в уведомлении об изменении параметров </w:t>
      </w:r>
      <w:r w:rsidRPr="009C0276">
        <w:rPr>
          <w:rFonts w:ascii="Times New Roman" w:hAnsi="Times New Roman" w:cs="Times New Roman"/>
          <w:sz w:val="24"/>
          <w:szCs w:val="24"/>
        </w:rPr>
        <w:t xml:space="preserve">параметры объекта индивидуального жилищного строительства </w:t>
      </w:r>
      <w:r w:rsidRPr="009C0276">
        <w:rPr>
          <w:rFonts w:ascii="Times New Roman" w:hAnsi="Times New Roman" w:cs="Times New Roman"/>
          <w:sz w:val="24"/>
          <w:szCs w:val="24"/>
        </w:rPr>
        <w:lastRenderedPageBreak/>
        <w:t>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EC232F" w:rsidRPr="009C0276">
        <w:rPr>
          <w:rFonts w:ascii="Times New Roman" w:hAnsi="Times New Roman" w:cs="Times New Roman"/>
          <w:sz w:val="24"/>
          <w:szCs w:val="24"/>
        </w:rPr>
        <w:t>, уведомления об изменении параметров</w:t>
      </w:r>
      <w:r w:rsidRPr="009C0276">
        <w:rPr>
          <w:rFonts w:ascii="Times New Roman" w:hAnsi="Times New Roman" w:cs="Times New Roman"/>
          <w:sz w:val="24"/>
          <w:szCs w:val="24"/>
        </w:rPr>
        <w:t>;</w:t>
      </w:r>
    </w:p>
    <w:p w:rsidR="008C527C" w:rsidRPr="009C0276" w:rsidRDefault="008C527C"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 размещение указанн</w:t>
      </w:r>
      <w:r w:rsidR="00EC232F" w:rsidRPr="009C0276">
        <w:rPr>
          <w:rFonts w:ascii="Times New Roman" w:hAnsi="Times New Roman" w:cs="Times New Roman"/>
          <w:sz w:val="24"/>
          <w:szCs w:val="24"/>
        </w:rPr>
        <w:t>ого</w:t>
      </w:r>
      <w:r w:rsidRPr="009C0276">
        <w:rPr>
          <w:rFonts w:ascii="Times New Roman" w:hAnsi="Times New Roman" w:cs="Times New Roman"/>
          <w:sz w:val="24"/>
          <w:szCs w:val="24"/>
        </w:rPr>
        <w:t xml:space="preserve"> в уведомлении о планируемом строительстве</w:t>
      </w:r>
      <w:r w:rsidR="00EC232F" w:rsidRPr="009C0276">
        <w:rPr>
          <w:rFonts w:ascii="Times New Roman" w:hAnsi="Times New Roman" w:cs="Times New Roman"/>
          <w:sz w:val="24"/>
          <w:szCs w:val="24"/>
        </w:rPr>
        <w:t>, в уведомле</w:t>
      </w:r>
      <w:r w:rsidR="00D44377" w:rsidRPr="009C0276">
        <w:rPr>
          <w:rFonts w:ascii="Times New Roman" w:hAnsi="Times New Roman" w:cs="Times New Roman"/>
          <w:sz w:val="24"/>
          <w:szCs w:val="24"/>
        </w:rPr>
        <w:t>н</w:t>
      </w:r>
      <w:r w:rsidR="004A64F6" w:rsidRPr="009C0276">
        <w:rPr>
          <w:rFonts w:ascii="Times New Roman" w:hAnsi="Times New Roman" w:cs="Times New Roman"/>
          <w:sz w:val="24"/>
          <w:szCs w:val="24"/>
        </w:rPr>
        <w:t>и</w:t>
      </w:r>
      <w:r w:rsidR="00EC232F" w:rsidRPr="009C0276">
        <w:rPr>
          <w:rFonts w:ascii="Times New Roman" w:hAnsi="Times New Roman" w:cs="Times New Roman"/>
          <w:sz w:val="24"/>
          <w:szCs w:val="24"/>
        </w:rPr>
        <w:t>и об изменении параметров объекта</w:t>
      </w:r>
      <w:r w:rsidRPr="009C0276">
        <w:rPr>
          <w:rFonts w:ascii="Times New Roman" w:hAnsi="Times New Roman" w:cs="Times New Roman"/>
          <w:sz w:val="24"/>
          <w:szCs w:val="24"/>
        </w:rPr>
        <w:t xml:space="preserve">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C527C" w:rsidRPr="009C0276" w:rsidRDefault="008C527C"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 уведомление о планируемом строительстве</w:t>
      </w:r>
      <w:r w:rsidR="00EC232F" w:rsidRPr="009C0276">
        <w:rPr>
          <w:rFonts w:ascii="Times New Roman" w:hAnsi="Times New Roman" w:cs="Times New Roman"/>
          <w:sz w:val="24"/>
          <w:szCs w:val="24"/>
        </w:rPr>
        <w:t>, уведомление об изменении параметров</w:t>
      </w:r>
      <w:r w:rsidRPr="009C0276">
        <w:rPr>
          <w:rFonts w:ascii="Times New Roman" w:hAnsi="Times New Roman" w:cs="Times New Roman"/>
          <w:sz w:val="24"/>
          <w:szCs w:val="24"/>
        </w:rPr>
        <w:t xml:space="preserve"> подано или направлено лицом, не являющимся застройщиком в связи с отсутствием у него прав на земельный участок;</w:t>
      </w:r>
    </w:p>
    <w:p w:rsidR="00DA2054" w:rsidRPr="009C0276" w:rsidRDefault="008C527C" w:rsidP="00BA59F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4) в </w:t>
      </w:r>
      <w:r w:rsidR="00204B85" w:rsidRPr="009C0276">
        <w:rPr>
          <w:rFonts w:ascii="Times New Roman" w:hAnsi="Times New Roman" w:cs="Times New Roman"/>
          <w:sz w:val="24"/>
          <w:szCs w:val="24"/>
        </w:rPr>
        <w:t xml:space="preserve"> течение десяти рабочих дней со дня поступления от </w:t>
      </w:r>
      <w:proofErr w:type="spellStart"/>
      <w:r w:rsidR="00204B85" w:rsidRPr="009C0276">
        <w:rPr>
          <w:rFonts w:ascii="Times New Roman" w:hAnsi="Times New Roman" w:cs="Times New Roman"/>
          <w:sz w:val="24"/>
          <w:szCs w:val="24"/>
        </w:rPr>
        <w:t>ДАиГ</w:t>
      </w:r>
      <w:proofErr w:type="spellEnd"/>
      <w:r w:rsidR="00204B85" w:rsidRPr="009C0276">
        <w:rPr>
          <w:rFonts w:ascii="Times New Roman" w:hAnsi="Times New Roman" w:cs="Times New Roman"/>
          <w:sz w:val="24"/>
          <w:szCs w:val="24"/>
        </w:rPr>
        <w:t xml:space="preserve"> уведомления о планируемом строительстве и описания внешнего облика объекта индивидуального жилищного строительства или садового дома </w:t>
      </w:r>
      <w:r w:rsidRPr="009C0276">
        <w:rPr>
          <w:rFonts w:ascii="Times New Roman" w:hAnsi="Times New Roman" w:cs="Times New Roman"/>
          <w:sz w:val="24"/>
          <w:szCs w:val="24"/>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2.9. Муниципальная услуга предоставляется бесплатно.</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2.10. Максимально допустимое время ожидания в очереди при подаче заявления о предоставлении муниципальной услуги составляет 15 минут.</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Максимально допустимое время ожидания в очереди при получении результата предоставления муниципальной услуги составляет 15 минут.</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2.11. Максимальный срок регистрации заявления о предоставлении муниципальной услуги: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1) при личном обращении в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 в течение 15 минут в день обращения в присутствии заявителя (представителя заявителя);</w:t>
      </w:r>
    </w:p>
    <w:p w:rsidR="00DA2054" w:rsidRPr="009C0276" w:rsidRDefault="004A64F6"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w:t>
      </w:r>
      <w:r w:rsidR="00DA2054" w:rsidRPr="009C0276">
        <w:rPr>
          <w:rFonts w:ascii="Times New Roman" w:hAnsi="Times New Roman" w:cs="Times New Roman"/>
          <w:sz w:val="24"/>
          <w:szCs w:val="24"/>
        </w:rPr>
        <w:t xml:space="preserve">) при направлении заявления посредством почтовой связи или через Портал - 1 рабочий день со дня поступления заявления (1 календарный день в случае, указанном в </w:t>
      </w:r>
      <w:hyperlink w:anchor="Par54" w:history="1">
        <w:r w:rsidR="00DA2054" w:rsidRPr="009C0276">
          <w:rPr>
            <w:rFonts w:ascii="Times New Roman" w:hAnsi="Times New Roman" w:cs="Times New Roman"/>
            <w:sz w:val="24"/>
            <w:szCs w:val="24"/>
          </w:rPr>
          <w:t>подпункте 2.4.1 пункта 2.4</w:t>
        </w:r>
      </w:hyperlink>
      <w:r w:rsidR="00DA2054" w:rsidRPr="009C0276">
        <w:rPr>
          <w:rFonts w:ascii="Times New Roman" w:hAnsi="Times New Roman" w:cs="Times New Roman"/>
          <w:sz w:val="24"/>
          <w:szCs w:val="24"/>
        </w:rPr>
        <w:t xml:space="preserve"> настоящего административного регламента).</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2.12. Требования к месту предоставления муниципальной услуги.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2.12.1. Прием граждан осуществляется в специально выделенных для этих целей помещениях: помещение, в котором предоставляется муниципальная услуга, зал ожидания, места для заполнения заявлений.</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2.12.2. Помещение, в котором предоставляется муниципальная услуга, зал ожидания, места для заполнения заявлений должны соответствовать Санитарно-эпидемиологическим правилам и нормативам.</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2.12.3. Помещение, в котором предоставляется муниципальная услуга, зал ожидания, места для заполнения заявлений оборудуются: - противопожарной системой и первичными средствами пожаротушения; - системой оповещения о возникновении чрезвычайной ситуации.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2.12.4. Вход и выход из помещений оборудуются соответствующими указателями.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2.12.5. В зданиях предусматривается оборудование доступных мест общего пользования: гардероб и туалеты.</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lastRenderedPageBreak/>
        <w:t>2.12.6. Места, предназначенные для ознакомления граждан с информационными материалами, оборудуются информационными стендами.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2.12.7. Места для заполнения запросов оборудуются стульями, столами и обеспечиваются бланками заявлений, перечнем документов, необходимых для предоставления муниципальной услуги, письменными принадлежностями.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2.12.8. В соответствии с Федеральным </w:t>
      </w:r>
      <w:hyperlink r:id="rId23" w:history="1">
        <w:r w:rsidRPr="009C0276">
          <w:rPr>
            <w:rFonts w:ascii="Times New Roman" w:hAnsi="Times New Roman" w:cs="Times New Roman"/>
            <w:sz w:val="24"/>
            <w:szCs w:val="24"/>
          </w:rPr>
          <w:t>законом</w:t>
        </w:r>
      </w:hyperlink>
      <w:r w:rsidRPr="009C0276">
        <w:rPr>
          <w:rFonts w:ascii="Times New Roman" w:hAnsi="Times New Roman" w:cs="Times New Roman"/>
          <w:sz w:val="24"/>
          <w:szCs w:val="24"/>
        </w:rPr>
        <w:t xml:space="preserve"> от 24.11.1995 </w:t>
      </w:r>
      <w:r w:rsidR="005F46C8" w:rsidRPr="009C0276">
        <w:rPr>
          <w:rFonts w:ascii="Times New Roman" w:hAnsi="Times New Roman" w:cs="Times New Roman"/>
          <w:sz w:val="24"/>
          <w:szCs w:val="24"/>
        </w:rPr>
        <w:t>№</w:t>
      </w:r>
      <w:r w:rsidRPr="009C0276">
        <w:rPr>
          <w:rFonts w:ascii="Times New Roman" w:hAnsi="Times New Roman" w:cs="Times New Roman"/>
          <w:sz w:val="24"/>
          <w:szCs w:val="24"/>
        </w:rPr>
        <w:t xml:space="preserve"> 181-ФЗ О социальной защите инвалидов в Российской Федерации инвалидам обеспечиваются:</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 допуск </w:t>
      </w:r>
      <w:proofErr w:type="spellStart"/>
      <w:r w:rsidRPr="009C0276">
        <w:rPr>
          <w:rFonts w:ascii="Times New Roman" w:hAnsi="Times New Roman" w:cs="Times New Roman"/>
          <w:sz w:val="24"/>
          <w:szCs w:val="24"/>
        </w:rPr>
        <w:t>сурдопереводчика</w:t>
      </w:r>
      <w:proofErr w:type="spellEnd"/>
      <w:r w:rsidRPr="009C0276">
        <w:rPr>
          <w:rFonts w:ascii="Times New Roman" w:hAnsi="Times New Roman" w:cs="Times New Roman"/>
          <w:sz w:val="24"/>
          <w:szCs w:val="24"/>
        </w:rPr>
        <w:t xml:space="preserve"> и </w:t>
      </w:r>
      <w:proofErr w:type="spellStart"/>
      <w:r w:rsidRPr="009C0276">
        <w:rPr>
          <w:rFonts w:ascii="Times New Roman" w:hAnsi="Times New Roman" w:cs="Times New Roman"/>
          <w:sz w:val="24"/>
          <w:szCs w:val="24"/>
        </w:rPr>
        <w:t>тифлосурдопереводчика</w:t>
      </w:r>
      <w:proofErr w:type="spellEnd"/>
      <w:r w:rsidRPr="009C0276">
        <w:rPr>
          <w:rFonts w:ascii="Times New Roman" w:hAnsi="Times New Roman" w:cs="Times New Roman"/>
          <w:sz w:val="24"/>
          <w:szCs w:val="24"/>
        </w:rPr>
        <w:t>;</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 оказание сотрудниками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предоставляющими муниципальную услугу, инвалидам иной помощи в преодолении барьеров, мешающих получению ими муниципальной услуги наравне с другими заявителями в соответствии с действующим законодательством о социальной защите инвалидов.</w:t>
      </w:r>
    </w:p>
    <w:p w:rsidR="00243ED9" w:rsidRPr="009C0276" w:rsidRDefault="00243ED9"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2.12.9. Места предоставления муниципальной услуги должны располагаться в пешеходной доступности от остановок общественного транспорта.</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2.12.10. Территория, прилегающая к месту предоставления муниципальной услуги, оборудуется местами для парковки автотранспортных средств. Доступ заявителей к парковочным местам является бесплатным.</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2.12.11. Помещение для приема заявителей должно быть оборудовано табличкой с указанием номера кабинета.</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2.13. В целях реализации требований Федерального </w:t>
      </w:r>
      <w:hyperlink r:id="rId24" w:history="1">
        <w:r w:rsidRPr="009C0276">
          <w:rPr>
            <w:rFonts w:ascii="Times New Roman" w:hAnsi="Times New Roman" w:cs="Times New Roman"/>
            <w:sz w:val="24"/>
            <w:szCs w:val="24"/>
          </w:rPr>
          <w:t>закона</w:t>
        </w:r>
      </w:hyperlink>
      <w:r w:rsidRPr="009C0276">
        <w:rPr>
          <w:rFonts w:ascii="Times New Roman" w:hAnsi="Times New Roman" w:cs="Times New Roman"/>
          <w:sz w:val="24"/>
          <w:szCs w:val="24"/>
        </w:rPr>
        <w:t xml:space="preserve"> от 27.07.2010 </w:t>
      </w:r>
      <w:r w:rsidR="00243ED9" w:rsidRPr="009C0276">
        <w:rPr>
          <w:rFonts w:ascii="Times New Roman" w:hAnsi="Times New Roman" w:cs="Times New Roman"/>
          <w:sz w:val="24"/>
          <w:szCs w:val="24"/>
        </w:rPr>
        <w:t>№</w:t>
      </w:r>
      <w:r w:rsidRPr="009C0276">
        <w:rPr>
          <w:rFonts w:ascii="Times New Roman" w:hAnsi="Times New Roman" w:cs="Times New Roman"/>
          <w:sz w:val="24"/>
          <w:szCs w:val="24"/>
        </w:rPr>
        <w:t xml:space="preserve"> 210-ФЗ </w:t>
      </w:r>
      <w:r w:rsidR="00243ED9" w:rsidRPr="009C0276">
        <w:rPr>
          <w:rFonts w:ascii="Times New Roman" w:hAnsi="Times New Roman" w:cs="Times New Roman"/>
          <w:sz w:val="24"/>
          <w:szCs w:val="24"/>
        </w:rPr>
        <w:t>«</w:t>
      </w:r>
      <w:r w:rsidRPr="009C0276">
        <w:rPr>
          <w:rFonts w:ascii="Times New Roman" w:hAnsi="Times New Roman" w:cs="Times New Roman"/>
          <w:sz w:val="24"/>
          <w:szCs w:val="24"/>
        </w:rPr>
        <w:t>Об организации предоставления государственных и муниципальных услуг</w:t>
      </w:r>
      <w:r w:rsidR="00243ED9" w:rsidRPr="009C0276">
        <w:rPr>
          <w:rFonts w:ascii="Times New Roman" w:hAnsi="Times New Roman" w:cs="Times New Roman"/>
          <w:sz w:val="24"/>
          <w:szCs w:val="24"/>
        </w:rPr>
        <w:t>»</w:t>
      </w:r>
      <w:r w:rsidRPr="009C0276">
        <w:rPr>
          <w:rFonts w:ascii="Times New Roman" w:hAnsi="Times New Roman" w:cs="Times New Roman"/>
          <w:sz w:val="24"/>
          <w:szCs w:val="24"/>
        </w:rPr>
        <w:t xml:space="preserve"> </w:t>
      </w:r>
      <w:r w:rsidRPr="009C0276">
        <w:rPr>
          <w:rFonts w:ascii="Times New Roman" w:hAnsi="Times New Roman" w:cs="Times New Roman"/>
          <w:sz w:val="24"/>
          <w:szCs w:val="24"/>
        </w:rPr>
        <w:lastRenderedPageBreak/>
        <w:t>предусматриваются следующие показатели доступности и качества предоставления муниципальной услуги:</w:t>
      </w:r>
    </w:p>
    <w:p w:rsidR="00DA2054" w:rsidRPr="009C0276" w:rsidRDefault="00DA2054" w:rsidP="00BA59F2">
      <w:pPr>
        <w:autoSpaceDE w:val="0"/>
        <w:autoSpaceDN w:val="0"/>
        <w:adjustRightInd w:val="0"/>
        <w:spacing w:after="0" w:line="240" w:lineRule="auto"/>
        <w:contextualSpacing/>
        <w:jc w:val="both"/>
        <w:rPr>
          <w:rFonts w:ascii="Times New Roman" w:hAnsi="Times New Roman" w:cs="Times New Roman"/>
          <w:sz w:val="24"/>
          <w:szCs w:val="24"/>
        </w:rPr>
      </w:pPr>
    </w:p>
    <w:p w:rsidR="00DA2054" w:rsidRPr="009C0276" w:rsidRDefault="00DA2054" w:rsidP="00BA59F2">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9C0276">
        <w:rPr>
          <w:rFonts w:ascii="Times New Roman" w:hAnsi="Times New Roman" w:cs="Times New Roman"/>
          <w:sz w:val="24"/>
          <w:szCs w:val="24"/>
        </w:rPr>
        <w:t>Показатели качества предоставления муниципальной услуги</w:t>
      </w:r>
    </w:p>
    <w:p w:rsidR="00DA2054" w:rsidRPr="009C0276" w:rsidRDefault="00DA2054" w:rsidP="00BA59F2">
      <w:pPr>
        <w:autoSpaceDE w:val="0"/>
        <w:autoSpaceDN w:val="0"/>
        <w:adjustRightInd w:val="0"/>
        <w:spacing w:after="0" w:line="240" w:lineRule="auto"/>
        <w:contextualSpacing/>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5726"/>
        <w:gridCol w:w="1361"/>
        <w:gridCol w:w="1474"/>
      </w:tblGrid>
      <w:tr w:rsidR="009C0276" w:rsidRPr="009C0276">
        <w:tc>
          <w:tcPr>
            <w:tcW w:w="45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 xml:space="preserve">N </w:t>
            </w:r>
            <w:proofErr w:type="spellStart"/>
            <w:r w:rsidRPr="009C0276">
              <w:rPr>
                <w:rFonts w:ascii="Times New Roman" w:hAnsi="Times New Roman" w:cs="Times New Roman"/>
                <w:sz w:val="24"/>
                <w:szCs w:val="24"/>
              </w:rPr>
              <w:t>пп</w:t>
            </w:r>
            <w:proofErr w:type="spellEnd"/>
          </w:p>
        </w:tc>
        <w:tc>
          <w:tcPr>
            <w:tcW w:w="5726"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Единица измерений</w:t>
            </w:r>
          </w:p>
        </w:tc>
        <w:tc>
          <w:tcPr>
            <w:tcW w:w="147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Нормативное значение</w:t>
            </w:r>
          </w:p>
        </w:tc>
      </w:tr>
      <w:tr w:rsidR="009C0276" w:rsidRPr="009C0276">
        <w:tc>
          <w:tcPr>
            <w:tcW w:w="45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1</w:t>
            </w:r>
          </w:p>
        </w:tc>
        <w:tc>
          <w:tcPr>
            <w:tcW w:w="5726"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Доля правильно и в полном объеме заполненных документов, являющихся результатом предоставления муниципальной услуги, от общего числа выданных документов, являющихся результатом предоставления муниципальной услуги</w:t>
            </w:r>
          </w:p>
        </w:tc>
        <w:tc>
          <w:tcPr>
            <w:tcW w:w="1361"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jc w:val="center"/>
              <w:rPr>
                <w:rFonts w:ascii="Times New Roman" w:hAnsi="Times New Roman" w:cs="Times New Roman"/>
                <w:sz w:val="24"/>
                <w:szCs w:val="24"/>
              </w:rPr>
            </w:pPr>
            <w:r w:rsidRPr="009C0276">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jc w:val="center"/>
              <w:rPr>
                <w:rFonts w:ascii="Times New Roman" w:hAnsi="Times New Roman" w:cs="Times New Roman"/>
                <w:sz w:val="24"/>
                <w:szCs w:val="24"/>
              </w:rPr>
            </w:pPr>
            <w:r w:rsidRPr="009C0276">
              <w:rPr>
                <w:rFonts w:ascii="Times New Roman" w:hAnsi="Times New Roman" w:cs="Times New Roman"/>
                <w:sz w:val="24"/>
                <w:szCs w:val="24"/>
              </w:rPr>
              <w:t>100%</w:t>
            </w:r>
          </w:p>
        </w:tc>
      </w:tr>
      <w:tr w:rsidR="009C0276" w:rsidRPr="009C0276">
        <w:tc>
          <w:tcPr>
            <w:tcW w:w="45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2</w:t>
            </w:r>
          </w:p>
        </w:tc>
        <w:tc>
          <w:tcPr>
            <w:tcW w:w="5726"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Доля муниципальных услуг, предоставленных с соблюдением сроков предоставления муниципальной услуги, от общего числа предоставленных муниципальных услуг</w:t>
            </w:r>
          </w:p>
        </w:tc>
        <w:tc>
          <w:tcPr>
            <w:tcW w:w="1361"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jc w:val="center"/>
              <w:rPr>
                <w:rFonts w:ascii="Times New Roman" w:hAnsi="Times New Roman" w:cs="Times New Roman"/>
                <w:sz w:val="24"/>
                <w:szCs w:val="24"/>
              </w:rPr>
            </w:pPr>
            <w:r w:rsidRPr="009C0276">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jc w:val="center"/>
              <w:rPr>
                <w:rFonts w:ascii="Times New Roman" w:hAnsi="Times New Roman" w:cs="Times New Roman"/>
                <w:sz w:val="24"/>
                <w:szCs w:val="24"/>
              </w:rPr>
            </w:pPr>
            <w:r w:rsidRPr="009C0276">
              <w:rPr>
                <w:rFonts w:ascii="Times New Roman" w:hAnsi="Times New Roman" w:cs="Times New Roman"/>
                <w:sz w:val="24"/>
                <w:szCs w:val="24"/>
              </w:rPr>
              <w:t>100%</w:t>
            </w:r>
          </w:p>
        </w:tc>
      </w:tr>
      <w:tr w:rsidR="00DA2054" w:rsidRPr="009C0276">
        <w:tc>
          <w:tcPr>
            <w:tcW w:w="45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3</w:t>
            </w:r>
          </w:p>
        </w:tc>
        <w:tc>
          <w:tcPr>
            <w:tcW w:w="5726" w:type="dxa"/>
            <w:tcBorders>
              <w:top w:val="single" w:sz="4" w:space="0" w:color="auto"/>
              <w:left w:val="single" w:sz="4" w:space="0" w:color="auto"/>
              <w:bottom w:val="single" w:sz="4" w:space="0" w:color="auto"/>
              <w:right w:val="single" w:sz="4" w:space="0" w:color="auto"/>
            </w:tcBorders>
          </w:tcPr>
          <w:p w:rsidR="00DA2054" w:rsidRPr="009C0276" w:rsidRDefault="00DA2054" w:rsidP="00D44377">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Доля муниципальных услуг, в отношении которых были поданы жалобы, к общему количеству предоставленных муниципальных услуг</w:t>
            </w:r>
          </w:p>
        </w:tc>
        <w:tc>
          <w:tcPr>
            <w:tcW w:w="1361"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jc w:val="center"/>
              <w:rPr>
                <w:rFonts w:ascii="Times New Roman" w:hAnsi="Times New Roman" w:cs="Times New Roman"/>
                <w:sz w:val="24"/>
                <w:szCs w:val="24"/>
              </w:rPr>
            </w:pPr>
            <w:r w:rsidRPr="009C0276">
              <w:rPr>
                <w:rFonts w:ascii="Times New Roman" w:hAnsi="Times New Roman" w:cs="Times New Roman"/>
                <w:sz w:val="24"/>
                <w:szCs w:val="24"/>
              </w:rPr>
              <w:t>%</w:t>
            </w:r>
          </w:p>
        </w:tc>
        <w:tc>
          <w:tcPr>
            <w:tcW w:w="147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jc w:val="center"/>
              <w:rPr>
                <w:rFonts w:ascii="Times New Roman" w:hAnsi="Times New Roman" w:cs="Times New Roman"/>
                <w:sz w:val="24"/>
                <w:szCs w:val="24"/>
              </w:rPr>
            </w:pPr>
            <w:r w:rsidRPr="009C0276">
              <w:rPr>
                <w:rFonts w:ascii="Times New Roman" w:hAnsi="Times New Roman" w:cs="Times New Roman"/>
                <w:sz w:val="24"/>
                <w:szCs w:val="24"/>
              </w:rPr>
              <w:t>0%</w:t>
            </w:r>
          </w:p>
        </w:tc>
      </w:tr>
    </w:tbl>
    <w:p w:rsidR="00DA2054" w:rsidRPr="009C0276" w:rsidRDefault="00DA2054" w:rsidP="00BA59F2">
      <w:pPr>
        <w:autoSpaceDE w:val="0"/>
        <w:autoSpaceDN w:val="0"/>
        <w:adjustRightInd w:val="0"/>
        <w:spacing w:after="0" w:line="240" w:lineRule="auto"/>
        <w:contextualSpacing/>
        <w:jc w:val="both"/>
        <w:rPr>
          <w:rFonts w:ascii="Times New Roman" w:hAnsi="Times New Roman" w:cs="Times New Roman"/>
          <w:sz w:val="24"/>
          <w:szCs w:val="24"/>
        </w:rPr>
      </w:pPr>
    </w:p>
    <w:p w:rsidR="00DA2054" w:rsidRPr="009C0276" w:rsidRDefault="00DA2054" w:rsidP="00BA59F2">
      <w:pPr>
        <w:autoSpaceDE w:val="0"/>
        <w:autoSpaceDN w:val="0"/>
        <w:adjustRightInd w:val="0"/>
        <w:spacing w:after="0" w:line="240" w:lineRule="auto"/>
        <w:contextualSpacing/>
        <w:jc w:val="center"/>
        <w:outlineLvl w:val="1"/>
        <w:rPr>
          <w:rFonts w:ascii="Times New Roman" w:hAnsi="Times New Roman" w:cs="Times New Roman"/>
          <w:sz w:val="24"/>
          <w:szCs w:val="24"/>
        </w:rPr>
      </w:pPr>
      <w:r w:rsidRPr="009C0276">
        <w:rPr>
          <w:rFonts w:ascii="Times New Roman" w:hAnsi="Times New Roman" w:cs="Times New Roman"/>
          <w:sz w:val="24"/>
          <w:szCs w:val="24"/>
        </w:rPr>
        <w:t>Показатели доступности муниципальной услуги</w:t>
      </w:r>
    </w:p>
    <w:p w:rsidR="00DA2054" w:rsidRPr="009C0276" w:rsidRDefault="00DA2054" w:rsidP="00BA59F2">
      <w:pPr>
        <w:autoSpaceDE w:val="0"/>
        <w:autoSpaceDN w:val="0"/>
        <w:adjustRightInd w:val="0"/>
        <w:spacing w:after="0" w:line="240" w:lineRule="auto"/>
        <w:contextualSpacing/>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5669"/>
        <w:gridCol w:w="1361"/>
        <w:gridCol w:w="1587"/>
      </w:tblGrid>
      <w:tr w:rsidR="009C0276" w:rsidRPr="009C0276">
        <w:tc>
          <w:tcPr>
            <w:tcW w:w="45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 xml:space="preserve">N </w:t>
            </w:r>
            <w:proofErr w:type="spellStart"/>
            <w:r w:rsidRPr="009C0276">
              <w:rPr>
                <w:rFonts w:ascii="Times New Roman" w:hAnsi="Times New Roman" w:cs="Times New Roman"/>
                <w:sz w:val="24"/>
                <w:szCs w:val="24"/>
              </w:rPr>
              <w:t>пп</w:t>
            </w:r>
            <w:proofErr w:type="spellEnd"/>
          </w:p>
        </w:tc>
        <w:tc>
          <w:tcPr>
            <w:tcW w:w="5669"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Единица измерений</w:t>
            </w:r>
          </w:p>
        </w:tc>
        <w:tc>
          <w:tcPr>
            <w:tcW w:w="1587"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Нормативное значение</w:t>
            </w:r>
          </w:p>
        </w:tc>
      </w:tr>
      <w:tr w:rsidR="009C0276" w:rsidRPr="009C0276">
        <w:tc>
          <w:tcPr>
            <w:tcW w:w="45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1</w:t>
            </w:r>
          </w:p>
        </w:tc>
        <w:tc>
          <w:tcPr>
            <w:tcW w:w="5669"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Территориальная доступность органа, предоставляющего муниципальную услугу</w:t>
            </w:r>
          </w:p>
        </w:tc>
        <w:tc>
          <w:tcPr>
            <w:tcW w:w="1361"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Доступно/недоступно</w:t>
            </w:r>
          </w:p>
        </w:tc>
        <w:tc>
          <w:tcPr>
            <w:tcW w:w="1587"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Доступно</w:t>
            </w:r>
          </w:p>
        </w:tc>
      </w:tr>
      <w:tr w:rsidR="009C0276" w:rsidRPr="009C0276">
        <w:tc>
          <w:tcPr>
            <w:tcW w:w="45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2</w:t>
            </w:r>
          </w:p>
        </w:tc>
        <w:tc>
          <w:tcPr>
            <w:tcW w:w="5669"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Время ожидания в очереди</w:t>
            </w:r>
          </w:p>
        </w:tc>
        <w:tc>
          <w:tcPr>
            <w:tcW w:w="1361"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Минута</w:t>
            </w:r>
          </w:p>
        </w:tc>
        <w:tc>
          <w:tcPr>
            <w:tcW w:w="1587"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Не более 15 минут</w:t>
            </w:r>
          </w:p>
        </w:tc>
      </w:tr>
      <w:tr w:rsidR="009C0276" w:rsidRPr="009C0276">
        <w:tc>
          <w:tcPr>
            <w:tcW w:w="45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3</w:t>
            </w:r>
          </w:p>
        </w:tc>
        <w:tc>
          <w:tcPr>
            <w:tcW w:w="5669"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tc>
        <w:tc>
          <w:tcPr>
            <w:tcW w:w="1361"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Имеется/не имеется</w:t>
            </w:r>
          </w:p>
        </w:tc>
        <w:tc>
          <w:tcPr>
            <w:tcW w:w="1587"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Имеется</w:t>
            </w:r>
          </w:p>
        </w:tc>
      </w:tr>
      <w:tr w:rsidR="009C0276" w:rsidRPr="009C0276">
        <w:tc>
          <w:tcPr>
            <w:tcW w:w="45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4</w:t>
            </w:r>
          </w:p>
        </w:tc>
        <w:tc>
          <w:tcPr>
            <w:tcW w:w="5669"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Наличие для заявителя возможности подать заявление о предоставлении муниципальной услуги в электронном виде, в том числе с использованием Единого портала государственных и муниципальных услуг (функций), либо через многофункциональные центры (в случае если организовано предоставление муниципальных услуг в электронной форме, в многофункциональных центрах)</w:t>
            </w:r>
          </w:p>
        </w:tc>
        <w:tc>
          <w:tcPr>
            <w:tcW w:w="1361"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Имеется/не имеется</w:t>
            </w:r>
          </w:p>
        </w:tc>
        <w:tc>
          <w:tcPr>
            <w:tcW w:w="1587" w:type="dxa"/>
            <w:tcBorders>
              <w:top w:val="single" w:sz="4" w:space="0" w:color="auto"/>
              <w:left w:val="single" w:sz="4" w:space="0" w:color="auto"/>
              <w:bottom w:val="single" w:sz="4" w:space="0" w:color="auto"/>
              <w:right w:val="single" w:sz="4" w:space="0" w:color="auto"/>
            </w:tcBorders>
          </w:tcPr>
          <w:p w:rsidR="00DA2054" w:rsidRPr="009C0276" w:rsidRDefault="00243ED9"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 xml:space="preserve"> Не и</w:t>
            </w:r>
            <w:r w:rsidR="00DA2054" w:rsidRPr="009C0276">
              <w:rPr>
                <w:rFonts w:ascii="Times New Roman" w:hAnsi="Times New Roman" w:cs="Times New Roman"/>
                <w:sz w:val="24"/>
                <w:szCs w:val="24"/>
              </w:rPr>
              <w:t>меется</w:t>
            </w:r>
          </w:p>
        </w:tc>
      </w:tr>
      <w:tr w:rsidR="00DA2054" w:rsidRPr="009C0276">
        <w:tc>
          <w:tcPr>
            <w:tcW w:w="454"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5</w:t>
            </w:r>
          </w:p>
        </w:tc>
        <w:tc>
          <w:tcPr>
            <w:tcW w:w="5669"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Финансовая доступность</w:t>
            </w:r>
          </w:p>
        </w:tc>
        <w:tc>
          <w:tcPr>
            <w:tcW w:w="1361"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Платно/бесплатно</w:t>
            </w:r>
          </w:p>
        </w:tc>
        <w:tc>
          <w:tcPr>
            <w:tcW w:w="1587" w:type="dxa"/>
            <w:tcBorders>
              <w:top w:val="single" w:sz="4" w:space="0" w:color="auto"/>
              <w:left w:val="single" w:sz="4" w:space="0" w:color="auto"/>
              <w:bottom w:val="single" w:sz="4" w:space="0" w:color="auto"/>
              <w:right w:val="single" w:sz="4" w:space="0" w:color="auto"/>
            </w:tcBorders>
          </w:tcPr>
          <w:p w:rsidR="00DA2054" w:rsidRPr="009C0276" w:rsidRDefault="00DA2054" w:rsidP="00BA59F2">
            <w:pPr>
              <w:autoSpaceDE w:val="0"/>
              <w:autoSpaceDN w:val="0"/>
              <w:adjustRightInd w:val="0"/>
              <w:spacing w:after="0" w:line="240" w:lineRule="auto"/>
              <w:contextualSpacing/>
              <w:rPr>
                <w:rFonts w:ascii="Times New Roman" w:hAnsi="Times New Roman" w:cs="Times New Roman"/>
                <w:sz w:val="24"/>
                <w:szCs w:val="24"/>
              </w:rPr>
            </w:pPr>
            <w:r w:rsidRPr="009C0276">
              <w:rPr>
                <w:rFonts w:ascii="Times New Roman" w:hAnsi="Times New Roman" w:cs="Times New Roman"/>
                <w:sz w:val="24"/>
                <w:szCs w:val="24"/>
              </w:rPr>
              <w:t>Бесплатно</w:t>
            </w:r>
          </w:p>
        </w:tc>
      </w:tr>
    </w:tbl>
    <w:p w:rsidR="00DA2054" w:rsidRPr="009C0276" w:rsidRDefault="00DA2054" w:rsidP="00BA59F2">
      <w:pPr>
        <w:autoSpaceDE w:val="0"/>
        <w:autoSpaceDN w:val="0"/>
        <w:adjustRightInd w:val="0"/>
        <w:spacing w:after="0" w:line="240" w:lineRule="auto"/>
        <w:contextualSpacing/>
        <w:jc w:val="both"/>
        <w:rPr>
          <w:rFonts w:ascii="Times New Roman" w:hAnsi="Times New Roman" w:cs="Times New Roman"/>
          <w:sz w:val="24"/>
          <w:szCs w:val="24"/>
        </w:rPr>
      </w:pPr>
    </w:p>
    <w:p w:rsidR="00DA2054" w:rsidRPr="009C0276" w:rsidRDefault="00DA2054" w:rsidP="00BA59F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lastRenderedPageBreak/>
        <w:t xml:space="preserve">На основе данных показателей ежеквартально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осуществляется анализ практики применения административного регламента предоставления муниципальной услуги.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2.14. Особенности предоставления муниципальной услуги, в том числе в электронной форме и через многофункциональные центры (далее - МФЦ).</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2.14.1. Предоставление муниципальной услуги осуществляется в электронной форме через Портал (www.gosuslugi.ru).</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Особенностями предоставления муниципальной услуги через Портал являются:</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 получение информации о предоставляемой муниципальной услуге на Портале;</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2) возможность ознакомления с формой </w:t>
      </w:r>
      <w:hyperlink w:anchor="Par871" w:history="1">
        <w:r w:rsidRPr="009C0276">
          <w:rPr>
            <w:rFonts w:ascii="Times New Roman" w:hAnsi="Times New Roman" w:cs="Times New Roman"/>
            <w:sz w:val="24"/>
            <w:szCs w:val="24"/>
          </w:rPr>
          <w:t>заявления</w:t>
        </w:r>
      </w:hyperlink>
      <w:r w:rsidRPr="009C0276">
        <w:rPr>
          <w:rFonts w:ascii="Times New Roman" w:hAnsi="Times New Roman" w:cs="Times New Roman"/>
          <w:sz w:val="24"/>
          <w:szCs w:val="24"/>
        </w:rPr>
        <w:t xml:space="preserve"> о предоставлении муниципальной услуги, иных документов, необходимых для получения муниципальной услуги, обеспечение доступа к ним для копирования и заполнения в электронном виде;</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3) направление заявления о предоставлении муниципальной услуги путем заполнения интерактивной электронной формы </w:t>
      </w:r>
      <w:hyperlink w:anchor="Par871" w:history="1">
        <w:r w:rsidRPr="009C0276">
          <w:rPr>
            <w:rFonts w:ascii="Times New Roman" w:hAnsi="Times New Roman" w:cs="Times New Roman"/>
            <w:sz w:val="24"/>
            <w:szCs w:val="24"/>
          </w:rPr>
          <w:t>заявления</w:t>
        </w:r>
      </w:hyperlink>
      <w:r w:rsidRPr="009C0276">
        <w:rPr>
          <w:rFonts w:ascii="Times New Roman" w:hAnsi="Times New Roman" w:cs="Times New Roman"/>
          <w:sz w:val="24"/>
          <w:szCs w:val="24"/>
        </w:rPr>
        <w:t>;</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4) получение отсканированной копии результата предоставления муниципальной услуги в личном кабинете на Портале.</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2.14.2.</w:t>
      </w:r>
      <w:r w:rsidR="005F46C8" w:rsidRPr="009C0276">
        <w:rPr>
          <w:rFonts w:ascii="Times New Roman" w:hAnsi="Times New Roman" w:cs="Times New Roman"/>
          <w:sz w:val="24"/>
          <w:szCs w:val="24"/>
        </w:rPr>
        <w:t xml:space="preserve"> </w:t>
      </w:r>
      <w:r w:rsidRPr="009C0276">
        <w:rPr>
          <w:rFonts w:ascii="Times New Roman" w:hAnsi="Times New Roman" w:cs="Times New Roman"/>
          <w:sz w:val="24"/>
          <w:szCs w:val="24"/>
        </w:rPr>
        <w:t xml:space="preserve">Предоставление муниципальной услуги осуществляется через </w:t>
      </w:r>
      <w:r w:rsidR="00243ED9" w:rsidRPr="009C0276">
        <w:rPr>
          <w:rFonts w:ascii="Times New Roman" w:hAnsi="Times New Roman" w:cs="Times New Roman"/>
          <w:sz w:val="24"/>
          <w:szCs w:val="24"/>
        </w:rPr>
        <w:t>многофункциональный центр</w:t>
      </w:r>
      <w:r w:rsidRPr="009C0276">
        <w:rPr>
          <w:rFonts w:ascii="Times New Roman" w:hAnsi="Times New Roman" w:cs="Times New Roman"/>
          <w:sz w:val="24"/>
          <w:szCs w:val="24"/>
        </w:rPr>
        <w:t xml:space="preserve"> путем обращения заявителя в ОГКУ </w:t>
      </w:r>
      <w:r w:rsidR="00243ED9" w:rsidRPr="009C0276">
        <w:rPr>
          <w:rFonts w:ascii="Times New Roman" w:hAnsi="Times New Roman" w:cs="Times New Roman"/>
          <w:sz w:val="24"/>
          <w:szCs w:val="24"/>
        </w:rPr>
        <w:t>«</w:t>
      </w:r>
      <w:r w:rsidRPr="009C0276">
        <w:rPr>
          <w:rFonts w:ascii="Times New Roman" w:hAnsi="Times New Roman" w:cs="Times New Roman"/>
          <w:sz w:val="24"/>
          <w:szCs w:val="24"/>
        </w:rPr>
        <w:t>Томский областной многофункциональный центр по предоставлению государственных и муниципальных услуг</w:t>
      </w:r>
      <w:r w:rsidR="00243ED9" w:rsidRPr="009C0276">
        <w:rPr>
          <w:rFonts w:ascii="Times New Roman" w:hAnsi="Times New Roman" w:cs="Times New Roman"/>
          <w:sz w:val="24"/>
          <w:szCs w:val="24"/>
        </w:rPr>
        <w:t>»</w:t>
      </w:r>
      <w:r w:rsidRPr="009C0276">
        <w:rPr>
          <w:rFonts w:ascii="Times New Roman" w:hAnsi="Times New Roman" w:cs="Times New Roman"/>
          <w:sz w:val="24"/>
          <w:szCs w:val="24"/>
        </w:rPr>
        <w:t xml:space="preserve"> (далее - ОГКУ ТО МФЦ).</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Особенностями предоставления муниципальной услуги в ОГКУ ТО МФЦ являются:</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 применение принципа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без участия заявителя;</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 получение информации о порядке и ходе предоставления муниципальной услуги в ОГКУ ТО МФЦ, а также по иным вопросам, связанным с предоставлением муниципальной услуги.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2.14.3. Основания для прекращения предоставления муниципальной услуги.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Основанием для прекращения предоставления муниципальной услуги является письменное обращение заявителя с заявлением о прекращении предоставления муниципальной услуги.</w:t>
      </w:r>
    </w:p>
    <w:p w:rsidR="00BB2885" w:rsidRPr="009C0276" w:rsidRDefault="00DA2054" w:rsidP="00BA59F2">
      <w:pPr>
        <w:autoSpaceDE w:val="0"/>
        <w:autoSpaceDN w:val="0"/>
        <w:adjustRightInd w:val="0"/>
        <w:spacing w:before="220" w:after="0" w:line="240" w:lineRule="auto"/>
        <w:ind w:firstLine="539"/>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Заявление о прекращении предоставления муниципальной услуги </w:t>
      </w:r>
      <w:r w:rsidR="00716791" w:rsidRPr="009C0276">
        <w:rPr>
          <w:rFonts w:ascii="Times New Roman" w:hAnsi="Times New Roman" w:cs="Times New Roman"/>
          <w:sz w:val="24"/>
          <w:szCs w:val="24"/>
        </w:rPr>
        <w:t>может быть подано</w:t>
      </w:r>
      <w:r w:rsidRPr="009C0276">
        <w:rPr>
          <w:rFonts w:ascii="Times New Roman" w:hAnsi="Times New Roman" w:cs="Times New Roman"/>
          <w:sz w:val="24"/>
          <w:szCs w:val="24"/>
        </w:rPr>
        <w:t xml:space="preserve"> заявителем на любой стадии прохождения административных процедур (действий) до:</w:t>
      </w:r>
    </w:p>
    <w:p w:rsidR="00BB2885" w:rsidRPr="009C0276" w:rsidRDefault="00DA2054" w:rsidP="00BA59F2">
      <w:pPr>
        <w:autoSpaceDE w:val="0"/>
        <w:autoSpaceDN w:val="0"/>
        <w:adjustRightInd w:val="0"/>
        <w:spacing w:before="220" w:after="0" w:line="240" w:lineRule="auto"/>
        <w:ind w:firstLine="539"/>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1) передачи проекта </w:t>
      </w:r>
      <w:r w:rsidR="00BB2885" w:rsidRPr="009C0276">
        <w:rPr>
          <w:rFonts w:ascii="Times New Roman" w:hAnsi="Times New Roman" w:cs="Times New Roman"/>
          <w:sz w:val="24"/>
          <w:szCs w:val="24"/>
        </w:rPr>
        <w:t>уведомления о соответствии параметров и допустимости размещения объекта на подпись председателю комитета;</w:t>
      </w:r>
    </w:p>
    <w:p w:rsidR="00DA2054" w:rsidRPr="009C0276" w:rsidRDefault="00BB2885" w:rsidP="00BA59F2">
      <w:pPr>
        <w:autoSpaceDE w:val="0"/>
        <w:autoSpaceDN w:val="0"/>
        <w:adjustRightInd w:val="0"/>
        <w:spacing w:before="220" w:after="0" w:line="240" w:lineRule="auto"/>
        <w:ind w:firstLine="539"/>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2) передачи проекта уведомления о несоответствии параметров и (или) недопустимости размещения объекта </w:t>
      </w:r>
      <w:r w:rsidR="00DA2054" w:rsidRPr="009C0276">
        <w:rPr>
          <w:rFonts w:ascii="Times New Roman" w:hAnsi="Times New Roman" w:cs="Times New Roman"/>
          <w:sz w:val="24"/>
          <w:szCs w:val="24"/>
        </w:rPr>
        <w:t>н</w:t>
      </w:r>
      <w:r w:rsidR="00C97AC0" w:rsidRPr="009C0276">
        <w:rPr>
          <w:rFonts w:ascii="Times New Roman" w:hAnsi="Times New Roman" w:cs="Times New Roman"/>
          <w:sz w:val="24"/>
          <w:szCs w:val="24"/>
        </w:rPr>
        <w:t>а подпись председателю комитета.</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2.14.4. Исправление допущенных опечаток и ошибок.</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Специалист, предоставляющий муниципальную услугу, в срок, не превышающий двух рабочих дней со дня поступления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пятнадцати рабочих дней со дня поступления соответствующего заявления.</w:t>
      </w:r>
    </w:p>
    <w:p w:rsidR="00352798" w:rsidRPr="009C0276" w:rsidRDefault="00352798"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органа, предоставляющего муниципальную </w:t>
      </w:r>
      <w:r w:rsidRPr="009C0276">
        <w:rPr>
          <w:rFonts w:ascii="Times New Roman" w:hAnsi="Times New Roman" w:cs="Times New Roman"/>
          <w:sz w:val="24"/>
          <w:szCs w:val="24"/>
        </w:rPr>
        <w:lastRenderedPageBreak/>
        <w:t>услугу, многофункционального центра и (или) работника многофункционального центра, плата с заявителя не взимается.</w:t>
      </w:r>
    </w:p>
    <w:p w:rsidR="00352798" w:rsidRPr="009C0276" w:rsidRDefault="00352798"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
    <w:p w:rsidR="00857D3F" w:rsidRPr="009C0276" w:rsidRDefault="00857D3F" w:rsidP="00352798">
      <w:pPr>
        <w:autoSpaceDE w:val="0"/>
        <w:autoSpaceDN w:val="0"/>
        <w:adjustRightInd w:val="0"/>
        <w:spacing w:before="220" w:after="0" w:line="240" w:lineRule="auto"/>
        <w:ind w:firstLine="540"/>
        <w:contextualSpacing/>
        <w:jc w:val="center"/>
        <w:rPr>
          <w:rFonts w:ascii="Times New Roman" w:hAnsi="Times New Roman" w:cs="Times New Roman"/>
          <w:sz w:val="24"/>
          <w:szCs w:val="24"/>
        </w:rPr>
      </w:pPr>
      <w:r w:rsidRPr="009C0276">
        <w:rPr>
          <w:rFonts w:ascii="Times New Roman" w:hAnsi="Times New Roman" w:cs="Times New Roman"/>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52798" w:rsidRPr="009C0276" w:rsidRDefault="00352798" w:rsidP="00352798">
      <w:pPr>
        <w:autoSpaceDE w:val="0"/>
        <w:autoSpaceDN w:val="0"/>
        <w:adjustRightInd w:val="0"/>
        <w:spacing w:before="220" w:after="0" w:line="240" w:lineRule="auto"/>
        <w:ind w:firstLine="540"/>
        <w:contextualSpacing/>
        <w:jc w:val="center"/>
        <w:rPr>
          <w:rFonts w:ascii="Times New Roman" w:hAnsi="Times New Roman" w:cs="Times New Roman"/>
          <w:sz w:val="24"/>
          <w:szCs w:val="24"/>
        </w:rPr>
      </w:pP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3.1. Последовательность административных процедур (действий) при предоставлении муниципальной услуги отражена в блок-схеме предоставления муниципальной услуги «Согласование строительства или реконструкции объекта индивидуального жилищного строительства или садового дома, изменения параметров планируемого строительства или реконструкции объекта индивидуального жилищного строительства или садового дома», которая представлена в приложении 1 к настоящему административному регламенту.</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3.2. Муниципальная услуга включает в себя следующие административные процедуры:</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 прием и регистрация заявления и документов, представленных заявителем для предоставления муниципальной услуги;</w:t>
      </w:r>
    </w:p>
    <w:p w:rsidR="00352798" w:rsidRPr="009C0276" w:rsidRDefault="00352798"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 возврат заявления о предоставлении муниципальной услуги и прилагаемых к нему документов;</w:t>
      </w:r>
    </w:p>
    <w:p w:rsidR="00C3642B" w:rsidRPr="009C0276" w:rsidRDefault="00352798"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9C0276">
        <w:rPr>
          <w:rFonts w:ascii="Times New Roman" w:hAnsi="Times New Roman" w:cs="Times New Roman"/>
          <w:sz w:val="24"/>
          <w:szCs w:val="24"/>
        </w:rPr>
        <w:t>3</w:t>
      </w:r>
      <w:r w:rsidR="00857D3F" w:rsidRPr="009C0276">
        <w:rPr>
          <w:rFonts w:ascii="Times New Roman" w:hAnsi="Times New Roman" w:cs="Times New Roman"/>
          <w:sz w:val="24"/>
          <w:szCs w:val="24"/>
        </w:rPr>
        <w:t xml:space="preserve">) </w:t>
      </w:r>
      <w:r w:rsidR="00C3642B" w:rsidRPr="009C0276">
        <w:rPr>
          <w:rFonts w:ascii="Times New Roman" w:hAnsi="Times New Roman" w:cs="Times New Roman"/>
          <w:sz w:val="24"/>
          <w:szCs w:val="24"/>
        </w:rPr>
        <w:t>Рассмотрение заявления о предоставлении муниципальной услуги и документов и принятие решения о выдаче уведомления о соответствии параметров и допустимости размещения объекта или уведомления о несоответствии параметров и (или) недопустимости размещения объекта,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или уведомления о несоответствии построенных или реконструированных  объекта ИЖС или садового дома</w:t>
      </w:r>
      <w:proofErr w:type="gramEnd"/>
      <w:r w:rsidR="00C3642B" w:rsidRPr="009C0276">
        <w:rPr>
          <w:rFonts w:ascii="Times New Roman" w:hAnsi="Times New Roman" w:cs="Times New Roman"/>
          <w:sz w:val="24"/>
          <w:szCs w:val="24"/>
        </w:rPr>
        <w:t xml:space="preserve"> требованиям законодательства о градостроительной деятельности</w:t>
      </w:r>
      <w:r w:rsidR="00857D3F" w:rsidRPr="009C0276">
        <w:rPr>
          <w:rFonts w:ascii="Times New Roman" w:hAnsi="Times New Roman" w:cs="Times New Roman"/>
          <w:sz w:val="24"/>
          <w:szCs w:val="24"/>
        </w:rPr>
        <w:t>;</w:t>
      </w:r>
      <w:r w:rsidRPr="009C0276">
        <w:rPr>
          <w:rFonts w:ascii="Times New Roman" w:hAnsi="Times New Roman" w:cs="Times New Roman"/>
          <w:sz w:val="24"/>
          <w:szCs w:val="24"/>
        </w:rPr>
        <w:t xml:space="preserve">  </w:t>
      </w:r>
    </w:p>
    <w:p w:rsidR="00857D3F" w:rsidRPr="009C0276" w:rsidRDefault="00363528"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4</w:t>
      </w:r>
      <w:r w:rsidR="00857D3F" w:rsidRPr="009C0276">
        <w:rPr>
          <w:rFonts w:ascii="Times New Roman" w:hAnsi="Times New Roman" w:cs="Times New Roman"/>
          <w:sz w:val="24"/>
          <w:szCs w:val="24"/>
        </w:rPr>
        <w:t>) выдача (направление) результата предоставления муниципальной услуги заявителю.</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3.3. Прием и регистрация документов, представленных заявителем для предоставления муниципальной услуги.</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Основанием для начала административной процедуры является личное или через МФЦ обращение заявителя (представителя заявителя) в организационно-контрольный комитет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(далее - ОКК) с заявлением о предоставлении муниципальной услуги и прилагаемыми документами либо направление заявления и прилагаемых документов в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почтовой связью или через Портал.</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осуществляется сотрудником ОКК путем проставления на заявлении входящего номера и текущей даты в день его поступления.</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3.3.1. Прием и регистрация документов, направленных посредством почтовой связи.</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Специалист ОКК, в соответствии с должностной инструкцией ответственный за прием заявлений о предоставлении муниципальной услуги (далее - специалист, ответственный за прием документов) в день поступления заявления о предоставлении муниципальной услуги производит его регистрацию и передает на рассмотрение председателю комитета.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Председатель комитета в день регистрации заявления о предоставлении муниципальной услуги рассматривает его и прилагаемые к нему документы и налагает </w:t>
      </w:r>
      <w:r w:rsidRPr="009C0276">
        <w:rPr>
          <w:rFonts w:ascii="Times New Roman" w:hAnsi="Times New Roman" w:cs="Times New Roman"/>
          <w:sz w:val="24"/>
          <w:szCs w:val="24"/>
        </w:rPr>
        <w:lastRenderedPageBreak/>
        <w:t>резолюцию о его исполнении с указанием в ней специалиста комитета, ответственного за предоставлени</w:t>
      </w:r>
      <w:r w:rsidR="002B4056" w:rsidRPr="009C0276">
        <w:rPr>
          <w:rFonts w:ascii="Times New Roman" w:hAnsi="Times New Roman" w:cs="Times New Roman"/>
          <w:sz w:val="24"/>
          <w:szCs w:val="24"/>
        </w:rPr>
        <w:t>е</w:t>
      </w:r>
      <w:r w:rsidRPr="009C0276">
        <w:rPr>
          <w:rFonts w:ascii="Times New Roman" w:hAnsi="Times New Roman" w:cs="Times New Roman"/>
          <w:sz w:val="24"/>
          <w:szCs w:val="24"/>
        </w:rPr>
        <w:t xml:space="preserve"> муниципальной услуги (далее - ответственный исполнитель).</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В порядке, установленном Стандартом делопроизводства в администрации Города Томска, заявление о предоставлении муниципальной услуги и прилагаемые к нему документы с резолюцией председателя комитета передаются ответственному </w:t>
      </w:r>
      <w:r w:rsidR="003F5174" w:rsidRPr="009C0276">
        <w:rPr>
          <w:rFonts w:ascii="Times New Roman" w:hAnsi="Times New Roman" w:cs="Times New Roman"/>
          <w:sz w:val="24"/>
          <w:szCs w:val="24"/>
        </w:rPr>
        <w:t>исполнителю</w:t>
      </w:r>
      <w:r w:rsidRPr="009C0276">
        <w:rPr>
          <w:rFonts w:ascii="Times New Roman" w:hAnsi="Times New Roman" w:cs="Times New Roman"/>
          <w:sz w:val="24"/>
          <w:szCs w:val="24"/>
        </w:rPr>
        <w:t>.</w:t>
      </w:r>
    </w:p>
    <w:p w:rsidR="00BA22FC" w:rsidRPr="009C0276" w:rsidRDefault="00BA22FC"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3.3.2. Прием и регистрация документов</w:t>
      </w:r>
      <w:r w:rsidR="003F5174" w:rsidRPr="009C0276">
        <w:rPr>
          <w:rFonts w:ascii="Times New Roman" w:hAnsi="Times New Roman" w:cs="Times New Roman"/>
          <w:sz w:val="24"/>
          <w:szCs w:val="24"/>
        </w:rPr>
        <w:t xml:space="preserve"> направленных</w:t>
      </w:r>
      <w:r w:rsidRPr="009C0276">
        <w:rPr>
          <w:rFonts w:ascii="Times New Roman" w:hAnsi="Times New Roman" w:cs="Times New Roman"/>
          <w:sz w:val="24"/>
          <w:szCs w:val="24"/>
        </w:rPr>
        <w:t xml:space="preserve"> в электронной форме через Портал. </w:t>
      </w:r>
    </w:p>
    <w:p w:rsidR="00C51F4E" w:rsidRPr="009C0276" w:rsidRDefault="00C51F4E" w:rsidP="005D3791">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Заявитель при подаче заявления и документов, указанных в таблице приложения 3 к настоящему административному регламенту, с использованием Портала прилагает электронные копии необходимых документов. Сотрудник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ответственный за прием заявления и документов в электронной форме, проверяет правильность и полноту заполнения электронной формы заявления, производит регистрацию заявления и передает председателю комитета.</w:t>
      </w:r>
    </w:p>
    <w:p w:rsidR="00C51F4E" w:rsidRPr="009C0276" w:rsidRDefault="00C51F4E" w:rsidP="00C51F4E">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Председатель комитета 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указанием в ней </w:t>
      </w:r>
      <w:r w:rsidR="003F5174" w:rsidRPr="009C0276">
        <w:rPr>
          <w:rFonts w:ascii="Times New Roman" w:hAnsi="Times New Roman" w:cs="Times New Roman"/>
          <w:sz w:val="24"/>
          <w:szCs w:val="24"/>
        </w:rPr>
        <w:t>ответственного исполнителя</w:t>
      </w:r>
      <w:r w:rsidRPr="009C0276">
        <w:rPr>
          <w:rFonts w:ascii="Times New Roman" w:hAnsi="Times New Roman" w:cs="Times New Roman"/>
          <w:sz w:val="24"/>
          <w:szCs w:val="24"/>
        </w:rPr>
        <w:t>.</w:t>
      </w:r>
    </w:p>
    <w:p w:rsidR="00BA22FC" w:rsidRPr="009C0276" w:rsidRDefault="00C51F4E" w:rsidP="00C51F4E">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Максимальный срок совершения административных действий, предусмотренных настоящим подпунктом административного регламента, составляет 1 рабочий день.</w:t>
      </w:r>
    </w:p>
    <w:p w:rsidR="00F62911" w:rsidRPr="009C0276" w:rsidRDefault="00F62911" w:rsidP="00F62911">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3.3.3. Прием </w:t>
      </w:r>
      <w:r w:rsidR="003F5174" w:rsidRPr="009C0276">
        <w:rPr>
          <w:rFonts w:ascii="Times New Roman" w:hAnsi="Times New Roman" w:cs="Times New Roman"/>
          <w:sz w:val="24"/>
          <w:szCs w:val="24"/>
        </w:rPr>
        <w:t xml:space="preserve">документов </w:t>
      </w:r>
      <w:r w:rsidRPr="009C0276">
        <w:rPr>
          <w:rFonts w:ascii="Times New Roman" w:hAnsi="Times New Roman" w:cs="Times New Roman"/>
          <w:sz w:val="24"/>
          <w:szCs w:val="24"/>
        </w:rPr>
        <w:t xml:space="preserve">в </w:t>
      </w:r>
      <w:r w:rsidR="003F5174" w:rsidRPr="009C0276">
        <w:rPr>
          <w:rFonts w:ascii="Times New Roman" w:hAnsi="Times New Roman" w:cs="Times New Roman"/>
          <w:sz w:val="24"/>
          <w:szCs w:val="24"/>
        </w:rPr>
        <w:t>МФЦ</w:t>
      </w:r>
      <w:r w:rsidRPr="009C0276">
        <w:rPr>
          <w:rFonts w:ascii="Times New Roman" w:hAnsi="Times New Roman" w:cs="Times New Roman"/>
          <w:sz w:val="24"/>
          <w:szCs w:val="24"/>
        </w:rPr>
        <w:t>.</w:t>
      </w:r>
    </w:p>
    <w:p w:rsidR="00F62911" w:rsidRPr="009C0276" w:rsidRDefault="00F62911" w:rsidP="00F62911">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Заявление и прилагаемые документы, поданные через </w:t>
      </w:r>
      <w:r w:rsidR="003F5174" w:rsidRPr="009C0276">
        <w:rPr>
          <w:rFonts w:ascii="Times New Roman" w:hAnsi="Times New Roman" w:cs="Times New Roman"/>
          <w:sz w:val="24"/>
          <w:szCs w:val="24"/>
        </w:rPr>
        <w:t>МФЦ</w:t>
      </w:r>
      <w:r w:rsidRPr="009C0276">
        <w:rPr>
          <w:rFonts w:ascii="Times New Roman" w:hAnsi="Times New Roman" w:cs="Times New Roman"/>
          <w:sz w:val="24"/>
          <w:szCs w:val="24"/>
        </w:rPr>
        <w:t xml:space="preserve">, передаются в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3.3.</w:t>
      </w:r>
      <w:r w:rsidR="00F62911" w:rsidRPr="009C0276">
        <w:rPr>
          <w:rFonts w:ascii="Times New Roman" w:hAnsi="Times New Roman" w:cs="Times New Roman"/>
          <w:sz w:val="24"/>
          <w:szCs w:val="24"/>
        </w:rPr>
        <w:t>4</w:t>
      </w:r>
      <w:r w:rsidRPr="009C0276">
        <w:rPr>
          <w:rFonts w:ascii="Times New Roman" w:hAnsi="Times New Roman" w:cs="Times New Roman"/>
          <w:sz w:val="24"/>
          <w:szCs w:val="24"/>
        </w:rPr>
        <w:t>. Прием и регистрация документов при личном обращении заявителя (представителя заявителя).</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ответственным за прием документов, в соответствии с графиком работы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Специалист, ответственный за прием документов, при выполнении административной процедуры выполняет следующие действия:</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1) принимает у заявителя (представителя заявителя) заявление о предоставлении муниципальной услуги и прилагаемые к нему документы;</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2) проверяет принадлежность документа, удостоверяющего личность, лицу, подающему заявление, свидетельствует (заверяет) тождественность всех копий прилагаемых документов их подлинникам, изготавливает и (или) заверяет копию документа, подтверждающего личность заявителя, а также полномочия представителя заявителя (в случае обращения представителя заявителя) и приобщает указанные копии к поданному заявлению, проверяет правильность заполнения заявления;</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 в день поступления заявления о предоставлении муниципальной услуги в присутствии заявителя (представителя заявителя) производит его регистрацию.</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Зарегистрированное заявление о предоставлении муниципальной услуги с прилагаемыми документами специалист, ответственный за прием заявлений, в день регистрации заявления передает председателю комитета.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Председатель комитета в день регистрации заявления о предоставлении муниципальной услуги рассматривает его и прилагаемые к нему документы и налагает резолюцию о его исполнении с указанием в ней ответственного исполнителя.</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В порядке, установленном Стандартом делопроизводства в администрации Города Томска, заявление о предоставлении муниципальной услуги и прилагаемые к нему документы с резолюцией председателя комитета передаются ответственному специалисту.</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3.3.</w:t>
      </w:r>
      <w:r w:rsidR="00F62911" w:rsidRPr="009C0276">
        <w:rPr>
          <w:rFonts w:ascii="Times New Roman" w:hAnsi="Times New Roman" w:cs="Times New Roman"/>
          <w:sz w:val="24"/>
          <w:szCs w:val="24"/>
        </w:rPr>
        <w:t>5</w:t>
      </w:r>
      <w:r w:rsidRPr="009C0276">
        <w:rPr>
          <w:rFonts w:ascii="Times New Roman" w:hAnsi="Times New Roman" w:cs="Times New Roman"/>
          <w:sz w:val="24"/>
          <w:szCs w:val="24"/>
        </w:rPr>
        <w:t>. Результатом административной процедуры является наложение председателем комитета резолюции с указанием ответственного исполнителя.</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Способ фиксации результата - внесение в журнал регистрации </w:t>
      </w:r>
      <w:proofErr w:type="gramStart"/>
      <w:r w:rsidRPr="009C0276">
        <w:rPr>
          <w:rFonts w:ascii="Times New Roman" w:hAnsi="Times New Roman" w:cs="Times New Roman"/>
          <w:sz w:val="24"/>
          <w:szCs w:val="24"/>
        </w:rPr>
        <w:t>заявлений</w:t>
      </w:r>
      <w:proofErr w:type="gramEnd"/>
      <w:r w:rsidRPr="009C0276">
        <w:rPr>
          <w:rFonts w:ascii="Times New Roman" w:hAnsi="Times New Roman" w:cs="Times New Roman"/>
          <w:sz w:val="24"/>
          <w:szCs w:val="24"/>
        </w:rPr>
        <w:t xml:space="preserve"> о предоставлении муниципальной услуги автоматизированной системы учета и контроля </w:t>
      </w:r>
      <w:r w:rsidRPr="009C0276">
        <w:rPr>
          <w:rFonts w:ascii="Times New Roman" w:hAnsi="Times New Roman" w:cs="Times New Roman"/>
          <w:sz w:val="24"/>
          <w:szCs w:val="24"/>
        </w:rPr>
        <w:lastRenderedPageBreak/>
        <w:t xml:space="preserve">обращений - Канцелярия </w:t>
      </w:r>
      <w:proofErr w:type="spellStart"/>
      <w:r w:rsidRPr="009C0276">
        <w:rPr>
          <w:rFonts w:ascii="Times New Roman" w:hAnsi="Times New Roman" w:cs="Times New Roman"/>
          <w:sz w:val="24"/>
          <w:szCs w:val="24"/>
        </w:rPr>
        <w:t>Lotus</w:t>
      </w:r>
      <w:proofErr w:type="spellEnd"/>
      <w:r w:rsidRPr="009C0276">
        <w:rPr>
          <w:rFonts w:ascii="Times New Roman" w:hAnsi="Times New Roman" w:cs="Times New Roman"/>
          <w:sz w:val="24"/>
          <w:szCs w:val="24"/>
        </w:rPr>
        <w:t xml:space="preserve"> </w:t>
      </w:r>
      <w:proofErr w:type="spellStart"/>
      <w:r w:rsidRPr="009C0276">
        <w:rPr>
          <w:rFonts w:ascii="Times New Roman" w:hAnsi="Times New Roman" w:cs="Times New Roman"/>
          <w:sz w:val="24"/>
          <w:szCs w:val="24"/>
        </w:rPr>
        <w:t>Notes</w:t>
      </w:r>
      <w:proofErr w:type="spellEnd"/>
      <w:r w:rsidRPr="009C0276">
        <w:rPr>
          <w:rFonts w:ascii="Times New Roman" w:hAnsi="Times New Roman" w:cs="Times New Roman"/>
          <w:sz w:val="24"/>
          <w:szCs w:val="24"/>
        </w:rPr>
        <w:t xml:space="preserve">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записи о регистрации заявления и резолюции о назначении ответственного </w:t>
      </w:r>
      <w:r w:rsidR="009618F7" w:rsidRPr="009C0276">
        <w:rPr>
          <w:rFonts w:ascii="Times New Roman" w:hAnsi="Times New Roman" w:cs="Times New Roman"/>
          <w:sz w:val="24"/>
          <w:szCs w:val="24"/>
        </w:rPr>
        <w:t xml:space="preserve"> исполнителя</w:t>
      </w:r>
      <w:r w:rsidRPr="009C0276">
        <w:rPr>
          <w:rFonts w:ascii="Times New Roman" w:hAnsi="Times New Roman" w:cs="Times New Roman"/>
          <w:sz w:val="24"/>
          <w:szCs w:val="24"/>
        </w:rPr>
        <w:t>.</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Срок выполнения административной процедуры - 1 рабочий день со дня поступления заявления.</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3.4. Возврат заявления о предоставлении муниципальной услуги и прилагаемых к нему документов.</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Ответственный </w:t>
      </w:r>
      <w:r w:rsidR="003E7FD8" w:rsidRPr="009C0276">
        <w:rPr>
          <w:rFonts w:ascii="Times New Roman" w:hAnsi="Times New Roman" w:cs="Times New Roman"/>
          <w:sz w:val="24"/>
          <w:szCs w:val="24"/>
        </w:rPr>
        <w:t xml:space="preserve">исполнитель </w:t>
      </w:r>
      <w:r w:rsidRPr="009C0276">
        <w:rPr>
          <w:rFonts w:ascii="Times New Roman" w:hAnsi="Times New Roman" w:cs="Times New Roman"/>
          <w:sz w:val="24"/>
          <w:szCs w:val="24"/>
        </w:rPr>
        <w:t>в день поступления заявления и прилагаемых к нему документов осуществляет их проверку на предмет наличия или отсутствия оснований</w:t>
      </w:r>
      <w:r w:rsidR="003E7FD8" w:rsidRPr="009C0276">
        <w:rPr>
          <w:rFonts w:ascii="Times New Roman" w:hAnsi="Times New Roman" w:cs="Times New Roman"/>
          <w:sz w:val="24"/>
          <w:szCs w:val="24"/>
        </w:rPr>
        <w:t xml:space="preserve"> для возврата заявления о предоставлении муниципальной услуги</w:t>
      </w:r>
      <w:r w:rsidRPr="009C0276">
        <w:rPr>
          <w:rFonts w:ascii="Times New Roman" w:hAnsi="Times New Roman" w:cs="Times New Roman"/>
          <w:sz w:val="24"/>
          <w:szCs w:val="24"/>
        </w:rPr>
        <w:t>, предусмотренных пунктом 2.7 настоящего административного регламента.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Максимальный срок выполнения данного административного действия составляет 1 рабочий день со дня наложения резолюции об</w:t>
      </w:r>
      <w:r w:rsidR="00C3642B" w:rsidRPr="009C0276">
        <w:rPr>
          <w:rFonts w:ascii="Times New Roman" w:hAnsi="Times New Roman" w:cs="Times New Roman"/>
          <w:sz w:val="24"/>
          <w:szCs w:val="24"/>
        </w:rPr>
        <w:t xml:space="preserve"> ответственном</w:t>
      </w:r>
      <w:r w:rsidRPr="009C0276">
        <w:rPr>
          <w:rFonts w:ascii="Times New Roman" w:hAnsi="Times New Roman" w:cs="Times New Roman"/>
          <w:sz w:val="24"/>
          <w:szCs w:val="24"/>
        </w:rPr>
        <w:t xml:space="preserve"> исполнителе.</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9C0276">
        <w:rPr>
          <w:rFonts w:ascii="Times New Roman" w:hAnsi="Times New Roman" w:cs="Times New Roman"/>
          <w:sz w:val="24"/>
          <w:szCs w:val="24"/>
        </w:rPr>
        <w:t xml:space="preserve">При выявлении одного или нескольких обстоятельств, являющихся основанием для возврата заявления о предоставлении муниципальной услуги, указанных в пункте 2.7 настоящего административного регламента, ответственный </w:t>
      </w:r>
      <w:r w:rsidR="00C3642B" w:rsidRPr="009C0276">
        <w:rPr>
          <w:rFonts w:ascii="Times New Roman" w:hAnsi="Times New Roman" w:cs="Times New Roman"/>
          <w:sz w:val="24"/>
          <w:szCs w:val="24"/>
        </w:rPr>
        <w:t xml:space="preserve"> исполнитель</w:t>
      </w:r>
      <w:r w:rsidRPr="009C0276">
        <w:rPr>
          <w:rFonts w:ascii="Times New Roman" w:hAnsi="Times New Roman" w:cs="Times New Roman"/>
          <w:sz w:val="24"/>
          <w:szCs w:val="24"/>
        </w:rPr>
        <w:t xml:space="preserve"> подготавливает проект письма о возврате заявления о предоставлении муниципальной услуги и прилагаемых документов с указанием в нем основания (оснований) для возврата и передает его на согласование председателю комитета (срок согласования - 1 рабочий день со дня поступления</w:t>
      </w:r>
      <w:proofErr w:type="gramEnd"/>
      <w:r w:rsidRPr="009C0276">
        <w:rPr>
          <w:rFonts w:ascii="Times New Roman" w:hAnsi="Times New Roman" w:cs="Times New Roman"/>
          <w:sz w:val="24"/>
          <w:szCs w:val="24"/>
        </w:rPr>
        <w:t xml:space="preserve"> проекта председателю комитета).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Подписанное председателем комитета письмо о возврате документов передается для регистрации в ОКК и затем направляется заявителю посредством почтовой связи заказным письмом по указанным в заявлении почтовому адресу и (или) по адресу электронной почты (в зависимости от указанного в заявлении способа связи с заявителем) либо по месту жительства (месту нахождения) заявителя, если его возможно установить из приложенных к заявлению документов и если в заявлении не указан почтовый адрес и адрес электронной почты. Если в заявлении не указан почтовый адрес заявителя и адрес электронной почты и невозможно установить место жительства (место нахождения) заявителя, письмо о возврате документов не направляется и хранится в деле, сформированном в соответствии со Стандартом делопроизводства в администрации Города Томска.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Критерий принятия решения - наличие оснований для возврата заявления о предоставлении муниципальной услуги, предусмотренных настоящим административным регламентом.</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Результатом административной процедуры является зарегистрированное письмо о возврате заявления о предоставлении муниципальной услуги, подписанное председателем комитета.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Способ фиксации результата - внесение в журнал регистрации исходящей корреспонденции автоматизированной системы учета и контроля обращений Канцелярия </w:t>
      </w:r>
      <w:proofErr w:type="spellStart"/>
      <w:r w:rsidRPr="009C0276">
        <w:rPr>
          <w:rFonts w:ascii="Times New Roman" w:hAnsi="Times New Roman" w:cs="Times New Roman"/>
          <w:sz w:val="24"/>
          <w:szCs w:val="24"/>
        </w:rPr>
        <w:t>Lotus</w:t>
      </w:r>
      <w:proofErr w:type="spellEnd"/>
      <w:r w:rsidRPr="009C0276">
        <w:rPr>
          <w:rFonts w:ascii="Times New Roman" w:hAnsi="Times New Roman" w:cs="Times New Roman"/>
          <w:sz w:val="24"/>
          <w:szCs w:val="24"/>
        </w:rPr>
        <w:t xml:space="preserve"> </w:t>
      </w:r>
      <w:proofErr w:type="spellStart"/>
      <w:r w:rsidRPr="009C0276">
        <w:rPr>
          <w:rFonts w:ascii="Times New Roman" w:hAnsi="Times New Roman" w:cs="Times New Roman"/>
          <w:sz w:val="24"/>
          <w:szCs w:val="24"/>
        </w:rPr>
        <w:t>Notes</w:t>
      </w:r>
      <w:proofErr w:type="spellEnd"/>
      <w:r w:rsidRPr="009C0276">
        <w:rPr>
          <w:rFonts w:ascii="Times New Roman" w:hAnsi="Times New Roman" w:cs="Times New Roman"/>
          <w:sz w:val="24"/>
          <w:szCs w:val="24"/>
        </w:rPr>
        <w:t xml:space="preserve">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записи о регистрации письма о возврате заявления о предоставлении муниципальной услуги, а также реестр отправленной корреспонденции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(при направлении заявителю письма посредством почтовой связи).</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Максимальный срок для выполнения административной процедуры по возврату документов составляет</w:t>
      </w:r>
      <w:r w:rsidR="004843FC" w:rsidRPr="009C0276">
        <w:rPr>
          <w:rFonts w:ascii="Times New Roman" w:hAnsi="Times New Roman" w:cs="Times New Roman"/>
          <w:sz w:val="24"/>
          <w:szCs w:val="24"/>
        </w:rPr>
        <w:t>3</w:t>
      </w:r>
      <w:r w:rsidRPr="009C0276">
        <w:rPr>
          <w:rFonts w:ascii="Times New Roman" w:hAnsi="Times New Roman" w:cs="Times New Roman"/>
          <w:sz w:val="24"/>
          <w:szCs w:val="24"/>
        </w:rPr>
        <w:t xml:space="preserve"> рабочих дня со дня регистрации заявления о предоставлении муниципальной услуги.</w:t>
      </w:r>
      <w:r w:rsidR="00C3642B" w:rsidRPr="009C0276">
        <w:rPr>
          <w:rFonts w:ascii="Times New Roman" w:hAnsi="Times New Roman" w:cs="Times New Roman"/>
          <w:sz w:val="24"/>
          <w:szCs w:val="24"/>
        </w:rPr>
        <w:t xml:space="preserve"> </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3.5. Рассмотрение заявления о предоставлении муниципальной услуги и документов и принятие решения о выдаче уведомления о соответствии параметров и допустимости размещения объекта или уведомления о несоответствии параметров и (или) недопустимости размещения объекта</w:t>
      </w:r>
      <w:r w:rsidR="00D95872" w:rsidRPr="009C0276">
        <w:rPr>
          <w:rFonts w:ascii="Times New Roman" w:hAnsi="Times New Roman" w:cs="Times New Roman"/>
          <w:sz w:val="24"/>
          <w:szCs w:val="24"/>
        </w:rPr>
        <w:t xml:space="preserve">,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или уведомления о несоответствии построенных или реконструированных  объекта ИЖС или садового дома требованиям законодательства о градостроительной деятельности. </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lastRenderedPageBreak/>
        <w:t>3.5.1. Ответственный исполнитель, при поступлении на исполнение уведомлении о планируемых строительстве или реконструкции объекта, уведомления об изменении параметров осуществляет следующие действия:</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а) проводит проверку наличия документов, необходимых для предоставления муниципальной услуги;</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9C0276">
        <w:rPr>
          <w:rFonts w:ascii="Times New Roman" w:hAnsi="Times New Roman" w:cs="Times New Roman"/>
          <w:sz w:val="24"/>
          <w:szCs w:val="24"/>
        </w:rPr>
        <w:t>б) в случае если заявителем (представителем заявителя) самостоятельно не представлены документы, указанные в таблице приложения 3 к настоящему административному регламенту и предоставление которых для заявителя не является обязательным,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w:t>
      </w:r>
      <w:proofErr w:type="gramEnd"/>
      <w:r w:rsidRPr="009C0276">
        <w:rPr>
          <w:rFonts w:ascii="Times New Roman" w:hAnsi="Times New Roman" w:cs="Times New Roman"/>
          <w:sz w:val="24"/>
          <w:szCs w:val="24"/>
        </w:rPr>
        <w:t xml:space="preserve"> </w:t>
      </w:r>
      <w:r w:rsidR="00C3642B" w:rsidRPr="009C0276">
        <w:rPr>
          <w:rFonts w:ascii="Times New Roman" w:hAnsi="Times New Roman" w:cs="Times New Roman"/>
          <w:sz w:val="24"/>
          <w:szCs w:val="24"/>
        </w:rPr>
        <w:t>«</w:t>
      </w:r>
      <w:r w:rsidRPr="009C0276">
        <w:rPr>
          <w:rFonts w:ascii="Times New Roman" w:hAnsi="Times New Roman" w:cs="Times New Roman"/>
          <w:sz w:val="24"/>
          <w:szCs w:val="24"/>
        </w:rPr>
        <w:t>Город Томск</w:t>
      </w:r>
      <w:r w:rsidR="00C3642B" w:rsidRPr="009C0276">
        <w:rPr>
          <w:rFonts w:ascii="Times New Roman" w:hAnsi="Times New Roman" w:cs="Times New Roman"/>
          <w:sz w:val="24"/>
          <w:szCs w:val="24"/>
        </w:rPr>
        <w:t>»</w:t>
      </w:r>
      <w:r w:rsidRPr="009C0276">
        <w:rPr>
          <w:rFonts w:ascii="Times New Roman" w:hAnsi="Times New Roman" w:cs="Times New Roman"/>
          <w:sz w:val="24"/>
          <w:szCs w:val="24"/>
        </w:rPr>
        <w:t>.</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В случае, предусмотренном подпунктом 2.4.1 настоящего административного регламента, и при отсутствии оснований для возврата заявления о предоставлении муниципальной услуги, предусмотренных пунктом 2.7 настоящего административного регламента, направляет </w:t>
      </w:r>
      <w:r w:rsidR="00C3642B" w:rsidRPr="009C0276">
        <w:rPr>
          <w:rFonts w:ascii="Times New Roman" w:hAnsi="Times New Roman" w:cs="Times New Roman"/>
          <w:sz w:val="24"/>
          <w:szCs w:val="24"/>
        </w:rPr>
        <w:t xml:space="preserve">в </w:t>
      </w:r>
      <w:r w:rsidRPr="009C0276">
        <w:rPr>
          <w:rFonts w:ascii="Times New Roman" w:hAnsi="Times New Roman" w:cs="Times New Roman"/>
          <w:sz w:val="24"/>
          <w:szCs w:val="24"/>
        </w:rPr>
        <w:t xml:space="preserve">том числе с использованием единой системы межведомственного электронного взаимодействия, и подключаемых к ней систем региональных систем межведомственного электронного взаимодействия приложенное к уведомлению о планируемых строительстве или реконструкции, уведомлению об изменении параметров описание внешнего облика объекта индивидуального жилищного строительства или садового дома в Комитет по охране объектов культурного наследия Томской области. </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Направление межведомственных запросов осуществляется </w:t>
      </w:r>
      <w:r w:rsidR="00C3642B" w:rsidRPr="009C0276">
        <w:rPr>
          <w:rFonts w:ascii="Times New Roman" w:hAnsi="Times New Roman" w:cs="Times New Roman"/>
          <w:sz w:val="24"/>
          <w:szCs w:val="24"/>
        </w:rPr>
        <w:t>с использованием единой системы межведомственного электронного взаимодействия</w:t>
      </w:r>
      <w:proofErr w:type="gramStart"/>
      <w:r w:rsidR="00C3642B" w:rsidRPr="009C0276">
        <w:rPr>
          <w:rFonts w:ascii="Times New Roman" w:hAnsi="Times New Roman" w:cs="Times New Roman"/>
          <w:sz w:val="24"/>
          <w:szCs w:val="24"/>
        </w:rPr>
        <w:t xml:space="preserve"> </w:t>
      </w:r>
      <w:r w:rsidRPr="009C0276">
        <w:rPr>
          <w:rFonts w:ascii="Times New Roman" w:hAnsi="Times New Roman" w:cs="Times New Roman"/>
          <w:sz w:val="24"/>
          <w:szCs w:val="24"/>
        </w:rPr>
        <w:t>,</w:t>
      </w:r>
      <w:proofErr w:type="gramEnd"/>
      <w:r w:rsidRPr="009C0276">
        <w:rPr>
          <w:rFonts w:ascii="Times New Roman" w:hAnsi="Times New Roman" w:cs="Times New Roman"/>
          <w:sz w:val="24"/>
          <w:szCs w:val="24"/>
        </w:rPr>
        <w:t xml:space="preserve"> а в период отсутствия технической возможности электронного межведомственного взаимодействия - посредством почтового отправления или путем доставки запроса адресату специалистом ОКК.</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Подготовка и направление межведомственных запросов посредством почтового отправления или путем доставки запроса адресату специалистом ОКК осуществляются в порядке, установленном Стандартом делопроизводства в администрации Города Томска.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Подготовленный ответственным исполнителем запрос подписывается председателем комитета и передается в ОКК для регистрации и направления в соответствующие государственные органы, подведомственные государственным органам организации, органы местного самоуправления, подведомственные органам местного самоуправления организации, в распоряжении которых находятся указанные документы.</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Критерий принятия решений - необходимость получения недостающих документов для предоставления муниципальной услуги у государственных органов, подведомственных государственным органам организаций, органов местного самоуправления, подведомственных органам местного самоуправления организаций, в распоряжении которых находятся указанные документы.</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Результатом административного действия является направление межведомственного запроса в соответствующие государственные органы, подведомственные государственным органам организации, органы местного самоуправления, подведомственные органам местного самоуправления организации, в распоряжении которых находятся необходимые документы.</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Способ фиксации результата - отправка запроса в системе Смарт-</w:t>
      </w:r>
      <w:proofErr w:type="spellStart"/>
      <w:r w:rsidRPr="009C0276">
        <w:rPr>
          <w:rFonts w:ascii="Times New Roman" w:hAnsi="Times New Roman" w:cs="Times New Roman"/>
          <w:sz w:val="24"/>
          <w:szCs w:val="24"/>
        </w:rPr>
        <w:t>роут</w:t>
      </w:r>
      <w:proofErr w:type="spellEnd"/>
      <w:r w:rsidRPr="009C0276">
        <w:rPr>
          <w:rFonts w:ascii="Times New Roman" w:hAnsi="Times New Roman" w:cs="Times New Roman"/>
          <w:sz w:val="24"/>
          <w:szCs w:val="24"/>
        </w:rPr>
        <w:t xml:space="preserve"> и присвоение запросу статуса Доставлено или внесение в журнал регистрации исходящей корреспонденции автоматизированной системы учета и контроля обращений Канцелярия </w:t>
      </w:r>
      <w:proofErr w:type="spellStart"/>
      <w:r w:rsidRPr="009C0276">
        <w:rPr>
          <w:rFonts w:ascii="Times New Roman" w:hAnsi="Times New Roman" w:cs="Times New Roman"/>
          <w:sz w:val="24"/>
          <w:szCs w:val="24"/>
        </w:rPr>
        <w:t>Lotus</w:t>
      </w:r>
      <w:proofErr w:type="spellEnd"/>
      <w:r w:rsidRPr="009C0276">
        <w:rPr>
          <w:rFonts w:ascii="Times New Roman" w:hAnsi="Times New Roman" w:cs="Times New Roman"/>
          <w:sz w:val="24"/>
          <w:szCs w:val="24"/>
        </w:rPr>
        <w:t xml:space="preserve"> </w:t>
      </w:r>
      <w:proofErr w:type="spellStart"/>
      <w:r w:rsidRPr="009C0276">
        <w:rPr>
          <w:rFonts w:ascii="Times New Roman" w:hAnsi="Times New Roman" w:cs="Times New Roman"/>
          <w:sz w:val="24"/>
          <w:szCs w:val="24"/>
        </w:rPr>
        <w:t>Notes</w:t>
      </w:r>
      <w:proofErr w:type="spellEnd"/>
      <w:r w:rsidRPr="009C0276">
        <w:rPr>
          <w:rFonts w:ascii="Times New Roman" w:hAnsi="Times New Roman" w:cs="Times New Roman"/>
          <w:sz w:val="24"/>
          <w:szCs w:val="24"/>
        </w:rPr>
        <w:t xml:space="preserve">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записи о регистрации исходящего запроса.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Срок выполнения административной процедуры – 1 рабочий день со дня поступления заявления </w:t>
      </w:r>
      <w:r w:rsidR="00C3642B" w:rsidRPr="009C0276">
        <w:rPr>
          <w:rFonts w:ascii="Times New Roman" w:hAnsi="Times New Roman" w:cs="Times New Roman"/>
          <w:sz w:val="24"/>
          <w:szCs w:val="24"/>
        </w:rPr>
        <w:t xml:space="preserve"> ответственному исполнителю</w:t>
      </w:r>
      <w:r w:rsidRPr="009C0276">
        <w:rPr>
          <w:rFonts w:ascii="Times New Roman" w:hAnsi="Times New Roman" w:cs="Times New Roman"/>
          <w:sz w:val="24"/>
          <w:szCs w:val="24"/>
        </w:rPr>
        <w:t>;</w:t>
      </w:r>
    </w:p>
    <w:p w:rsidR="005F46C8" w:rsidRPr="009C0276" w:rsidRDefault="00857D3F" w:rsidP="007E4656">
      <w:pPr>
        <w:autoSpaceDE w:val="0"/>
        <w:autoSpaceDN w:val="0"/>
        <w:adjustRightInd w:val="0"/>
        <w:spacing w:before="220" w:after="0" w:line="240" w:lineRule="auto"/>
        <w:ind w:firstLine="540"/>
        <w:contextualSpacing/>
        <w:jc w:val="both"/>
        <w:rPr>
          <w:rFonts w:ascii="Times New Roman" w:hAnsi="Times New Roman" w:cs="Times New Roman"/>
          <w:sz w:val="24"/>
          <w:szCs w:val="24"/>
        </w:rPr>
      </w:pPr>
      <w:proofErr w:type="gramStart"/>
      <w:r w:rsidRPr="009C0276">
        <w:rPr>
          <w:rFonts w:ascii="Times New Roman" w:hAnsi="Times New Roman" w:cs="Times New Roman"/>
          <w:sz w:val="24"/>
          <w:szCs w:val="24"/>
        </w:rPr>
        <w:lastRenderedPageBreak/>
        <w:t xml:space="preserve">в) </w:t>
      </w:r>
      <w:r w:rsidR="007E4656" w:rsidRPr="009C0276">
        <w:rPr>
          <w:rFonts w:ascii="Times New Roman" w:hAnsi="Times New Roman" w:cs="Times New Roman"/>
          <w:sz w:val="24"/>
          <w:szCs w:val="24"/>
        </w:rPr>
        <w:t xml:space="preserve">проводит проверку соответствия указанных в уведомлении о планируемых строительстве или реконструкции, уведомлении об изменении параметров объекта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FC2BAD" w:rsidRPr="009C0276">
        <w:rPr>
          <w:rFonts w:ascii="Times New Roman" w:hAnsi="Times New Roman" w:cs="Times New Roman"/>
          <w:sz w:val="24"/>
          <w:szCs w:val="24"/>
        </w:rPr>
        <w:t>Градостроительным</w:t>
      </w:r>
      <w:r w:rsidR="00FC2BAD" w:rsidRPr="009C0276">
        <w:rPr>
          <w:rFonts w:ascii="Times New Roman" w:hAnsi="Times New Roman" w:cs="Times New Roman"/>
          <w:sz w:val="24"/>
          <w:szCs w:val="24"/>
        </w:rPr>
        <w:t xml:space="preserve"> </w:t>
      </w:r>
      <w:r w:rsidR="005F46C8" w:rsidRPr="009C0276">
        <w:rPr>
          <w:rFonts w:ascii="Times New Roman" w:hAnsi="Times New Roman" w:cs="Times New Roman"/>
          <w:sz w:val="24"/>
          <w:szCs w:val="24"/>
        </w:rPr>
        <w:t>кодексом Российской Федерации</w:t>
      </w:r>
      <w:r w:rsidR="007E4656" w:rsidRPr="009C0276">
        <w:rPr>
          <w:rFonts w:ascii="Times New Roman" w:hAnsi="Times New Roman" w:cs="Times New Roman"/>
          <w:sz w:val="24"/>
          <w:szCs w:val="24"/>
        </w:rPr>
        <w:t>, другими федеральными законами и действующим на дату поступления этого уведомления, а также допустимости</w:t>
      </w:r>
      <w:proofErr w:type="gramEnd"/>
      <w:r w:rsidR="007E4656" w:rsidRPr="009C0276">
        <w:rPr>
          <w:rFonts w:ascii="Times New Roman" w:hAnsi="Times New Roman" w:cs="Times New Roman"/>
          <w:sz w:val="24"/>
          <w:szCs w:val="24"/>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857D3F" w:rsidRPr="009C0276" w:rsidRDefault="00857D3F" w:rsidP="007E4656">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г) за исключением случаев, указанных в подпункте д) настоящего подпункта, подготавливает проект уведомления о соответствии параметров и допустимости размещения объекта и передает его на подпись председателю комитета;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д) при наличии оснований, предусмотренных пункта 2.8 настоящего административного регламента, ответственный исполнитель подготавливает проект уведомления о несоответствии параметров и (или) недопустимости размещения объекта и передает его на подпись председателю комитета;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е) регистрирует уведомление о соответствии параметров и допустимости размещения объекта, либо о несоответствии указанных параметров и (или) недопустимости размещения объекта в журнале регистрации с последующим внесением данных о выданном уведомлении в сетевую автоматизированную систему учета и контроля обращений Канцелярия </w:t>
      </w:r>
      <w:proofErr w:type="spellStart"/>
      <w:r w:rsidRPr="009C0276">
        <w:rPr>
          <w:rFonts w:ascii="Times New Roman" w:hAnsi="Times New Roman" w:cs="Times New Roman"/>
          <w:sz w:val="24"/>
          <w:szCs w:val="24"/>
        </w:rPr>
        <w:t>Lotus</w:t>
      </w:r>
      <w:proofErr w:type="spellEnd"/>
      <w:r w:rsidRPr="009C0276">
        <w:rPr>
          <w:rFonts w:ascii="Times New Roman" w:hAnsi="Times New Roman" w:cs="Times New Roman"/>
          <w:sz w:val="24"/>
          <w:szCs w:val="24"/>
        </w:rPr>
        <w:t xml:space="preserve"> </w:t>
      </w:r>
      <w:proofErr w:type="spellStart"/>
      <w:r w:rsidRPr="009C0276">
        <w:rPr>
          <w:rFonts w:ascii="Times New Roman" w:hAnsi="Times New Roman" w:cs="Times New Roman"/>
          <w:sz w:val="24"/>
          <w:szCs w:val="24"/>
        </w:rPr>
        <w:t>Notes</w:t>
      </w:r>
      <w:proofErr w:type="spellEnd"/>
      <w:r w:rsidRPr="009C0276">
        <w:rPr>
          <w:rFonts w:ascii="Times New Roman" w:hAnsi="Times New Roman" w:cs="Times New Roman"/>
          <w:sz w:val="24"/>
          <w:szCs w:val="24"/>
        </w:rPr>
        <w:t xml:space="preserve">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Подписание уведомлений о соответствии параметров и допустимости размещения объекта либо, о несоответствии параметров и (или) недопустимости размещения объекта председателем комитета осуществляется в день передачи соответствующих документов на подпись. Регистрация указанных в настоящем подпункте уведомлений осуществляется в установленном порядке в день подписания председателем комитета.</w:t>
      </w:r>
    </w:p>
    <w:p w:rsidR="00C3642B" w:rsidRPr="009C0276" w:rsidRDefault="00C3642B"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Максимальный срок выполнения административной процедуры - 4 рабочих дней со дня поступления документов ответственному исполнителю, а в случае, предусмотренном подпунктом 2.4.1 настоящего административного регламента - 17 рабочих дней со дня поступления документов ответственному исполнителю.</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3.6. Выдача (направление) результата предоставления муниципальной услуги заявителю.</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3.6.1. </w:t>
      </w:r>
      <w:proofErr w:type="gramStart"/>
      <w:r w:rsidRPr="009C0276">
        <w:rPr>
          <w:rFonts w:ascii="Times New Roman" w:hAnsi="Times New Roman" w:cs="Times New Roman"/>
          <w:sz w:val="24"/>
          <w:szCs w:val="24"/>
        </w:rPr>
        <w:t>В день регистрации уведомлений о соответствии параметров и допустимости размещения объекта</w:t>
      </w:r>
      <w:r w:rsidR="005D3791" w:rsidRPr="009C0276">
        <w:rPr>
          <w:rFonts w:ascii="Times New Roman" w:hAnsi="Times New Roman" w:cs="Times New Roman"/>
          <w:sz w:val="24"/>
          <w:szCs w:val="24"/>
        </w:rPr>
        <w:t xml:space="preserve"> или</w:t>
      </w:r>
      <w:r w:rsidR="007E4656" w:rsidRPr="009C0276">
        <w:rPr>
          <w:rFonts w:ascii="Times New Roman" w:hAnsi="Times New Roman" w:cs="Times New Roman"/>
          <w:sz w:val="24"/>
          <w:szCs w:val="24"/>
        </w:rPr>
        <w:t xml:space="preserve"> уведомления</w:t>
      </w:r>
      <w:r w:rsidRPr="009C0276">
        <w:rPr>
          <w:rFonts w:ascii="Times New Roman" w:hAnsi="Times New Roman" w:cs="Times New Roman"/>
          <w:sz w:val="24"/>
          <w:szCs w:val="24"/>
        </w:rPr>
        <w:t xml:space="preserve"> о несоответствии параметров и (или) недопустимости размещения объекта</w:t>
      </w:r>
      <w:r w:rsidR="006430BB" w:rsidRPr="009C0276">
        <w:rPr>
          <w:rFonts w:ascii="Times New Roman" w:hAnsi="Times New Roman" w:cs="Times New Roman"/>
          <w:sz w:val="24"/>
          <w:szCs w:val="24"/>
        </w:rPr>
        <w:t xml:space="preserve">,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w:t>
      </w:r>
      <w:r w:rsidRPr="009C0276">
        <w:rPr>
          <w:rFonts w:ascii="Times New Roman" w:hAnsi="Times New Roman" w:cs="Times New Roman"/>
          <w:sz w:val="24"/>
          <w:szCs w:val="24"/>
        </w:rPr>
        <w:t xml:space="preserve"> </w:t>
      </w:r>
      <w:r w:rsidR="006430BB" w:rsidRPr="009C0276">
        <w:rPr>
          <w:rFonts w:ascii="Times New Roman" w:hAnsi="Times New Roman" w:cs="Times New Roman"/>
          <w:sz w:val="24"/>
          <w:szCs w:val="24"/>
        </w:rPr>
        <w:t xml:space="preserve">уведомления о несоответствии построенных или реконструированных объекта ИЖС или садового дома требованиям законодательства о градостроительной деятельности, </w:t>
      </w:r>
      <w:r w:rsidRPr="009C0276">
        <w:rPr>
          <w:rFonts w:ascii="Times New Roman" w:hAnsi="Times New Roman" w:cs="Times New Roman"/>
          <w:sz w:val="24"/>
          <w:szCs w:val="24"/>
        </w:rPr>
        <w:t>ответственный исполнитель оповещает заявителя (представителя заявителя) по</w:t>
      </w:r>
      <w:proofErr w:type="gramEnd"/>
      <w:r w:rsidRPr="009C0276">
        <w:rPr>
          <w:rFonts w:ascii="Times New Roman" w:hAnsi="Times New Roman" w:cs="Times New Roman"/>
          <w:sz w:val="24"/>
          <w:szCs w:val="24"/>
        </w:rPr>
        <w:t xml:space="preserve"> контактному номеру телефона о готовности документов и возможности их личного получения в удобное для заявителя (представителя заявителя) время в часы работы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в течение одного рабочего дня со дня оповещения, если в заявлении о предоставлении муниципальной услуги указан контактный номер телефона.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3.6.2. Перед выдачей документов заявителю (представителю заявителя) при их личном получении ответственный исполнитель проверяет наличие и содержание документа, удостоверяющего личность заявителя (представителя заявителя), и документов, подтверждающих полномочия представителя заявителя на получение документов (в случае получения документов представителем заявителя).</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lastRenderedPageBreak/>
        <w:t xml:space="preserve">Отметка о вручении уведомлений о соответствии параметров и допустимости размещения объекта делается в журнале выданных уведомлений, в котором заявитель (представитель заявителя) расписывается в получении данного уведомления. В получении уведомления заявитель (представитель заявителя) расписывается на экземпляре уведомления, хранящемся в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В получении уведомления о несоответствии параметров и (или) недопустимости размещения объекта заявитель (представитель заявителя) расписывается на втором экземпляре соответствующего уведомления, помещаемого в дело в соответствии со Стандартом делопроизводства в администрации Города Томска.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3.6.3. </w:t>
      </w:r>
      <w:proofErr w:type="gramStart"/>
      <w:r w:rsidRPr="009C0276">
        <w:rPr>
          <w:rFonts w:ascii="Times New Roman" w:hAnsi="Times New Roman" w:cs="Times New Roman"/>
          <w:sz w:val="24"/>
          <w:szCs w:val="24"/>
        </w:rPr>
        <w:t>В случае отсутствия в заявлении о предоставлении муниципальной услуги контактного номера телефона заявителя (представителя заявителя) или в случае невозможности связаться с заявителем (представителем заявителя) по контактному номеру телефона в срок, указанный в подпункте 3.6.1 пункта 3.6 настоящего административного регламента, уведомление о соответствии параметров и допустимости размещения объекта либо о несоответствии параметров и (или) недопустимости размещения объекта направляется заявителю посредством почтовой</w:t>
      </w:r>
      <w:proofErr w:type="gramEnd"/>
      <w:r w:rsidRPr="009C0276">
        <w:rPr>
          <w:rFonts w:ascii="Times New Roman" w:hAnsi="Times New Roman" w:cs="Times New Roman"/>
          <w:sz w:val="24"/>
          <w:szCs w:val="24"/>
        </w:rPr>
        <w:t xml:space="preserve"> связи заказным письмом с уведомлением о вручении.</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В случае неявки заявителя (представителя заявителя) для получения документов в течение одного рабочего дня со дня оповещения, произведенного согласно подпункту 3.</w:t>
      </w:r>
      <w:r w:rsidR="007E4656" w:rsidRPr="009C0276">
        <w:rPr>
          <w:rFonts w:ascii="Times New Roman" w:hAnsi="Times New Roman" w:cs="Times New Roman"/>
          <w:sz w:val="24"/>
          <w:szCs w:val="24"/>
        </w:rPr>
        <w:t>6</w:t>
      </w:r>
      <w:r w:rsidRPr="009C0276">
        <w:rPr>
          <w:rFonts w:ascii="Times New Roman" w:hAnsi="Times New Roman" w:cs="Times New Roman"/>
          <w:sz w:val="24"/>
          <w:szCs w:val="24"/>
        </w:rPr>
        <w:t>.1 пункта 3.</w:t>
      </w:r>
      <w:r w:rsidR="007E4656" w:rsidRPr="009C0276">
        <w:rPr>
          <w:rFonts w:ascii="Times New Roman" w:hAnsi="Times New Roman" w:cs="Times New Roman"/>
          <w:sz w:val="24"/>
          <w:szCs w:val="24"/>
        </w:rPr>
        <w:t>6</w:t>
      </w:r>
      <w:r w:rsidRPr="009C0276">
        <w:rPr>
          <w:rFonts w:ascii="Times New Roman" w:hAnsi="Times New Roman" w:cs="Times New Roman"/>
          <w:sz w:val="24"/>
          <w:szCs w:val="24"/>
        </w:rPr>
        <w:t xml:space="preserve"> настоящего административного регламента, на второй рабочий день со дня регистрации указанных документов направляется заявителю посредством почтовой связи заказным письмом с уведомлением о вручении.</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3.6.4. Уведомление о соответствии параметров и допустимости размещения объекта изготавлива</w:t>
      </w:r>
      <w:r w:rsidR="005D3791" w:rsidRPr="009C0276">
        <w:rPr>
          <w:rFonts w:ascii="Times New Roman" w:hAnsi="Times New Roman" w:cs="Times New Roman"/>
          <w:sz w:val="24"/>
          <w:szCs w:val="24"/>
        </w:rPr>
        <w:t>е</w:t>
      </w:r>
      <w:r w:rsidRPr="009C0276">
        <w:rPr>
          <w:rFonts w:ascii="Times New Roman" w:hAnsi="Times New Roman" w:cs="Times New Roman"/>
          <w:sz w:val="24"/>
          <w:szCs w:val="24"/>
        </w:rPr>
        <w:t xml:space="preserve">тся в трех экземплярах, два из которых выдаются заявителю, один хранится в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w:t>
      </w:r>
    </w:p>
    <w:p w:rsidR="00C3642B" w:rsidRPr="009C0276" w:rsidRDefault="00DD1AA7" w:rsidP="00C3642B">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Уведомление о несоответствии параметров и (или) недопустимости размещения объекта изготавлива</w:t>
      </w:r>
      <w:r w:rsidR="005D3791" w:rsidRPr="009C0276">
        <w:rPr>
          <w:rFonts w:ascii="Times New Roman" w:hAnsi="Times New Roman" w:cs="Times New Roman"/>
          <w:sz w:val="24"/>
          <w:szCs w:val="24"/>
        </w:rPr>
        <w:t>е</w:t>
      </w:r>
      <w:r w:rsidRPr="009C0276">
        <w:rPr>
          <w:rFonts w:ascii="Times New Roman" w:hAnsi="Times New Roman" w:cs="Times New Roman"/>
          <w:sz w:val="24"/>
          <w:szCs w:val="24"/>
        </w:rPr>
        <w:t xml:space="preserve">тся в трех экземплярах, два из которых выдаются заявителю, один хранится в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3.6.5. Критерий принятия решения - </w:t>
      </w:r>
      <w:r w:rsidR="00C3642B" w:rsidRPr="009C0276">
        <w:rPr>
          <w:rFonts w:ascii="Times New Roman" w:hAnsi="Times New Roman" w:cs="Times New Roman"/>
          <w:sz w:val="24"/>
          <w:szCs w:val="24"/>
        </w:rPr>
        <w:t xml:space="preserve">наличие </w:t>
      </w:r>
      <w:r w:rsidRPr="009C0276">
        <w:rPr>
          <w:rFonts w:ascii="Times New Roman" w:hAnsi="Times New Roman" w:cs="Times New Roman"/>
          <w:sz w:val="24"/>
          <w:szCs w:val="24"/>
        </w:rPr>
        <w:t xml:space="preserve">либо </w:t>
      </w:r>
      <w:r w:rsidR="00C3642B" w:rsidRPr="009C0276">
        <w:rPr>
          <w:rFonts w:ascii="Times New Roman" w:hAnsi="Times New Roman" w:cs="Times New Roman"/>
          <w:sz w:val="24"/>
          <w:szCs w:val="24"/>
        </w:rPr>
        <w:t xml:space="preserve">отсутствие </w:t>
      </w:r>
      <w:r w:rsidRPr="009C0276">
        <w:rPr>
          <w:rFonts w:ascii="Times New Roman" w:hAnsi="Times New Roman" w:cs="Times New Roman"/>
          <w:sz w:val="24"/>
          <w:szCs w:val="24"/>
        </w:rPr>
        <w:t>в тексте заявления о предоставлении муниципальной услуги контактного номера телефона, явка либо неявка заявителя (представителя заявителя) за результатом предоставления муниципальной услуги в срок, установленный в соответствии с подпунктом 3.6.1 пункта 3.6 настоящего административного регламента.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Результат административной процедуры - выдача (направление) результата предоставления муниципальной услуги заявителю.</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Способ фиксации результата: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1) в случае личного обращения за результатом предоставления муниципальной услуги - запись в получении результата предоставления муниципальной услуги в журнале выданных разрешений или подпись заявителя на экземпляре разрешения на строительство, хранящегося в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либо на втором экземпляре письма об отказе в предоставлении муниципальной услуги;</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2) в случае отправки результата муниципальной услуги по почте - реестр отправленной корреспонденции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уведомление о вручении отправления заявителю.</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Максимальный срок выдачи (направления) результата предоставления муниципальной услуги - два рабочих дня со дня регистрации результата предоставления муниципальной услуги (2 </w:t>
      </w:r>
      <w:r w:rsidR="00C3642B" w:rsidRPr="009C0276">
        <w:rPr>
          <w:rFonts w:ascii="Times New Roman" w:hAnsi="Times New Roman" w:cs="Times New Roman"/>
          <w:sz w:val="24"/>
          <w:szCs w:val="24"/>
        </w:rPr>
        <w:t xml:space="preserve">рабочих </w:t>
      </w:r>
      <w:r w:rsidRPr="009C0276">
        <w:rPr>
          <w:rFonts w:ascii="Times New Roman" w:hAnsi="Times New Roman" w:cs="Times New Roman"/>
          <w:sz w:val="24"/>
          <w:szCs w:val="24"/>
        </w:rPr>
        <w:t>дня в случае, указанном в подпункте 2.4.1 пункта 2.4 настоящего административного регламента).</w:t>
      </w:r>
    </w:p>
    <w:p w:rsidR="00DD1AA7" w:rsidRPr="009C0276" w:rsidRDefault="00857D3F" w:rsidP="00DD1AA7">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w:t>
      </w:r>
      <w:r w:rsidR="00DD1AA7" w:rsidRPr="009C0276">
        <w:rPr>
          <w:rFonts w:ascii="Times New Roman" w:hAnsi="Times New Roman" w:cs="Times New Roman"/>
          <w:sz w:val="24"/>
          <w:szCs w:val="24"/>
        </w:rPr>
        <w:t>6.6.</w:t>
      </w:r>
      <w:r w:rsidRPr="009C0276">
        <w:rPr>
          <w:rFonts w:ascii="Times New Roman" w:hAnsi="Times New Roman" w:cs="Times New Roman"/>
          <w:sz w:val="24"/>
          <w:szCs w:val="24"/>
        </w:rPr>
        <w:t xml:space="preserve"> </w:t>
      </w:r>
      <w:r w:rsidR="00DD1AA7" w:rsidRPr="009C0276">
        <w:rPr>
          <w:rFonts w:ascii="Times New Roman" w:hAnsi="Times New Roman" w:cs="Times New Roman"/>
          <w:sz w:val="24"/>
          <w:szCs w:val="24"/>
        </w:rPr>
        <w:t xml:space="preserve">Выдача (направление) результата муниципальной услуги заявителю через Портал осуществляется путем прикрепления ответственным специалистом сканированной копии </w:t>
      </w:r>
      <w:r w:rsidR="007E2F84" w:rsidRPr="009C0276">
        <w:rPr>
          <w:rFonts w:ascii="Times New Roman" w:hAnsi="Times New Roman" w:cs="Times New Roman"/>
          <w:sz w:val="24"/>
          <w:szCs w:val="24"/>
        </w:rPr>
        <w:t xml:space="preserve">уведомлений о соответствии параметров и допустимости размещения объекта либо об изменении параметров и допустимости размещения объекта, уведомления о несоответствии параметров и (или) недопустимости размещения объекта </w:t>
      </w:r>
      <w:r w:rsidR="00DD1AA7" w:rsidRPr="009C0276">
        <w:rPr>
          <w:rFonts w:ascii="Times New Roman" w:hAnsi="Times New Roman" w:cs="Times New Roman"/>
          <w:sz w:val="24"/>
          <w:szCs w:val="24"/>
        </w:rPr>
        <w:t xml:space="preserve">с </w:t>
      </w:r>
      <w:r w:rsidR="00DD1AA7" w:rsidRPr="009C0276">
        <w:rPr>
          <w:rFonts w:ascii="Times New Roman" w:hAnsi="Times New Roman" w:cs="Times New Roman"/>
          <w:sz w:val="24"/>
          <w:szCs w:val="24"/>
        </w:rPr>
        <w:lastRenderedPageBreak/>
        <w:t xml:space="preserve">одновременным направлением статуса муниципальной услуги «Исполнено» в личный кабинет заявителя в сроки, предусмотренные </w:t>
      </w:r>
      <w:r w:rsidR="00C3642B" w:rsidRPr="009C0276">
        <w:rPr>
          <w:rFonts w:ascii="Times New Roman" w:hAnsi="Times New Roman" w:cs="Times New Roman"/>
          <w:sz w:val="24"/>
          <w:szCs w:val="24"/>
        </w:rPr>
        <w:t>под</w:t>
      </w:r>
      <w:r w:rsidR="00DD1AA7" w:rsidRPr="009C0276">
        <w:rPr>
          <w:rFonts w:ascii="Times New Roman" w:hAnsi="Times New Roman" w:cs="Times New Roman"/>
          <w:sz w:val="24"/>
          <w:szCs w:val="24"/>
        </w:rPr>
        <w:t>пунктом 3.6</w:t>
      </w:r>
      <w:r w:rsidR="00C3642B" w:rsidRPr="009C0276">
        <w:rPr>
          <w:rFonts w:ascii="Times New Roman" w:hAnsi="Times New Roman" w:cs="Times New Roman"/>
          <w:sz w:val="24"/>
          <w:szCs w:val="24"/>
        </w:rPr>
        <w:t>.5</w:t>
      </w:r>
      <w:r w:rsidR="00DD1AA7" w:rsidRPr="009C0276">
        <w:rPr>
          <w:rFonts w:ascii="Times New Roman" w:hAnsi="Times New Roman" w:cs="Times New Roman"/>
          <w:sz w:val="24"/>
          <w:szCs w:val="24"/>
        </w:rPr>
        <w:t xml:space="preserve"> настоящего административного регламента.</w:t>
      </w:r>
    </w:p>
    <w:p w:rsidR="00857D3F" w:rsidRPr="009C0276" w:rsidRDefault="00857D3F"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В целях получения </w:t>
      </w:r>
      <w:r w:rsidR="002B4B5E" w:rsidRPr="009C0276">
        <w:rPr>
          <w:rFonts w:ascii="Times New Roman" w:hAnsi="Times New Roman" w:cs="Times New Roman"/>
          <w:sz w:val="24"/>
          <w:szCs w:val="24"/>
        </w:rPr>
        <w:t xml:space="preserve">результата предоставления муниципальной услуги в </w:t>
      </w:r>
      <w:r w:rsidRPr="009C0276">
        <w:rPr>
          <w:rFonts w:ascii="Times New Roman" w:hAnsi="Times New Roman" w:cs="Times New Roman"/>
          <w:sz w:val="24"/>
          <w:szCs w:val="24"/>
        </w:rPr>
        <w:t>оригинал</w:t>
      </w:r>
      <w:r w:rsidR="002B4B5E" w:rsidRPr="009C0276">
        <w:rPr>
          <w:rFonts w:ascii="Times New Roman" w:hAnsi="Times New Roman" w:cs="Times New Roman"/>
          <w:sz w:val="24"/>
          <w:szCs w:val="24"/>
        </w:rPr>
        <w:t>е</w:t>
      </w:r>
      <w:r w:rsidRPr="009C0276">
        <w:rPr>
          <w:rFonts w:ascii="Times New Roman" w:hAnsi="Times New Roman" w:cs="Times New Roman"/>
          <w:sz w:val="24"/>
          <w:szCs w:val="24"/>
        </w:rPr>
        <w:t xml:space="preserve"> заявитель (представитель заявителя) обращается</w:t>
      </w:r>
      <w:r w:rsidR="002B4B5E" w:rsidRPr="009C0276">
        <w:rPr>
          <w:rFonts w:ascii="Times New Roman" w:hAnsi="Times New Roman" w:cs="Times New Roman"/>
          <w:sz w:val="24"/>
          <w:szCs w:val="24"/>
        </w:rPr>
        <w:t xml:space="preserve"> лично</w:t>
      </w:r>
      <w:r w:rsidRPr="009C0276">
        <w:rPr>
          <w:rFonts w:ascii="Times New Roman" w:hAnsi="Times New Roman" w:cs="Times New Roman"/>
          <w:sz w:val="24"/>
          <w:szCs w:val="24"/>
        </w:rPr>
        <w:t xml:space="preserve"> в </w:t>
      </w:r>
      <w:proofErr w:type="spellStart"/>
      <w:r w:rsidRPr="009C0276">
        <w:rPr>
          <w:rFonts w:ascii="Times New Roman" w:hAnsi="Times New Roman" w:cs="Times New Roman"/>
          <w:sz w:val="24"/>
          <w:szCs w:val="24"/>
        </w:rPr>
        <w:t>ДАиГ</w:t>
      </w:r>
      <w:proofErr w:type="spellEnd"/>
      <w:r w:rsidR="00C3642B" w:rsidRPr="009C0276">
        <w:rPr>
          <w:rFonts w:ascii="Times New Roman" w:hAnsi="Times New Roman" w:cs="Times New Roman"/>
          <w:sz w:val="24"/>
          <w:szCs w:val="24"/>
        </w:rPr>
        <w:t>,</w:t>
      </w:r>
      <w:r w:rsidR="009C0276">
        <w:rPr>
          <w:rFonts w:ascii="Times New Roman" w:hAnsi="Times New Roman" w:cs="Times New Roman"/>
          <w:sz w:val="24"/>
          <w:szCs w:val="24"/>
        </w:rPr>
        <w:t xml:space="preserve"> </w:t>
      </w:r>
      <w:r w:rsidR="00C3642B" w:rsidRPr="009C0276">
        <w:rPr>
          <w:rFonts w:ascii="Times New Roman" w:hAnsi="Times New Roman" w:cs="Times New Roman"/>
          <w:sz w:val="24"/>
          <w:szCs w:val="24"/>
        </w:rPr>
        <w:t xml:space="preserve">в </w:t>
      </w:r>
      <w:proofErr w:type="spellStart"/>
      <w:r w:rsidR="00C3642B" w:rsidRPr="009C0276">
        <w:rPr>
          <w:rFonts w:ascii="Times New Roman" w:hAnsi="Times New Roman" w:cs="Times New Roman"/>
          <w:sz w:val="24"/>
          <w:szCs w:val="24"/>
        </w:rPr>
        <w:t>соответстии</w:t>
      </w:r>
      <w:proofErr w:type="spellEnd"/>
      <w:r w:rsidR="00C3642B" w:rsidRPr="009C0276">
        <w:rPr>
          <w:rFonts w:ascii="Times New Roman" w:hAnsi="Times New Roman" w:cs="Times New Roman"/>
          <w:sz w:val="24"/>
          <w:szCs w:val="24"/>
        </w:rPr>
        <w:t xml:space="preserve"> с графиком работы </w:t>
      </w:r>
      <w:proofErr w:type="spellStart"/>
      <w:r w:rsidR="00C3642B"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Выдача оригиналов документов производится ответственным исполнителем в день обращения заявителя (представителя заявителя) в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w:t>
      </w:r>
    </w:p>
    <w:p w:rsidR="002B4B5E" w:rsidRPr="009C0276" w:rsidRDefault="002B4B5E" w:rsidP="00857D3F">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3.6.7. В случае выбора заявителем способа получения результата предоставления муниципальной услуги через МФЦ специалист, ответственный за прием документов, обеспечивает передачу результата предоставления муниципальной услуги специалисту курьерской службы МФЦ.</w:t>
      </w:r>
    </w:p>
    <w:p w:rsidR="00DA2054" w:rsidRPr="009C0276" w:rsidRDefault="00DA2054" w:rsidP="00BA59F2">
      <w:pPr>
        <w:autoSpaceDE w:val="0"/>
        <w:autoSpaceDN w:val="0"/>
        <w:adjustRightInd w:val="0"/>
        <w:spacing w:after="0" w:line="240" w:lineRule="auto"/>
        <w:contextualSpacing/>
        <w:jc w:val="both"/>
        <w:rPr>
          <w:rFonts w:ascii="Times New Roman" w:hAnsi="Times New Roman" w:cs="Times New Roman"/>
          <w:sz w:val="24"/>
          <w:szCs w:val="24"/>
        </w:rPr>
      </w:pPr>
      <w:bookmarkStart w:id="6" w:name="Par207"/>
      <w:bookmarkEnd w:id="6"/>
    </w:p>
    <w:p w:rsidR="00DA2054" w:rsidRPr="009C0276" w:rsidRDefault="00DA2054" w:rsidP="00BA59F2">
      <w:pPr>
        <w:autoSpaceDE w:val="0"/>
        <w:autoSpaceDN w:val="0"/>
        <w:adjustRightInd w:val="0"/>
        <w:spacing w:after="0" w:line="240" w:lineRule="auto"/>
        <w:contextualSpacing/>
        <w:jc w:val="center"/>
        <w:outlineLvl w:val="0"/>
        <w:rPr>
          <w:rFonts w:ascii="Times New Roman" w:hAnsi="Times New Roman" w:cs="Times New Roman"/>
          <w:sz w:val="24"/>
          <w:szCs w:val="24"/>
        </w:rPr>
      </w:pPr>
      <w:r w:rsidRPr="009C0276">
        <w:rPr>
          <w:rFonts w:ascii="Times New Roman" w:hAnsi="Times New Roman" w:cs="Times New Roman"/>
          <w:sz w:val="24"/>
          <w:szCs w:val="24"/>
        </w:rPr>
        <w:t>IV. ФОРМЫ КОНТРОЛЯ ЗА ИСПОЛНЕНИЕМ</w:t>
      </w:r>
    </w:p>
    <w:p w:rsidR="00DA2054" w:rsidRPr="009C0276" w:rsidRDefault="00DA2054" w:rsidP="00BA59F2">
      <w:pPr>
        <w:autoSpaceDE w:val="0"/>
        <w:autoSpaceDN w:val="0"/>
        <w:adjustRightInd w:val="0"/>
        <w:spacing w:after="0" w:line="240" w:lineRule="auto"/>
        <w:contextualSpacing/>
        <w:jc w:val="center"/>
        <w:rPr>
          <w:rFonts w:ascii="Times New Roman" w:hAnsi="Times New Roman" w:cs="Times New Roman"/>
          <w:sz w:val="24"/>
          <w:szCs w:val="24"/>
        </w:rPr>
      </w:pPr>
      <w:r w:rsidRPr="009C0276">
        <w:rPr>
          <w:rFonts w:ascii="Times New Roman" w:hAnsi="Times New Roman" w:cs="Times New Roman"/>
          <w:sz w:val="24"/>
          <w:szCs w:val="24"/>
        </w:rPr>
        <w:t>АДМИНИСТРАТИВНОГО РЕГЛАМЕНТА</w:t>
      </w:r>
    </w:p>
    <w:p w:rsidR="00DA2054" w:rsidRPr="009C0276" w:rsidRDefault="00DA2054" w:rsidP="00BA59F2">
      <w:pPr>
        <w:autoSpaceDE w:val="0"/>
        <w:autoSpaceDN w:val="0"/>
        <w:adjustRightInd w:val="0"/>
        <w:spacing w:after="0" w:line="240" w:lineRule="auto"/>
        <w:contextualSpacing/>
        <w:jc w:val="both"/>
        <w:rPr>
          <w:rFonts w:ascii="Times New Roman" w:hAnsi="Times New Roman" w:cs="Times New Roman"/>
          <w:sz w:val="24"/>
          <w:szCs w:val="24"/>
        </w:rPr>
      </w:pPr>
    </w:p>
    <w:p w:rsidR="00DA2054" w:rsidRPr="009C0276" w:rsidRDefault="00DA2054" w:rsidP="00BA59F2">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4.1. Текущий контроль за соблюдением и исполнением специалистом комитета, председателем комитета, специалистом, ответственным за прием документов, ответственным исполнителем, ответственным специалистом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 председатель комитета, начальник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4.2. Ответственный исполнитель, непосредственно осуществляющий в соответствии с должностными обязанностями предоставление муниципальной услуги, несет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Официальном портале муниципального образования Город Томск, достоверность и полноту сведений, представляемых в рамках предоставления муниципальной услуги.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4.3. Соблюдение ответственными исполнителями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4.3.1. Плановые проверки проводятся на основании приказа начальника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не реже одного раза в два года.</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4.3.2. Внеплановые проверки проводятся на основании приказа начальника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при наличии обращения заявителя или информации, поступившей из государственных органов, органов местного самоуправления, а также от субъектов, указанных в </w:t>
      </w:r>
      <w:hyperlink w:anchor="Par360" w:history="1">
        <w:r w:rsidRPr="009C0276">
          <w:rPr>
            <w:rFonts w:ascii="Times New Roman" w:hAnsi="Times New Roman" w:cs="Times New Roman"/>
            <w:sz w:val="24"/>
            <w:szCs w:val="24"/>
          </w:rPr>
          <w:t>пункте 4.4</w:t>
        </w:r>
      </w:hyperlink>
      <w:r w:rsidRPr="009C0276">
        <w:rPr>
          <w:rFonts w:ascii="Times New Roman" w:hAnsi="Times New Roman" w:cs="Times New Roman"/>
          <w:sz w:val="24"/>
          <w:szCs w:val="24"/>
        </w:rPr>
        <w:t xml:space="preserve"> настоящего административного регламента.</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Для проведения плановых и внеплановых проверок предоставления муниципальной услуги приказом начальника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формируется комиссия, руководителем которой является начальник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Численность и персональный состав комиссии утверждаются приказом начальника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В случае проведения внеплановой проверки по конкретному обращению заявителя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r w:rsidRPr="009C0276">
        <w:rPr>
          <w:rFonts w:ascii="Times New Roman" w:hAnsi="Times New Roman" w:cs="Times New Roman"/>
          <w:sz w:val="24"/>
          <w:szCs w:val="24"/>
        </w:rPr>
        <w:lastRenderedPageBreak/>
        <w:t>Персональная ответственность ответственных исполнителей закрепляется в их должностных инструкциях в соответствии с требованиями действующего законодательства.</w:t>
      </w:r>
    </w:p>
    <w:p w:rsidR="00DA2054" w:rsidRPr="009C0276" w:rsidRDefault="00DA2054" w:rsidP="00BA59F2">
      <w:pPr>
        <w:autoSpaceDE w:val="0"/>
        <w:autoSpaceDN w:val="0"/>
        <w:adjustRightInd w:val="0"/>
        <w:spacing w:before="220" w:after="0" w:line="240" w:lineRule="auto"/>
        <w:ind w:firstLine="540"/>
        <w:contextualSpacing/>
        <w:jc w:val="both"/>
        <w:rPr>
          <w:rFonts w:ascii="Times New Roman" w:hAnsi="Times New Roman" w:cs="Times New Roman"/>
          <w:sz w:val="24"/>
          <w:szCs w:val="24"/>
        </w:rPr>
      </w:pPr>
      <w:bookmarkStart w:id="7" w:name="Par360"/>
      <w:bookmarkEnd w:id="7"/>
      <w:r w:rsidRPr="009C0276">
        <w:rPr>
          <w:rFonts w:ascii="Times New Roman" w:hAnsi="Times New Roman" w:cs="Times New Roman"/>
          <w:sz w:val="24"/>
          <w:szCs w:val="24"/>
        </w:rPr>
        <w:t>4.4.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DA2054" w:rsidRPr="009C0276" w:rsidRDefault="00DA2054" w:rsidP="00BA59F2">
      <w:pPr>
        <w:autoSpaceDE w:val="0"/>
        <w:autoSpaceDN w:val="0"/>
        <w:adjustRightInd w:val="0"/>
        <w:spacing w:after="0" w:line="240" w:lineRule="auto"/>
        <w:contextualSpacing/>
        <w:jc w:val="both"/>
        <w:rPr>
          <w:rFonts w:ascii="Times New Roman" w:hAnsi="Times New Roman" w:cs="Times New Roman"/>
          <w:sz w:val="24"/>
          <w:szCs w:val="24"/>
        </w:rPr>
      </w:pPr>
    </w:p>
    <w:p w:rsidR="004A6804" w:rsidRPr="009C0276" w:rsidRDefault="004A6804" w:rsidP="004A6804">
      <w:pPr>
        <w:autoSpaceDE w:val="0"/>
        <w:autoSpaceDN w:val="0"/>
        <w:adjustRightInd w:val="0"/>
        <w:spacing w:after="0" w:line="240" w:lineRule="auto"/>
        <w:contextualSpacing/>
        <w:jc w:val="center"/>
        <w:rPr>
          <w:rFonts w:ascii="Times New Roman" w:hAnsi="Times New Roman" w:cs="Times New Roman"/>
          <w:sz w:val="24"/>
          <w:szCs w:val="24"/>
        </w:rPr>
      </w:pPr>
      <w:r w:rsidRPr="009C0276">
        <w:rPr>
          <w:rFonts w:ascii="Times New Roman" w:hAnsi="Times New Roman" w:cs="Times New Roman"/>
          <w:sz w:val="24"/>
          <w:szCs w:val="24"/>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4A6804" w:rsidRPr="009C0276" w:rsidRDefault="004A6804" w:rsidP="004A6804">
      <w:pPr>
        <w:autoSpaceDE w:val="0"/>
        <w:autoSpaceDN w:val="0"/>
        <w:adjustRightInd w:val="0"/>
        <w:spacing w:after="0" w:line="240" w:lineRule="auto"/>
        <w:contextualSpacing/>
        <w:jc w:val="center"/>
        <w:rPr>
          <w:rFonts w:ascii="Times New Roman" w:hAnsi="Times New Roman" w:cs="Times New Roman"/>
          <w:sz w:val="24"/>
          <w:szCs w:val="24"/>
        </w:rPr>
      </w:pPr>
      <w:r w:rsidRPr="009C0276">
        <w:rPr>
          <w:rFonts w:ascii="Times New Roman" w:hAnsi="Times New Roman" w:cs="Times New Roman"/>
          <w:sz w:val="24"/>
          <w:szCs w:val="24"/>
        </w:rPr>
        <w:t>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МУНИЦИПАЛЬНОЙ УСЛУГИ, ИЛИ ИХ РАБОТНИКОВ</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5.1.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комплексный запрос) в многофункциональном центре;</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w:t>
      </w:r>
      <w:r w:rsidR="00C3642B" w:rsidRPr="009C0276">
        <w:rPr>
          <w:rFonts w:ascii="Times New Roman" w:hAnsi="Times New Roman" w:cs="Times New Roman"/>
          <w:sz w:val="24"/>
          <w:szCs w:val="24"/>
        </w:rPr>
        <w:t xml:space="preserve"> законами и иными</w:t>
      </w:r>
      <w:r w:rsidRPr="009C0276">
        <w:rPr>
          <w:rFonts w:ascii="Times New Roman" w:hAnsi="Times New Roman" w:cs="Times New Roman"/>
          <w:sz w:val="24"/>
          <w:szCs w:val="24"/>
        </w:rPr>
        <w:t xml:space="preserve"> нормативными правовыми актами Томской области, муниципальными правовыми актами муниципального образования «Город Томск» для предоставления муниципальной услуги;</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w:t>
      </w:r>
      <w:r w:rsidRPr="009C0276">
        <w:rPr>
          <w:rFonts w:ascii="Times New Roman" w:hAnsi="Times New Roman" w:cs="Times New Roman"/>
          <w:sz w:val="24"/>
          <w:szCs w:val="24"/>
        </w:rPr>
        <w:lastRenderedPageBreak/>
        <w:t>1.3 статьи 16 Федерального закона от 27.07.2010 № 210-ФЗ «Об организации предоставления государственных и муниципальных услуг»;</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муниципального образования «Город Томск»;</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муниципального образования «Город Томск».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5.2.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подаются начальнику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Жалобы на решения руководителя органа, предоставляющего муниципальную услугу, подаются заместителю Мэра Города Томска по экономическому развитию.</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Томской области.</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Жалоба может быть подана по выбору заявителя: </w:t>
      </w:r>
    </w:p>
    <w:p w:rsidR="004A6804" w:rsidRPr="009C0276" w:rsidRDefault="00C3642B"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в письменной форме на бумажном носителе при личном приеме заявителя либо путем подачи обращения лично в орган, предоставляющий муниципальную услугу, посредством почтового отправления, через многофункциональный центр</w:t>
      </w:r>
      <w:proofErr w:type="gramStart"/>
      <w:r w:rsidRPr="009C0276">
        <w:rPr>
          <w:rFonts w:ascii="Times New Roman" w:hAnsi="Times New Roman" w:cs="Times New Roman"/>
          <w:sz w:val="24"/>
          <w:szCs w:val="24"/>
        </w:rPr>
        <w:t>;</w:t>
      </w:r>
      <w:r w:rsidR="004A6804" w:rsidRPr="009C0276">
        <w:rPr>
          <w:rFonts w:ascii="Times New Roman" w:hAnsi="Times New Roman" w:cs="Times New Roman"/>
          <w:sz w:val="24"/>
          <w:szCs w:val="24"/>
        </w:rPr>
        <w:t>;</w:t>
      </w:r>
      <w:proofErr w:type="gramEnd"/>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в электронной форме посредством размещения на Официальном портале муниципального образования «Город Томск» в разделе «Виртуальная приемная»/ «Обращение в администрацию», через многофункциональный центр,</w:t>
      </w:r>
      <w:r w:rsidR="00C3642B" w:rsidRPr="009C0276">
        <w:rPr>
          <w:rFonts w:ascii="Times New Roman" w:hAnsi="Times New Roman" w:cs="Times New Roman"/>
          <w:sz w:val="24"/>
          <w:szCs w:val="24"/>
        </w:rPr>
        <w:t xml:space="preserve"> через Портал,</w:t>
      </w:r>
      <w:r w:rsidRPr="009C0276">
        <w:rPr>
          <w:rFonts w:ascii="Times New Roman" w:hAnsi="Times New Roman" w:cs="Times New Roman"/>
          <w:sz w:val="24"/>
          <w:szCs w:val="24"/>
        </w:rPr>
        <w:t xml:space="preserve"> с использованием информационно-телекоммуникационной сети Интернет.</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Жалоба на решения и действия (бездействия) многофункционального центра, работника многофункционального центра может быть подана по выбору заявителя:</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в письменной форме на бумажном носителе при личном приеме заявителя, посредством почтового отправления;</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официального сайта многофункционального центра</w:t>
      </w:r>
      <w:r w:rsidR="00C3642B" w:rsidRPr="009C0276">
        <w:rPr>
          <w:rFonts w:ascii="Times New Roman" w:hAnsi="Times New Roman" w:cs="Times New Roman"/>
          <w:sz w:val="24"/>
          <w:szCs w:val="24"/>
        </w:rPr>
        <w:t>, Портала</w:t>
      </w:r>
      <w:r w:rsidRPr="009C0276">
        <w:rPr>
          <w:rFonts w:ascii="Times New Roman" w:hAnsi="Times New Roman" w:cs="Times New Roman"/>
          <w:sz w:val="24"/>
          <w:szCs w:val="24"/>
        </w:rPr>
        <w:t>.</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выбору заявителя:</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 в письменной форме на бумажном носителе при личном приеме заявителя, посредством почтового отправления; </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в электронной форме с использованием информационно-телекоммуникационной сети Интернет, официальных сайтов этих организаций</w:t>
      </w:r>
      <w:r w:rsidR="00C3642B" w:rsidRPr="009C0276">
        <w:rPr>
          <w:rFonts w:ascii="Times New Roman" w:hAnsi="Times New Roman" w:cs="Times New Roman"/>
          <w:sz w:val="24"/>
          <w:szCs w:val="24"/>
        </w:rPr>
        <w:t>, Портала</w:t>
      </w:r>
      <w:r w:rsidRPr="009C0276">
        <w:rPr>
          <w:rFonts w:ascii="Times New Roman" w:hAnsi="Times New Roman" w:cs="Times New Roman"/>
          <w:sz w:val="24"/>
          <w:szCs w:val="24"/>
        </w:rPr>
        <w:t>.</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5.3. Основаниями для начала процедуры обжалования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являются:</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жалоба заявителя, направленная в письменной форме почтовой связью по адресам, указанным в приложении 2 к настоящему административному регламенту;</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жалоба заявителя, направленная через ОГКУ «Томский областной многофункциональный центр по предоставлению государственных и муниципальных услуг»</w:t>
      </w:r>
      <w:r w:rsidR="00C3642B" w:rsidRPr="009C0276">
        <w:rPr>
          <w:rFonts w:ascii="Times New Roman" w:hAnsi="Times New Roman" w:cs="Times New Roman"/>
          <w:sz w:val="24"/>
          <w:szCs w:val="24"/>
        </w:rPr>
        <w:t>,</w:t>
      </w:r>
      <w:r w:rsidRPr="009C0276">
        <w:rPr>
          <w:rFonts w:ascii="Times New Roman" w:hAnsi="Times New Roman" w:cs="Times New Roman"/>
          <w:sz w:val="24"/>
          <w:szCs w:val="24"/>
        </w:rPr>
        <w:t xml:space="preserve">  Официальный портал муниципального образования «Город Томск»</w:t>
      </w:r>
      <w:r w:rsidR="00C3642B" w:rsidRPr="009C0276">
        <w:rPr>
          <w:rFonts w:ascii="Times New Roman" w:hAnsi="Times New Roman" w:cs="Times New Roman"/>
          <w:sz w:val="24"/>
          <w:szCs w:val="24"/>
        </w:rPr>
        <w:t xml:space="preserve"> или Портал</w:t>
      </w:r>
      <w:r w:rsidRPr="009C0276">
        <w:rPr>
          <w:rFonts w:ascii="Times New Roman" w:hAnsi="Times New Roman" w:cs="Times New Roman"/>
          <w:sz w:val="24"/>
          <w:szCs w:val="24"/>
        </w:rPr>
        <w:t xml:space="preserve"> по адресам, указанным в приложении 2 к настоящему административному регламенту;</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жалоба заявителя в письменной форме, поданная в ходе личного приема;</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жалоба заявителя, направленная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5.4. Жалоба заявителя должна содержать следующую информацию:</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proofErr w:type="gramStart"/>
      <w:r w:rsidRPr="009C0276">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w:t>
      </w:r>
      <w:r w:rsidRPr="009C0276">
        <w:rPr>
          <w:rFonts w:ascii="Times New Roman" w:hAnsi="Times New Roman" w:cs="Times New Roman"/>
          <w:sz w:val="24"/>
          <w:szCs w:val="24"/>
        </w:rPr>
        <w:lastRenderedPageBreak/>
        <w:t>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К жалобе заявитель вправе приложить документы (при наличии), подтверждающие доводы заявителя, либо их копии.</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5.5. Запись заявителей на личный прием к начальнику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осуществляется при личном обращении по адресам, указанным в приложении 2 к настоящему административному регламенту, и (или) при обращении по номерам телефонов, которые размещаются на Официальном портале муниципального образования «Город Томск» и информационных стендах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proofErr w:type="gramStart"/>
      <w:r w:rsidRPr="009C0276">
        <w:rPr>
          <w:rFonts w:ascii="Times New Roman" w:hAnsi="Times New Roman" w:cs="Times New Roman"/>
          <w:sz w:val="24"/>
          <w:szCs w:val="24"/>
        </w:rPr>
        <w:t xml:space="preserve">При обжаловании заместителю Мэра Города Томска по экономическому развитию решения и действия (бездействие) руководителя органа, предоставляющего муниципальную услугу, жалоба направляется через </w:t>
      </w:r>
      <w:r w:rsidR="00C3642B" w:rsidRPr="009C0276">
        <w:rPr>
          <w:rFonts w:ascii="Times New Roman" w:hAnsi="Times New Roman" w:cs="Times New Roman"/>
          <w:sz w:val="24"/>
          <w:szCs w:val="24"/>
        </w:rPr>
        <w:t>отдел по работе с обращениями граждан/отдел по работе с обращениями юридических лиц комитета по общим вопросам администрации Города Томска</w:t>
      </w:r>
      <w:r w:rsidR="00C3642B" w:rsidRPr="009C0276" w:rsidDel="00C3642B">
        <w:rPr>
          <w:rFonts w:ascii="Times New Roman" w:hAnsi="Times New Roman" w:cs="Times New Roman"/>
          <w:sz w:val="24"/>
          <w:szCs w:val="24"/>
        </w:rPr>
        <w:t xml:space="preserve"> </w:t>
      </w:r>
      <w:r w:rsidR="00C3642B" w:rsidRPr="009C0276">
        <w:rPr>
          <w:rFonts w:ascii="Times New Roman" w:hAnsi="Times New Roman" w:cs="Times New Roman"/>
          <w:sz w:val="24"/>
          <w:szCs w:val="24"/>
        </w:rPr>
        <w:t xml:space="preserve"> </w:t>
      </w:r>
      <w:r w:rsidRPr="009C0276">
        <w:rPr>
          <w:rFonts w:ascii="Times New Roman" w:hAnsi="Times New Roman" w:cs="Times New Roman"/>
          <w:sz w:val="24"/>
          <w:szCs w:val="24"/>
        </w:rPr>
        <w:t xml:space="preserve">а (информация о месте нахождения, графике работы, справочные телефоны содержатся в приложении 2 к настоящему административному регламенту) (далее – </w:t>
      </w:r>
      <w:r w:rsidR="00C3642B" w:rsidRPr="009C0276">
        <w:rPr>
          <w:rFonts w:ascii="Times New Roman" w:hAnsi="Times New Roman" w:cs="Times New Roman"/>
          <w:sz w:val="24"/>
          <w:szCs w:val="24"/>
        </w:rPr>
        <w:t>отдел</w:t>
      </w:r>
      <w:proofErr w:type="gramEnd"/>
      <w:r w:rsidR="00C3642B" w:rsidRPr="009C0276">
        <w:rPr>
          <w:rFonts w:ascii="Times New Roman" w:hAnsi="Times New Roman" w:cs="Times New Roman"/>
          <w:sz w:val="24"/>
          <w:szCs w:val="24"/>
        </w:rPr>
        <w:t xml:space="preserve"> </w:t>
      </w:r>
      <w:r w:rsidRPr="009C0276">
        <w:rPr>
          <w:rFonts w:ascii="Times New Roman" w:hAnsi="Times New Roman" w:cs="Times New Roman"/>
          <w:sz w:val="24"/>
          <w:szCs w:val="24"/>
        </w:rPr>
        <w:t>по работе с обращениями).</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Запись заявителей на личный прием к заместителю Мэра Города по экономическому развитию осуществляется при личном обращении и (или) при обращении по номерам телефонов, которые размещаются на Официальном портале муниципального образования «Город Томск», по адресам, указанным в приложении 2 к настоящему административному регламенту, и информационных стендах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5.6. </w:t>
      </w:r>
      <w:proofErr w:type="gramStart"/>
      <w:r w:rsidR="005D3791" w:rsidRPr="009C0276">
        <w:rPr>
          <w:rFonts w:ascii="Times New Roman" w:hAnsi="Times New Roman" w:cs="Times New Roman"/>
          <w:sz w:val="24"/>
          <w:szCs w:val="24"/>
        </w:rPr>
        <w:t>При обращении заявителя с жалобой срок рассмотрения жалобы заявителя не должен превышать 15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5D3791" w:rsidRPr="009C0276">
        <w:rPr>
          <w:rFonts w:ascii="Times New Roman" w:hAnsi="Times New Roman" w:cs="Times New Roman"/>
          <w:sz w:val="24"/>
          <w:szCs w:val="24"/>
        </w:rPr>
        <w:t xml:space="preserve"> исправлений - не позднее 5 (пяти) рабочих дней со дня ее регистрации.</w:t>
      </w:r>
      <w:r w:rsidR="005D3791" w:rsidRPr="009C0276" w:rsidDel="005D3791">
        <w:rPr>
          <w:rFonts w:ascii="Times New Roman" w:hAnsi="Times New Roman" w:cs="Times New Roman"/>
          <w:sz w:val="24"/>
          <w:szCs w:val="24"/>
        </w:rPr>
        <w:t xml:space="preserve"> </w:t>
      </w:r>
      <w:r w:rsidRPr="009C0276">
        <w:rPr>
          <w:rFonts w:ascii="Times New Roman" w:hAnsi="Times New Roman" w:cs="Times New Roman"/>
          <w:sz w:val="24"/>
          <w:szCs w:val="24"/>
        </w:rPr>
        <w:t xml:space="preserve">Регистрация жалобы осуществляется в </w:t>
      </w:r>
      <w:r w:rsidR="000B0861" w:rsidRPr="009C0276">
        <w:rPr>
          <w:rFonts w:ascii="Times New Roman" w:hAnsi="Times New Roman" w:cs="Times New Roman"/>
          <w:sz w:val="24"/>
          <w:szCs w:val="24"/>
        </w:rPr>
        <w:t>ОКК</w:t>
      </w:r>
      <w:r w:rsidRPr="009C0276">
        <w:rPr>
          <w:rFonts w:ascii="Times New Roman" w:hAnsi="Times New Roman" w:cs="Times New Roman"/>
          <w:sz w:val="24"/>
          <w:szCs w:val="24"/>
        </w:rPr>
        <w:t xml:space="preserve">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xml:space="preserve"> (при направлении жалобы начальнику </w:t>
      </w:r>
      <w:proofErr w:type="spellStart"/>
      <w:r w:rsidRPr="009C0276">
        <w:rPr>
          <w:rFonts w:ascii="Times New Roman" w:hAnsi="Times New Roman" w:cs="Times New Roman"/>
          <w:sz w:val="24"/>
          <w:szCs w:val="24"/>
        </w:rPr>
        <w:t>ДАиГ</w:t>
      </w:r>
      <w:proofErr w:type="spellEnd"/>
      <w:r w:rsidRPr="009C0276">
        <w:rPr>
          <w:rFonts w:ascii="Times New Roman" w:hAnsi="Times New Roman" w:cs="Times New Roman"/>
          <w:sz w:val="24"/>
          <w:szCs w:val="24"/>
        </w:rPr>
        <w:t>), комитетом по работе с обращениями (при направлении жалобы заместителю Мэра Города Томска по экономическому развитию) в день ее поступления.</w:t>
      </w:r>
    </w:p>
    <w:p w:rsidR="00C3642B" w:rsidRPr="009C0276" w:rsidRDefault="00C3642B" w:rsidP="00C3642B">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5.7. По результатам рассмотрения жалобы принимается одно из следующих решений:</w:t>
      </w:r>
    </w:p>
    <w:p w:rsidR="00C3642B" w:rsidRPr="009C0276" w:rsidRDefault="00C3642B" w:rsidP="00C3642B">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муниципального образования «Город Томск»;</w:t>
      </w:r>
    </w:p>
    <w:p w:rsidR="00C3642B" w:rsidRPr="009C0276" w:rsidRDefault="00C3642B" w:rsidP="00C3642B">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в удовлетворении жалобы отказывается.</w:t>
      </w:r>
    </w:p>
    <w:p w:rsidR="00C3642B" w:rsidRPr="009C0276" w:rsidRDefault="00C3642B" w:rsidP="00C3642B">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В случае принятия решения об удовлетворении жалобы организуется работа по восстановлению нарушенных прав заявителя, а также иные мероприятия, направленные на устранение выявленных нарушений.</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5.9. В случае признания жалобы подлежащей удовлетворению в ответе заявителю, указанном в пункте 5.8.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A680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A2054" w:rsidRPr="009C0276" w:rsidRDefault="004A6804" w:rsidP="004A6804">
      <w:pPr>
        <w:autoSpaceDE w:val="0"/>
        <w:autoSpaceDN w:val="0"/>
        <w:adjustRightInd w:val="0"/>
        <w:spacing w:after="0" w:line="240" w:lineRule="auto"/>
        <w:ind w:firstLine="426"/>
        <w:contextualSpacing/>
        <w:jc w:val="both"/>
        <w:rPr>
          <w:rFonts w:ascii="Times New Roman" w:hAnsi="Times New Roman" w:cs="Times New Roman"/>
          <w:sz w:val="24"/>
          <w:szCs w:val="24"/>
        </w:rPr>
      </w:pPr>
      <w:r w:rsidRPr="009C0276">
        <w:rPr>
          <w:rFonts w:ascii="Times New Roman" w:hAnsi="Times New Roman" w:cs="Times New Roman"/>
          <w:sz w:val="24"/>
          <w:szCs w:val="24"/>
        </w:rPr>
        <w:t xml:space="preserve">5.11. </w:t>
      </w:r>
      <w:r w:rsidR="00C3642B" w:rsidRPr="009C0276">
        <w:rPr>
          <w:rFonts w:ascii="Times New Roman" w:hAnsi="Times New Roman" w:cs="Times New Roman"/>
          <w:sz w:val="24"/>
          <w:szCs w:val="24"/>
        </w:rPr>
        <w:t xml:space="preserve">В случае установления в ходе или по результатам </w:t>
      </w:r>
      <w:proofErr w:type="gramStart"/>
      <w:r w:rsidR="00C3642B" w:rsidRPr="009C027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C3642B" w:rsidRPr="009C0276">
        <w:rPr>
          <w:rFonts w:ascii="Times New Roman" w:hAnsi="Times New Roman" w:cs="Times New Roman"/>
          <w:sz w:val="24"/>
          <w:szCs w:val="24"/>
        </w:rPr>
        <w:t xml:space="preserve"> или преступления лицо, наделенное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 </w:t>
      </w:r>
    </w:p>
    <w:p w:rsidR="00DA2054" w:rsidRDefault="00DA2054" w:rsidP="00BA59F2">
      <w:pPr>
        <w:autoSpaceDE w:val="0"/>
        <w:autoSpaceDN w:val="0"/>
        <w:adjustRightInd w:val="0"/>
        <w:spacing w:after="0" w:line="240" w:lineRule="auto"/>
        <w:contextualSpacing/>
        <w:jc w:val="both"/>
        <w:rPr>
          <w:rFonts w:ascii="Times New Roman" w:hAnsi="Times New Roman" w:cs="Times New Roman"/>
        </w:rPr>
      </w:pPr>
    </w:p>
    <w:p w:rsidR="009C0276" w:rsidRDefault="009C0276" w:rsidP="00BA59F2">
      <w:pPr>
        <w:autoSpaceDE w:val="0"/>
        <w:autoSpaceDN w:val="0"/>
        <w:adjustRightInd w:val="0"/>
        <w:spacing w:after="0" w:line="240" w:lineRule="auto"/>
        <w:contextualSpacing/>
        <w:jc w:val="both"/>
        <w:rPr>
          <w:rFonts w:ascii="Times New Roman" w:hAnsi="Times New Roman" w:cs="Times New Roman"/>
        </w:rPr>
      </w:pPr>
    </w:p>
    <w:p w:rsidR="009C0276" w:rsidRDefault="009C0276" w:rsidP="00BA59F2">
      <w:pPr>
        <w:autoSpaceDE w:val="0"/>
        <w:autoSpaceDN w:val="0"/>
        <w:adjustRightInd w:val="0"/>
        <w:spacing w:after="0" w:line="240" w:lineRule="auto"/>
        <w:contextualSpacing/>
        <w:jc w:val="both"/>
        <w:rPr>
          <w:rFonts w:ascii="Times New Roman" w:hAnsi="Times New Roman" w:cs="Times New Roman"/>
        </w:rPr>
      </w:pPr>
    </w:p>
    <w:p w:rsidR="007A3EF9" w:rsidRDefault="007A3EF9" w:rsidP="00BA59F2">
      <w:pPr>
        <w:autoSpaceDE w:val="0"/>
        <w:autoSpaceDN w:val="0"/>
        <w:adjustRightInd w:val="0"/>
        <w:spacing w:after="0" w:line="240" w:lineRule="auto"/>
        <w:contextualSpacing/>
        <w:jc w:val="both"/>
        <w:rPr>
          <w:rFonts w:ascii="Times New Roman" w:hAnsi="Times New Roman" w:cs="Times New Roman"/>
        </w:rPr>
      </w:pPr>
    </w:p>
    <w:p w:rsidR="007A3EF9" w:rsidRDefault="007A3EF9" w:rsidP="00BA59F2">
      <w:pPr>
        <w:autoSpaceDE w:val="0"/>
        <w:autoSpaceDN w:val="0"/>
        <w:adjustRightInd w:val="0"/>
        <w:spacing w:after="0" w:line="240" w:lineRule="auto"/>
        <w:contextualSpacing/>
        <w:jc w:val="both"/>
        <w:rPr>
          <w:rFonts w:ascii="Times New Roman" w:hAnsi="Times New Roman" w:cs="Times New Roman"/>
        </w:rPr>
      </w:pPr>
    </w:p>
    <w:p w:rsidR="007A3EF9" w:rsidRDefault="007A3EF9" w:rsidP="00BA59F2">
      <w:pPr>
        <w:autoSpaceDE w:val="0"/>
        <w:autoSpaceDN w:val="0"/>
        <w:adjustRightInd w:val="0"/>
        <w:spacing w:after="0" w:line="240" w:lineRule="auto"/>
        <w:contextualSpacing/>
        <w:jc w:val="both"/>
        <w:rPr>
          <w:rFonts w:ascii="Times New Roman" w:hAnsi="Times New Roman" w:cs="Times New Roman"/>
        </w:rPr>
      </w:pPr>
    </w:p>
    <w:p w:rsidR="007A3EF9" w:rsidRDefault="007A3EF9" w:rsidP="00BA59F2">
      <w:pPr>
        <w:autoSpaceDE w:val="0"/>
        <w:autoSpaceDN w:val="0"/>
        <w:adjustRightInd w:val="0"/>
        <w:spacing w:after="0" w:line="240" w:lineRule="auto"/>
        <w:contextualSpacing/>
        <w:jc w:val="both"/>
        <w:rPr>
          <w:rFonts w:ascii="Times New Roman" w:hAnsi="Times New Roman" w:cs="Times New Roman"/>
        </w:rPr>
      </w:pPr>
    </w:p>
    <w:p w:rsidR="007A3EF9" w:rsidRDefault="007A3EF9" w:rsidP="00BA59F2">
      <w:pPr>
        <w:autoSpaceDE w:val="0"/>
        <w:autoSpaceDN w:val="0"/>
        <w:adjustRightInd w:val="0"/>
        <w:spacing w:after="0" w:line="240" w:lineRule="auto"/>
        <w:contextualSpacing/>
        <w:jc w:val="both"/>
        <w:rPr>
          <w:rFonts w:ascii="Times New Roman" w:hAnsi="Times New Roman" w:cs="Times New Roman"/>
        </w:rPr>
      </w:pPr>
    </w:p>
    <w:p w:rsidR="007A3EF9" w:rsidRDefault="007A3EF9" w:rsidP="00BA59F2">
      <w:pPr>
        <w:autoSpaceDE w:val="0"/>
        <w:autoSpaceDN w:val="0"/>
        <w:adjustRightInd w:val="0"/>
        <w:spacing w:after="0" w:line="240" w:lineRule="auto"/>
        <w:contextualSpacing/>
        <w:jc w:val="both"/>
        <w:rPr>
          <w:rFonts w:ascii="Times New Roman" w:hAnsi="Times New Roman" w:cs="Times New Roman"/>
        </w:rPr>
      </w:pPr>
    </w:p>
    <w:p w:rsidR="007A3EF9" w:rsidRDefault="007A3EF9" w:rsidP="00BA59F2">
      <w:pPr>
        <w:autoSpaceDE w:val="0"/>
        <w:autoSpaceDN w:val="0"/>
        <w:adjustRightInd w:val="0"/>
        <w:spacing w:after="0" w:line="240" w:lineRule="auto"/>
        <w:contextualSpacing/>
        <w:jc w:val="both"/>
        <w:rPr>
          <w:rFonts w:ascii="Times New Roman" w:hAnsi="Times New Roman" w:cs="Times New Roman"/>
        </w:rPr>
      </w:pPr>
    </w:p>
    <w:p w:rsidR="007A3EF9" w:rsidRDefault="007A3EF9" w:rsidP="00BA59F2">
      <w:pPr>
        <w:autoSpaceDE w:val="0"/>
        <w:autoSpaceDN w:val="0"/>
        <w:adjustRightInd w:val="0"/>
        <w:spacing w:after="0" w:line="240" w:lineRule="auto"/>
        <w:contextualSpacing/>
        <w:jc w:val="both"/>
        <w:rPr>
          <w:rFonts w:ascii="Times New Roman" w:hAnsi="Times New Roman" w:cs="Times New Roman"/>
        </w:rPr>
      </w:pPr>
    </w:p>
    <w:p w:rsidR="007A3EF9" w:rsidRDefault="007A3EF9" w:rsidP="00BA59F2">
      <w:pPr>
        <w:autoSpaceDE w:val="0"/>
        <w:autoSpaceDN w:val="0"/>
        <w:adjustRightInd w:val="0"/>
        <w:spacing w:after="0" w:line="240" w:lineRule="auto"/>
        <w:contextualSpacing/>
        <w:jc w:val="both"/>
        <w:rPr>
          <w:rFonts w:ascii="Times New Roman" w:hAnsi="Times New Roman" w:cs="Times New Roman"/>
        </w:rPr>
      </w:pPr>
    </w:p>
    <w:p w:rsidR="007A3EF9" w:rsidRDefault="007A3EF9" w:rsidP="00BA59F2">
      <w:pPr>
        <w:autoSpaceDE w:val="0"/>
        <w:autoSpaceDN w:val="0"/>
        <w:adjustRightInd w:val="0"/>
        <w:spacing w:after="0" w:line="240" w:lineRule="auto"/>
        <w:contextualSpacing/>
        <w:jc w:val="both"/>
        <w:rPr>
          <w:rFonts w:ascii="Times New Roman" w:hAnsi="Times New Roman" w:cs="Times New Roman"/>
        </w:rPr>
      </w:pPr>
    </w:p>
    <w:p w:rsidR="007A3EF9" w:rsidRDefault="007A3EF9" w:rsidP="00BA59F2">
      <w:pPr>
        <w:autoSpaceDE w:val="0"/>
        <w:autoSpaceDN w:val="0"/>
        <w:adjustRightInd w:val="0"/>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right"/>
        <w:outlineLvl w:val="0"/>
        <w:rPr>
          <w:rFonts w:ascii="Times New Roman" w:hAnsi="Times New Roman" w:cs="Times New Roman"/>
          <w:sz w:val="24"/>
          <w:szCs w:val="24"/>
        </w:rPr>
      </w:pPr>
      <w:r w:rsidRPr="007A3EF9">
        <w:rPr>
          <w:rFonts w:ascii="Times New Roman" w:hAnsi="Times New Roman" w:cs="Times New Roman"/>
          <w:sz w:val="24"/>
          <w:szCs w:val="24"/>
        </w:rPr>
        <w:t>Приложение 1</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t>к административному регламенту</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t xml:space="preserve">предоставления муниципальной услуги </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t xml:space="preserve">«Согласование строительства или реконструкции </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t>объекта индивидуального жилищного строительства</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t xml:space="preserve"> или садового дома, изменения параметров планируемого </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lastRenderedPageBreak/>
        <w:t>строительства или реконструкции объекта индивидуального</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t xml:space="preserve"> жилищного строительства или садового дома»</w:t>
      </w:r>
    </w:p>
    <w:p w:rsidR="007A3EF9" w:rsidRPr="007A3EF9" w:rsidRDefault="007A3EF9" w:rsidP="007A3EF9">
      <w:pPr>
        <w:contextualSpacing/>
        <w:jc w:val="center"/>
        <w:rPr>
          <w:rFonts w:ascii="Times New Roman" w:hAnsi="Times New Roman" w:cs="Times New Roman"/>
          <w:b/>
          <w:bCs/>
        </w:rPr>
      </w:pPr>
    </w:p>
    <w:p w:rsidR="007A3EF9" w:rsidRPr="007A3EF9" w:rsidRDefault="007A3EF9" w:rsidP="007A3EF9">
      <w:pPr>
        <w:contextualSpacing/>
        <w:jc w:val="center"/>
        <w:rPr>
          <w:rFonts w:ascii="Times New Roman" w:hAnsi="Times New Roman" w:cs="Times New Roman"/>
          <w:b/>
          <w:bCs/>
        </w:rPr>
      </w:pPr>
      <w:r w:rsidRPr="007A3EF9">
        <w:rPr>
          <w:rFonts w:ascii="Times New Roman" w:hAnsi="Times New Roman" w:cs="Times New Roman"/>
          <w:b/>
          <w:bCs/>
        </w:rPr>
        <w:t>БЛОК-СХЕМА</w:t>
      </w:r>
    </w:p>
    <w:p w:rsidR="007A3EF9" w:rsidRPr="007A3EF9" w:rsidRDefault="007A3EF9" w:rsidP="007A3EF9">
      <w:pPr>
        <w:contextualSpacing/>
        <w:jc w:val="center"/>
        <w:rPr>
          <w:rFonts w:ascii="Times New Roman" w:hAnsi="Times New Roman" w:cs="Times New Roman"/>
          <w:b/>
          <w:bCs/>
        </w:rPr>
      </w:pPr>
      <w:r w:rsidRPr="007A3EF9">
        <w:rPr>
          <w:rFonts w:ascii="Times New Roman" w:hAnsi="Times New Roman" w:cs="Times New Roman"/>
          <w:b/>
          <w:bCs/>
        </w:rPr>
        <w:t>ПРЕДОСТАВЛЕНИЯ МУНИЦИПАЛЬНОЙ УСЛУГИ «</w:t>
      </w:r>
      <w:r w:rsidRPr="007A3EF9">
        <w:rPr>
          <w:rFonts w:ascii="Times New Roman" w:hAnsi="Times New Roman" w:cs="Times New Roman"/>
          <w:b/>
        </w:rPr>
        <w:t>СОГЛАСОВАНИЕ СТРОИТЕЛЬСТВА ИЛИ РЕКОНСТРУКЦИИ ОБЪЕКТА ИНДИВИДУАЛЬНОГО ЖИЛИЩНОГО СТРОИТЕЛЬСТВА ИЛИ САДОВОГО ДОМА, ИЗМЕНЕНИЯ ПАРАМЕТРОВ ПЛАНИРУЕМОГО СТРОИТЕЛЬСТВА ИЛИ РЕКОНСТРУКЦИИ ОБЪЕКТА ИНДИВИДУАЛЬНОГО ЖИЛИЩНОГО СТРОИТЕЛЬСТВА ИЛИ САДОВОГО ДОМА»</w:t>
      </w:r>
    </w:p>
    <w:tbl>
      <w:tblPr>
        <w:tblStyle w:val="1"/>
        <w:tblW w:w="9570" w:type="dxa"/>
        <w:tblLook w:val="01E0" w:firstRow="1" w:lastRow="1" w:firstColumn="1" w:lastColumn="1" w:noHBand="0" w:noVBand="0"/>
      </w:tblPr>
      <w:tblGrid>
        <w:gridCol w:w="9570"/>
      </w:tblGrid>
      <w:tr w:rsidR="007A3EF9" w:rsidRPr="007A3EF9" w:rsidTr="00052C11">
        <w:tc>
          <w:tcPr>
            <w:tcW w:w="9570" w:type="dxa"/>
            <w:shd w:val="clear" w:color="auto" w:fill="auto"/>
            <w:tcMar>
              <w:left w:w="108" w:type="dxa"/>
            </w:tcMar>
          </w:tcPr>
          <w:p w:rsidR="007A3EF9" w:rsidRPr="007A3EF9" w:rsidRDefault="007A3EF9" w:rsidP="007A3EF9">
            <w:pPr>
              <w:widowControl w:val="0"/>
              <w:suppressAutoHyphens/>
              <w:jc w:val="both"/>
              <w:rPr>
                <w:rFonts w:ascii="Times New Roman" w:eastAsia="Times New Roman" w:hAnsi="Times New Roman" w:cs="Times New Roman"/>
              </w:rPr>
            </w:pPr>
            <w:r w:rsidRPr="007A3EF9">
              <w:rPr>
                <w:rFonts w:ascii="Times New Roman" w:eastAsia="Times New Roman" w:hAnsi="Times New Roman" w:cs="Times New Roman"/>
                <w:sz w:val="16"/>
                <w:szCs w:val="16"/>
              </w:rPr>
              <w:t xml:space="preserve">прием и регистрация заявления и документов, представленных заявителем для предоставления муниципальной услуги – 1 рабочий день       </w:t>
            </w:r>
            <w:r w:rsidRPr="007A3EF9">
              <w:rPr>
                <w:rFonts w:ascii="Times New Roman" w:eastAsia="Times New Roman" w:hAnsi="Times New Roman" w:cs="Times New Roman"/>
              </w:rPr>
              <w:t xml:space="preserve">                               </w:t>
            </w:r>
          </w:p>
        </w:tc>
      </w:tr>
    </w:tbl>
    <w:p w:rsidR="007A3EF9" w:rsidRPr="007A3EF9" w:rsidRDefault="007A3EF9" w:rsidP="007A3EF9">
      <w:pPr>
        <w:widowControl w:val="0"/>
        <w:spacing w:after="0" w:line="240" w:lineRule="auto"/>
        <w:rPr>
          <w:rFonts w:ascii="Times New Roman" w:eastAsia="Times New Roman" w:hAnsi="Times New Roman" w:cs="Times New Roman"/>
          <w:b/>
          <w:sz w:val="24"/>
          <w:szCs w:val="20"/>
        </w:rPr>
      </w:pPr>
      <w:r w:rsidRPr="007A3EF9">
        <w:rPr>
          <w:rFonts w:ascii="Times New Roman" w:eastAsia="Times New Roman" w:hAnsi="Times New Roman" w:cs="Times New Roman"/>
          <w:b/>
          <w:noProof/>
          <w:sz w:val="24"/>
          <w:szCs w:val="20"/>
        </w:rPr>
        <mc:AlternateContent>
          <mc:Choice Requires="wps">
            <w:drawing>
              <wp:anchor distT="0" distB="0" distL="114300" distR="114300" simplePos="0" relativeHeight="251673600" behindDoc="0" locked="0" layoutInCell="1" allowOverlap="1" wp14:anchorId="1DE72AE3" wp14:editId="48650DCC">
                <wp:simplePos x="0" y="0"/>
                <wp:positionH relativeFrom="column">
                  <wp:posOffset>5003912</wp:posOffset>
                </wp:positionH>
                <wp:positionV relativeFrom="paragraph">
                  <wp:posOffset>16211</wp:posOffset>
                </wp:positionV>
                <wp:extent cx="0" cy="412377"/>
                <wp:effectExtent l="76200" t="0" r="57150" b="64135"/>
                <wp:wrapNone/>
                <wp:docPr id="5" name="Line 3"/>
                <wp:cNvGraphicFramePr/>
                <a:graphic xmlns:a="http://schemas.openxmlformats.org/drawingml/2006/main">
                  <a:graphicData uri="http://schemas.microsoft.com/office/word/2010/wordprocessingShape">
                    <wps:wsp>
                      <wps:cNvCnPr/>
                      <wps:spPr>
                        <a:xfrm>
                          <a:off x="0" y="0"/>
                          <a:ext cx="0" cy="412377"/>
                        </a:xfrm>
                        <a:prstGeom prst="line">
                          <a:avLst/>
                        </a:prstGeom>
                        <a:noFill/>
                        <a:ln w="9360">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id="Line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pt,1.3pt" to="394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" strokeweight=".26mm">
                <v:stroke endarrow="block"/>
              </v:line>
            </w:pict>
          </mc:Fallback>
        </mc:AlternateContent>
      </w:r>
      <w:r w:rsidRPr="007A3EF9">
        <w:rPr>
          <w:rFonts w:ascii="Times New Roman" w:eastAsia="Times New Roman" w:hAnsi="Times New Roman" w:cs="Times New Roman"/>
          <w:b/>
          <w:noProof/>
          <w:sz w:val="24"/>
          <w:szCs w:val="20"/>
        </w:rPr>
        <mc:AlternateContent>
          <mc:Choice Requires="wps">
            <w:drawing>
              <wp:anchor distT="0" distB="0" distL="114300" distR="114300" simplePos="0" relativeHeight="251676672" behindDoc="0" locked="0" layoutInCell="1" allowOverlap="1" wp14:anchorId="67CF21F3" wp14:editId="10565520">
                <wp:simplePos x="0" y="0"/>
                <wp:positionH relativeFrom="column">
                  <wp:posOffset>1668780</wp:posOffset>
                </wp:positionH>
                <wp:positionV relativeFrom="paragraph">
                  <wp:posOffset>-1270</wp:posOffset>
                </wp:positionV>
                <wp:extent cx="6350" cy="1144905"/>
                <wp:effectExtent l="38100" t="0" r="69850" b="55245"/>
                <wp:wrapNone/>
                <wp:docPr id="7" name="Line 6"/>
                <wp:cNvGraphicFramePr/>
                <a:graphic xmlns:a="http://schemas.openxmlformats.org/drawingml/2006/main">
                  <a:graphicData uri="http://schemas.microsoft.com/office/word/2010/wordprocessingShape">
                    <wps:wsp>
                      <wps:cNvCnPr/>
                      <wps:spPr>
                        <a:xfrm>
                          <a:off x="0" y="0"/>
                          <a:ext cx="6350" cy="1144905"/>
                        </a:xfrm>
                        <a:prstGeom prst="line">
                          <a:avLst/>
                        </a:prstGeom>
                        <a:noFill/>
                        <a:ln w="9360">
                          <a:solidFill>
                            <a:srgbClr val="000000"/>
                          </a:solidFill>
                          <a:round/>
                          <a:tailEnd type="triangle" w="med" len="med"/>
                        </a:ln>
                        <a:effectLst/>
                      </wps:spPr>
                      <wps:bodyPr/>
                    </wps:wsp>
                  </a:graphicData>
                </a:graphic>
              </wp:anchor>
            </w:drawing>
          </mc:Choice>
          <mc:Fallback>
            <w:pict>
              <v:line id="Line 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31.4pt,-.1pt" to="131.9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" strokeweight=".26mm">
                <v:stroke endarrow="block"/>
              </v:line>
            </w:pict>
          </mc:Fallback>
        </mc:AlternateContent>
      </w:r>
      <w:r w:rsidRPr="007A3EF9">
        <w:rPr>
          <w:rFonts w:ascii="Times New Roman" w:eastAsia="Times New Roman" w:hAnsi="Times New Roman" w:cs="Times New Roman"/>
          <w:b/>
          <w:noProof/>
          <w:sz w:val="24"/>
          <w:szCs w:val="20"/>
        </w:rPr>
        <mc:AlternateContent>
          <mc:Choice Requires="wps">
            <w:drawing>
              <wp:anchor distT="0" distB="0" distL="114300" distR="114300" simplePos="0" relativeHeight="251672576" behindDoc="0" locked="0" layoutInCell="1" allowOverlap="1" wp14:anchorId="5B0C6B0A" wp14:editId="0673443D">
                <wp:simplePos x="0" y="0"/>
                <wp:positionH relativeFrom="column">
                  <wp:posOffset>-81280</wp:posOffset>
                </wp:positionH>
                <wp:positionV relativeFrom="paragraph">
                  <wp:posOffset>15240</wp:posOffset>
                </wp:positionV>
                <wp:extent cx="234315" cy="353695"/>
                <wp:effectExtent l="0" t="95250" r="0" b="135255"/>
                <wp:wrapNone/>
                <wp:docPr id="9" name="Line 2"/>
                <wp:cNvGraphicFramePr/>
                <a:graphic xmlns:a="http://schemas.openxmlformats.org/drawingml/2006/main">
                  <a:graphicData uri="http://schemas.microsoft.com/office/word/2010/wordprocessingShape">
                    <wps:wsp>
                      <wps:cNvCnPr/>
                      <wps:spPr>
                        <a:xfrm flipH="1">
                          <a:off x="0" y="0"/>
                          <a:ext cx="232560" cy="383040"/>
                        </a:xfrm>
                        <a:prstGeom prst="line">
                          <a:avLst/>
                        </a:prstGeom>
                        <a:noFill/>
                        <a:ln w="9360">
                          <a:solidFill>
                            <a:srgbClr val="000000"/>
                          </a:solidFill>
                          <a:round/>
                          <a:tailEnd type="triangle" w="med" len="med"/>
                        </a:ln>
                        <a:effectLst/>
                      </wps:spPr>
                      <wps:bodyPr/>
                    </wps:wsp>
                  </a:graphicData>
                </a:graphic>
              </wp:anchor>
            </w:drawing>
          </mc:Choice>
          <mc:Fallback>
            <w:pict>
              <v:line id="Line 2" o:spid="_x0000_s1026" style="position:absolute;flip:x;z-index:251672576;visibility:visible;mso-wrap-style:square;mso-wrap-distance-left:9pt;mso-wrap-distance-top:0;mso-wrap-distance-right:9pt;mso-wrap-distance-bottom:0;mso-position-horizontal:absolute;mso-position-horizontal-relative:text;mso-position-vertical:absolute;mso-position-vertical-relative:text" from="-6.4pt,1.2pt" to="12.05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" strokeweight=".26mm">
                <v:stroke endarrow="block"/>
              </v:line>
            </w:pict>
          </mc:Fallback>
        </mc:AlternateContent>
      </w:r>
    </w:p>
    <w:p w:rsidR="007A3EF9" w:rsidRPr="007A3EF9" w:rsidRDefault="007A3EF9" w:rsidP="007A3EF9">
      <w:pPr>
        <w:widowControl w:val="0"/>
        <w:tabs>
          <w:tab w:val="left" w:pos="2204"/>
        </w:tabs>
        <w:spacing w:after="0" w:line="240" w:lineRule="auto"/>
        <w:jc w:val="both"/>
        <w:rPr>
          <w:rFonts w:ascii="Times New Roman" w:eastAsia="Times New Roman" w:hAnsi="Times New Roman" w:cs="Times New Roman"/>
          <w:i/>
          <w:sz w:val="20"/>
          <w:szCs w:val="20"/>
        </w:rPr>
      </w:pPr>
      <w:r w:rsidRPr="007A3EF9">
        <w:rPr>
          <w:rFonts w:ascii="Times New Roman" w:eastAsia="Times New Roman" w:hAnsi="Times New Roman" w:cs="Times New Roman"/>
          <w:i/>
          <w:noProof/>
          <w:sz w:val="20"/>
          <w:szCs w:val="20"/>
        </w:rPr>
        <mc:AlternateContent>
          <mc:Choice Requires="wps">
            <w:drawing>
              <wp:anchor distT="0" distB="0" distL="114300" distR="114300" simplePos="0" relativeHeight="251675648" behindDoc="0" locked="0" layoutInCell="1" allowOverlap="1" wp14:anchorId="75752155" wp14:editId="298CB463">
                <wp:simplePos x="0" y="0"/>
                <wp:positionH relativeFrom="column">
                  <wp:posOffset>-933831</wp:posOffset>
                </wp:positionH>
                <wp:positionV relativeFrom="paragraph">
                  <wp:posOffset>203556</wp:posOffset>
                </wp:positionV>
                <wp:extent cx="999490" cy="1887321"/>
                <wp:effectExtent l="0" t="0" r="10160" b="17780"/>
                <wp:wrapNone/>
                <wp:docPr id="13" name="Text Box 5"/>
                <wp:cNvGraphicFramePr/>
                <a:graphic xmlns:a="http://schemas.openxmlformats.org/drawingml/2006/main">
                  <a:graphicData uri="http://schemas.microsoft.com/office/word/2010/wordprocessingShape">
                    <wps:wsp>
                      <wps:cNvSpPr/>
                      <wps:spPr>
                        <a:xfrm>
                          <a:off x="0" y="0"/>
                          <a:ext cx="999490" cy="1887321"/>
                        </a:xfrm>
                        <a:prstGeom prst="rect">
                          <a:avLst/>
                        </a:prstGeom>
                        <a:solidFill>
                          <a:srgbClr val="FFFFFF"/>
                        </a:solidFill>
                        <a:ln w="9360">
                          <a:solidFill>
                            <a:srgbClr val="000000"/>
                          </a:solidFill>
                          <a:miter/>
                        </a:ln>
                        <a:effectLst/>
                      </wps:spPr>
                      <wps:txbx>
                        <w:txbxContent>
                          <w:p w:rsidR="007A3EF9" w:rsidRDefault="007A3EF9" w:rsidP="007A3EF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Возврат  заявления о предоставлении  муниципальной услуги и прилагаемых  к нему документов – 2 рабочих дня </w:t>
                            </w:r>
                          </w:p>
                          <w:p w:rsidR="007A3EF9" w:rsidRDefault="007A3EF9" w:rsidP="007A3EF9">
                            <w:pPr>
                              <w:pStyle w:val="a7"/>
                              <w:jc w:val="both"/>
                            </w:pPr>
                          </w:p>
                        </w:txbxContent>
                      </wps:txbx>
                      <wps:bodyPr wrap="square">
                        <a:noAutofit/>
                      </wps:bodyPr>
                    </wps:wsp>
                  </a:graphicData>
                </a:graphic>
                <wp14:sizeRelV relativeFrom="margin">
                  <wp14:pctHeight>0</wp14:pctHeight>
                </wp14:sizeRelV>
              </wp:anchor>
            </w:drawing>
          </mc:Choice>
          <mc:Fallback>
            <w:pict>
              <v:rect id="Text Box 5" o:spid="_x0000_s1026" style="position:absolute;left:0;text-align:left;margin-left:-73.55pt;margin-top:16.05pt;width:78.7pt;height:148.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" strokeweight=".26mm">
                <v:textbox>
                  <w:txbxContent>
                    <w:p w:rsidR="007A3EF9" w:rsidRDefault="007A3EF9" w:rsidP="007A3EF9">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Возврат  заявления о предоставлении  муниципальной услуги и прилагаемых  к нему документов – 2 рабочих дня </w:t>
                      </w:r>
                    </w:p>
                    <w:p w:rsidR="007A3EF9" w:rsidRDefault="007A3EF9" w:rsidP="007A3EF9">
                      <w:pPr>
                        <w:pStyle w:val="a7"/>
                        <w:jc w:val="both"/>
                      </w:pPr>
                    </w:p>
                  </w:txbxContent>
                </v:textbox>
              </v:rect>
            </w:pict>
          </mc:Fallback>
        </mc:AlternateContent>
      </w:r>
      <w:r w:rsidRPr="007A3EF9">
        <w:rPr>
          <w:rFonts w:ascii="Times New Roman" w:eastAsia="Times New Roman" w:hAnsi="Times New Roman" w:cs="Times New Roman"/>
          <w:sz w:val="20"/>
          <w:szCs w:val="20"/>
        </w:rPr>
        <w:t xml:space="preserve">        </w:t>
      </w:r>
      <w:r w:rsidRPr="007A3EF9">
        <w:rPr>
          <w:rFonts w:ascii="Times New Roman" w:eastAsia="Times New Roman" w:hAnsi="Times New Roman" w:cs="Times New Roman"/>
          <w:sz w:val="20"/>
          <w:szCs w:val="20"/>
        </w:rPr>
        <w:tab/>
      </w:r>
    </w:p>
    <w:p w:rsidR="007A3EF9" w:rsidRPr="007A3EF9" w:rsidRDefault="007A3EF9" w:rsidP="007A3EF9">
      <w:pPr>
        <w:widowControl w:val="0"/>
        <w:spacing w:after="0" w:line="240" w:lineRule="auto"/>
        <w:jc w:val="both"/>
        <w:rPr>
          <w:rFonts w:ascii="Times New Roman" w:eastAsia="Times New Roman" w:hAnsi="Times New Roman" w:cs="Times New Roman"/>
          <w:i/>
          <w:sz w:val="20"/>
          <w:szCs w:val="20"/>
        </w:rPr>
      </w:pPr>
    </w:p>
    <w:p w:rsidR="007A3EF9" w:rsidRPr="007A3EF9" w:rsidRDefault="007A3EF9" w:rsidP="007A3EF9">
      <w:pPr>
        <w:ind w:left="4956" w:firstLine="714"/>
        <w:jc w:val="center"/>
        <w:rPr>
          <w:rFonts w:ascii="Times New Roman" w:hAnsi="Times New Roman" w:cs="Times New Roman"/>
          <w:i/>
          <w:sz w:val="16"/>
          <w:szCs w:val="16"/>
        </w:rPr>
      </w:pPr>
      <w:r w:rsidRPr="007A3EF9">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38E87B8A" wp14:editId="49D835FF">
                <wp:simplePos x="0" y="0"/>
                <wp:positionH relativeFrom="column">
                  <wp:posOffset>4585559</wp:posOffset>
                </wp:positionH>
                <wp:positionV relativeFrom="paragraph">
                  <wp:posOffset>899534</wp:posOffset>
                </wp:positionV>
                <wp:extent cx="635" cy="204806"/>
                <wp:effectExtent l="76200" t="0" r="75565" b="62230"/>
                <wp:wrapNone/>
                <wp:docPr id="16" name="Line 11"/>
                <wp:cNvGraphicFramePr/>
                <a:graphic xmlns:a="http://schemas.openxmlformats.org/drawingml/2006/main">
                  <a:graphicData uri="http://schemas.microsoft.com/office/word/2010/wordprocessingShape">
                    <wps:wsp>
                      <wps:cNvCnPr/>
                      <wps:spPr>
                        <a:xfrm>
                          <a:off x="0" y="0"/>
                          <a:ext cx="635" cy="204806"/>
                        </a:xfrm>
                        <a:prstGeom prst="line">
                          <a:avLst/>
                        </a:prstGeom>
                        <a:noFill/>
                        <a:ln w="9360">
                          <a:solidFill>
                            <a:srgbClr val="000000"/>
                          </a:solidFill>
                          <a:round/>
                          <a:tailEnd type="triangle" w="med" len="med"/>
                        </a:ln>
                        <a:effectLst/>
                      </wps:spPr>
                      <wps:bodyPr/>
                    </wps:wsp>
                  </a:graphicData>
                </a:graphic>
                <wp14:sizeRelV relativeFrom="margin">
                  <wp14:pctHeight>0</wp14:pctHeight>
                </wp14:sizeRelV>
              </wp:anchor>
            </w:drawing>
          </mc:Choice>
          <mc:Fallback>
            <w:pict>
              <v:line id="Line 11" o:spid="_x0000_s1026" style="position:absolute;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1.05pt,70.85pt" to="361.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" strokeweight=".26mm">
                <v:stroke endarrow="block"/>
              </v:line>
            </w:pict>
          </mc:Fallback>
        </mc:AlternateContent>
      </w:r>
      <w:r w:rsidRPr="007A3EF9">
        <w:rPr>
          <w:i/>
          <w:noProof/>
        </w:rPr>
        <mc:AlternateContent>
          <mc:Choice Requires="wps">
            <w:drawing>
              <wp:anchor distT="0" distB="0" distL="114300" distR="114300" simplePos="0" relativeHeight="251677696" behindDoc="0" locked="0" layoutInCell="1" allowOverlap="1" wp14:anchorId="069C61D0" wp14:editId="38612ACD">
                <wp:simplePos x="0" y="0"/>
                <wp:positionH relativeFrom="column">
                  <wp:posOffset>163195</wp:posOffset>
                </wp:positionH>
                <wp:positionV relativeFrom="paragraph">
                  <wp:posOffset>688340</wp:posOffset>
                </wp:positionV>
                <wp:extent cx="3164840" cy="1685290"/>
                <wp:effectExtent l="0" t="0" r="17145" b="22225"/>
                <wp:wrapNone/>
                <wp:docPr id="21" name="Text Box 7"/>
                <wp:cNvGraphicFramePr/>
                <a:graphic xmlns:a="http://schemas.openxmlformats.org/drawingml/2006/main">
                  <a:graphicData uri="http://schemas.microsoft.com/office/word/2010/wordprocessingShape">
                    <wps:wsp>
                      <wps:cNvSpPr/>
                      <wps:spPr>
                        <a:xfrm>
                          <a:off x="0" y="0"/>
                          <a:ext cx="3164040" cy="1684800"/>
                        </a:xfrm>
                        <a:prstGeom prst="rect">
                          <a:avLst/>
                        </a:prstGeom>
                        <a:solidFill>
                          <a:srgbClr val="FFFFFF"/>
                        </a:solidFill>
                        <a:ln w="9360">
                          <a:solidFill>
                            <a:srgbClr val="000000"/>
                          </a:solidFill>
                          <a:miter/>
                        </a:ln>
                        <a:effectLst/>
                      </wps:spPr>
                      <wps:txbx>
                        <w:txbxContent>
                          <w:p w:rsidR="007A3EF9" w:rsidRDefault="007A3EF9" w:rsidP="007A3EF9">
                            <w:pPr>
                              <w:pStyle w:val="a7"/>
                              <w:contextualSpacing/>
                              <w:jc w:val="both"/>
                            </w:pPr>
                            <w:r>
                              <w:rPr>
                                <w:rFonts w:ascii="Times New Roman" w:hAnsi="Times New Roman" w:cs="Times New Roman"/>
                                <w:sz w:val="16"/>
                                <w:szCs w:val="16"/>
                              </w:rPr>
                              <w:t xml:space="preserve">Рассмотрение заявления о предоставлении муниципальной услуги и документов и принятие решения о выдаче уведомления о соответствии параметров и допустимости размещения объекта или уведомления о несоответствии параметров и (или) недопустимости размещения объекта; принятие решения о выдаче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или уведомления о несоответствии   построенных или реконструированных объекта ИЖС или садового дома требованиям законодательства о градостроительной деятельности - 4 рабочих дня </w:t>
                            </w:r>
                          </w:p>
                          <w:p w:rsidR="007A3EF9" w:rsidRDefault="007A3EF9" w:rsidP="007A3EF9">
                            <w:pPr>
                              <w:pStyle w:val="a7"/>
                            </w:pPr>
                          </w:p>
                        </w:txbxContent>
                      </wps:txbx>
                      <wps:bodyPr>
                        <a:noAutofit/>
                      </wps:bodyPr>
                    </wps:wsp>
                  </a:graphicData>
                </a:graphic>
              </wp:anchor>
            </w:drawing>
          </mc:Choice>
          <mc:Fallback>
            <w:pict>
              <v:rect id="Text Box 7" o:spid="_x0000_s1027" style="position:absolute;left:0;text-align:left;margin-left:12.85pt;margin-top:54.2pt;width:249.2pt;height:13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" strokeweight=".26mm">
                <v:textbox>
                  <w:txbxContent>
                    <w:p w:rsidR="007A3EF9" w:rsidRDefault="007A3EF9" w:rsidP="007A3EF9">
                      <w:pPr>
                        <w:pStyle w:val="a7"/>
                        <w:contextualSpacing/>
                        <w:jc w:val="both"/>
                      </w:pPr>
                      <w:r>
                        <w:rPr>
                          <w:rFonts w:ascii="Times New Roman" w:hAnsi="Times New Roman" w:cs="Times New Roman"/>
                          <w:sz w:val="16"/>
                          <w:szCs w:val="16"/>
                        </w:rPr>
                        <w:t xml:space="preserve">Рассмотрение заявления о предоставлении муниципальной услуги и документов и принятие решения о выдаче уведомления о соответствии параметров и допустимости размещения объекта или уведомления о несоответствии параметров и (или) недопустимости размещения объекта; принятие решения о выдаче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или уведомления о несоответствии   построенных или реконструированных объекта ИЖС или садового дома требованиям законодательства о градостроительной деятельности - 4 рабочих дня </w:t>
                      </w:r>
                    </w:p>
                    <w:p w:rsidR="007A3EF9" w:rsidRDefault="007A3EF9" w:rsidP="007A3EF9">
                      <w:pPr>
                        <w:pStyle w:val="a7"/>
                      </w:pPr>
                    </w:p>
                  </w:txbxContent>
                </v:textbox>
              </v:rect>
            </w:pict>
          </mc:Fallback>
        </mc:AlternateContent>
      </w:r>
      <w:r w:rsidRPr="007A3EF9">
        <w:rPr>
          <w:rFonts w:ascii="Times New Roman" w:hAnsi="Times New Roman" w:cs="Times New Roman"/>
          <w:i/>
          <w:sz w:val="16"/>
          <w:szCs w:val="16"/>
        </w:rPr>
        <w:t xml:space="preserve">строительство или реконструкция объекта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w:t>
      </w:r>
      <w:proofErr w:type="gramStart"/>
      <w:r w:rsidRPr="007A3EF9">
        <w:rPr>
          <w:rFonts w:ascii="Times New Roman" w:hAnsi="Times New Roman" w:cs="Times New Roman"/>
          <w:i/>
          <w:sz w:val="16"/>
          <w:szCs w:val="16"/>
        </w:rPr>
        <w:t>архитектурное решение</w:t>
      </w:r>
      <w:proofErr w:type="gramEnd"/>
      <w:r w:rsidRPr="007A3EF9">
        <w:rPr>
          <w:rFonts w:ascii="Times New Roman" w:hAnsi="Times New Roman" w:cs="Times New Roman"/>
          <w:i/>
          <w:sz w:val="16"/>
          <w:szCs w:val="16"/>
        </w:rPr>
        <w:t>, в соответствии с которым планируется строительство или реконструкция такого объекта</w:t>
      </w:r>
    </w:p>
    <w:p w:rsidR="007A3EF9" w:rsidRPr="007A3EF9" w:rsidRDefault="007A3EF9" w:rsidP="007A3EF9">
      <w:pPr>
        <w:widowControl w:val="0"/>
        <w:tabs>
          <w:tab w:val="left" w:pos="3318"/>
          <w:tab w:val="left" w:pos="7713"/>
        </w:tabs>
        <w:spacing w:after="0" w:line="240" w:lineRule="auto"/>
        <w:jc w:val="both"/>
        <w:rPr>
          <w:rFonts w:ascii="Times New Roman" w:eastAsia="Times New Roman" w:hAnsi="Times New Roman" w:cs="Times New Roman"/>
          <w:sz w:val="20"/>
          <w:szCs w:val="20"/>
        </w:rPr>
      </w:pPr>
      <w:r w:rsidRPr="007A3EF9">
        <w:rPr>
          <w:rFonts w:ascii="Times New Roman" w:eastAsia="Times New Roman" w:hAnsi="Times New Roman" w:cs="Times New Roman"/>
          <w:noProof/>
          <w:sz w:val="20"/>
          <w:szCs w:val="20"/>
        </w:rPr>
        <mc:AlternateContent>
          <mc:Choice Requires="wps">
            <w:drawing>
              <wp:anchor distT="0" distB="0" distL="114300" distR="114300" simplePos="0" relativeHeight="251674624" behindDoc="0" locked="0" layoutInCell="1" allowOverlap="1" wp14:anchorId="49EA0B8F" wp14:editId="32CA3734">
                <wp:simplePos x="0" y="0"/>
                <wp:positionH relativeFrom="column">
                  <wp:posOffset>3506495</wp:posOffset>
                </wp:positionH>
                <wp:positionV relativeFrom="paragraph">
                  <wp:posOffset>58344</wp:posOffset>
                </wp:positionV>
                <wp:extent cx="2833200" cy="1177747"/>
                <wp:effectExtent l="0" t="0" r="24765" b="22860"/>
                <wp:wrapNone/>
                <wp:docPr id="22" name="Text Box 4"/>
                <wp:cNvGraphicFramePr/>
                <a:graphic xmlns:a="http://schemas.openxmlformats.org/drawingml/2006/main">
                  <a:graphicData uri="http://schemas.microsoft.com/office/word/2010/wordprocessingShape">
                    <wps:wsp>
                      <wps:cNvSpPr/>
                      <wps:spPr>
                        <a:xfrm>
                          <a:off x="0" y="0"/>
                          <a:ext cx="2833200" cy="1177747"/>
                        </a:xfrm>
                        <a:prstGeom prst="rect">
                          <a:avLst/>
                        </a:prstGeom>
                        <a:solidFill>
                          <a:srgbClr val="FFFFFF"/>
                        </a:solidFill>
                        <a:ln w="9360">
                          <a:solidFill>
                            <a:srgbClr val="000000"/>
                          </a:solidFill>
                          <a:miter/>
                        </a:ln>
                        <a:effectLst/>
                      </wps:spPr>
                      <wps:txbx>
                        <w:txbxContent>
                          <w:p w:rsidR="007A3EF9" w:rsidRDefault="007A3EF9" w:rsidP="007A3EF9">
                            <w:pPr>
                              <w:pStyle w:val="a7"/>
                              <w:jc w:val="both"/>
                            </w:pPr>
                            <w:proofErr w:type="gramStart"/>
                            <w:r>
                              <w:rPr>
                                <w:rFonts w:ascii="Times New Roman" w:hAnsi="Times New Roman" w:cs="Times New Roman"/>
                                <w:sz w:val="16"/>
                                <w:szCs w:val="16"/>
                              </w:rPr>
                              <w:t xml:space="preserve">Направление приложенного к уведомлению о планируемых строительстве или реконструкции, уведомлению об изменении параметров описания внешнего облика объекта индивидуального жилищного строительства или садового дома в Комитет по охране объектов культурного наследия Томской области – 1 рабочий день ответственному исполнителю </w:t>
                            </w:r>
                            <w:proofErr w:type="gramEnd"/>
                          </w:p>
                        </w:txbxContent>
                      </wps:txbx>
                      <wps:bodyPr wrap="square">
                        <a:noAutofit/>
                      </wps:bodyPr>
                    </wps:wsp>
                  </a:graphicData>
                </a:graphic>
                <wp14:sizeRelV relativeFrom="margin">
                  <wp14:pctHeight>0</wp14:pctHeight>
                </wp14:sizeRelV>
              </wp:anchor>
            </w:drawing>
          </mc:Choice>
          <mc:Fallback>
            <w:pict>
              <v:rect id="Text Box 4" o:spid="_x0000_s1028" style="position:absolute;left:0;text-align:left;margin-left:276.1pt;margin-top:4.6pt;width:223.1pt;height:92.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" strokeweight=".26mm">
                <v:textbox>
                  <w:txbxContent>
                    <w:p w:rsidR="007A3EF9" w:rsidRDefault="007A3EF9" w:rsidP="007A3EF9">
                      <w:pPr>
                        <w:pStyle w:val="a7"/>
                        <w:jc w:val="both"/>
                      </w:pPr>
                      <w:proofErr w:type="gramStart"/>
                      <w:r>
                        <w:rPr>
                          <w:rFonts w:ascii="Times New Roman" w:hAnsi="Times New Roman" w:cs="Times New Roman"/>
                          <w:sz w:val="16"/>
                          <w:szCs w:val="16"/>
                        </w:rPr>
                        <w:t xml:space="preserve">Направление приложенного к уведомлению о планируемых строительстве или реконструкции, уведомлению об изменении параметров описания внешнего облика объекта индивидуального жилищного строительства или садового дома в Комитет по охране объектов культурного наследия Томской области – 1 рабочий день ответственному исполнителю </w:t>
                      </w:r>
                      <w:proofErr w:type="gramEnd"/>
                    </w:p>
                  </w:txbxContent>
                </v:textbox>
              </v:rect>
            </w:pict>
          </mc:Fallback>
        </mc:AlternateContent>
      </w:r>
    </w:p>
    <w:p w:rsidR="007A3EF9" w:rsidRPr="007A3EF9" w:rsidRDefault="007A3EF9" w:rsidP="007A3EF9">
      <w:pPr>
        <w:widowControl w:val="0"/>
        <w:tabs>
          <w:tab w:val="left" w:pos="708"/>
          <w:tab w:val="left" w:pos="1416"/>
          <w:tab w:val="left" w:pos="2124"/>
          <w:tab w:val="left" w:pos="2832"/>
          <w:tab w:val="left" w:pos="3540"/>
          <w:tab w:val="left" w:pos="4248"/>
          <w:tab w:val="center" w:pos="4677"/>
          <w:tab w:val="left" w:pos="4956"/>
          <w:tab w:val="left" w:pos="7501"/>
        </w:tabs>
        <w:spacing w:after="0" w:line="240" w:lineRule="auto"/>
        <w:rPr>
          <w:rFonts w:ascii="Times New Roman" w:eastAsia="Times New Roman" w:hAnsi="Times New Roman" w:cs="Times New Roman"/>
          <w:sz w:val="20"/>
          <w:szCs w:val="20"/>
        </w:rPr>
      </w:pPr>
      <w:r w:rsidRPr="007A3EF9">
        <w:rPr>
          <w:rFonts w:ascii="Times New Roman" w:eastAsia="Times New Roman" w:hAnsi="Times New Roman" w:cs="Times New Roman"/>
          <w:sz w:val="20"/>
          <w:szCs w:val="20"/>
        </w:rPr>
        <w:tab/>
      </w:r>
      <w:r w:rsidRPr="007A3EF9">
        <w:rPr>
          <w:rFonts w:ascii="Times New Roman" w:eastAsia="Times New Roman" w:hAnsi="Times New Roman" w:cs="Times New Roman"/>
          <w:sz w:val="20"/>
          <w:szCs w:val="20"/>
        </w:rPr>
        <w:tab/>
      </w:r>
      <w:r w:rsidRPr="007A3EF9">
        <w:rPr>
          <w:rFonts w:ascii="Times New Roman" w:eastAsia="Times New Roman" w:hAnsi="Times New Roman" w:cs="Times New Roman"/>
          <w:sz w:val="20"/>
          <w:szCs w:val="20"/>
        </w:rPr>
        <w:tab/>
      </w:r>
      <w:r w:rsidRPr="007A3EF9">
        <w:rPr>
          <w:rFonts w:ascii="Times New Roman" w:eastAsia="Times New Roman" w:hAnsi="Times New Roman" w:cs="Times New Roman"/>
          <w:sz w:val="20"/>
          <w:szCs w:val="20"/>
        </w:rPr>
        <w:tab/>
      </w:r>
      <w:r w:rsidRPr="007A3EF9">
        <w:rPr>
          <w:rFonts w:ascii="Times New Roman" w:eastAsia="Times New Roman" w:hAnsi="Times New Roman" w:cs="Times New Roman"/>
          <w:sz w:val="20"/>
          <w:szCs w:val="20"/>
        </w:rPr>
        <w:tab/>
      </w:r>
      <w:r w:rsidRPr="007A3EF9">
        <w:rPr>
          <w:rFonts w:ascii="Times New Roman" w:eastAsia="Times New Roman" w:hAnsi="Times New Roman" w:cs="Times New Roman"/>
          <w:sz w:val="20"/>
          <w:szCs w:val="20"/>
        </w:rPr>
        <w:tab/>
      </w:r>
      <w:r w:rsidRPr="007A3EF9">
        <w:rPr>
          <w:rFonts w:ascii="Times New Roman" w:eastAsia="Times New Roman" w:hAnsi="Times New Roman" w:cs="Times New Roman"/>
          <w:sz w:val="20"/>
          <w:szCs w:val="20"/>
        </w:rPr>
        <w:tab/>
      </w:r>
      <w:r w:rsidRPr="007A3EF9">
        <w:rPr>
          <w:rFonts w:ascii="Times New Roman" w:eastAsia="Times New Roman" w:hAnsi="Times New Roman" w:cs="Times New Roman"/>
          <w:sz w:val="20"/>
          <w:szCs w:val="20"/>
        </w:rPr>
        <w:tab/>
      </w:r>
      <w:r w:rsidRPr="007A3EF9">
        <w:rPr>
          <w:rFonts w:ascii="Times New Roman" w:eastAsia="Times New Roman" w:hAnsi="Times New Roman" w:cs="Times New Roman"/>
          <w:sz w:val="20"/>
          <w:szCs w:val="20"/>
        </w:rPr>
        <w:tab/>
      </w: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r w:rsidRPr="007A3EF9">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4DDAFFC0" wp14:editId="659248F5">
                <wp:simplePos x="0" y="0"/>
                <wp:positionH relativeFrom="column">
                  <wp:posOffset>4935855</wp:posOffset>
                </wp:positionH>
                <wp:positionV relativeFrom="paragraph">
                  <wp:posOffset>107213</wp:posOffset>
                </wp:positionV>
                <wp:extent cx="635" cy="161290"/>
                <wp:effectExtent l="76200" t="0" r="75565" b="48260"/>
                <wp:wrapNone/>
                <wp:docPr id="23" name="Line 9"/>
                <wp:cNvGraphicFramePr/>
                <a:graphic xmlns:a="http://schemas.openxmlformats.org/drawingml/2006/main">
                  <a:graphicData uri="http://schemas.microsoft.com/office/word/2010/wordprocessingShape">
                    <wps:wsp>
                      <wps:cNvCnPr/>
                      <wps:spPr>
                        <a:xfrm>
                          <a:off x="0" y="0"/>
                          <a:ext cx="635" cy="161290"/>
                        </a:xfrm>
                        <a:prstGeom prst="line">
                          <a:avLst/>
                        </a:prstGeom>
                        <a:noFill/>
                        <a:ln w="9360">
                          <a:solidFill>
                            <a:srgbClr val="000000"/>
                          </a:solidFill>
                          <a:round/>
                          <a:tailEnd type="triangle" w="med" len="med"/>
                        </a:ln>
                        <a:effectLst/>
                      </wps:spPr>
                      <wps:bodyPr/>
                    </wps:wsp>
                  </a:graphicData>
                </a:graphic>
              </wp:anchor>
            </w:drawing>
          </mc:Choice>
          <mc:Fallback>
            <w:pict>
              <v:line id="Line 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88.65pt,8.45pt" to="388.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" strokeweight=".26mm">
                <v:stroke endarrow="block"/>
              </v:line>
            </w:pict>
          </mc:Fallback>
        </mc:AlternateContent>
      </w:r>
      <w:r w:rsidRPr="007A3EF9">
        <w:rPr>
          <w:rFonts w:ascii="Times New Roman" w:eastAsia="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3805C189" wp14:editId="4FDE7923">
                <wp:simplePos x="0" y="0"/>
                <wp:positionH relativeFrom="column">
                  <wp:posOffset>1573157</wp:posOffset>
                </wp:positionH>
                <wp:positionV relativeFrom="paragraph">
                  <wp:posOffset>24951</wp:posOffset>
                </wp:positionV>
                <wp:extent cx="6350" cy="1141095"/>
                <wp:effectExtent l="76200" t="0" r="69850" b="59055"/>
                <wp:wrapNone/>
                <wp:docPr id="24" name="Line 12"/>
                <wp:cNvGraphicFramePr/>
                <a:graphic xmlns:a="http://schemas.openxmlformats.org/drawingml/2006/main">
                  <a:graphicData uri="http://schemas.microsoft.com/office/word/2010/wordprocessingShape">
                    <wps:wsp>
                      <wps:cNvCnPr/>
                      <wps:spPr>
                        <a:xfrm>
                          <a:off x="0" y="0"/>
                          <a:ext cx="6350" cy="1141095"/>
                        </a:xfrm>
                        <a:prstGeom prst="line">
                          <a:avLst/>
                        </a:prstGeom>
                        <a:noFill/>
                        <a:ln w="9360">
                          <a:solidFill>
                            <a:srgbClr val="000000"/>
                          </a:solidFill>
                          <a:round/>
                          <a:tailEnd type="triangle" w="med" len="med"/>
                        </a:ln>
                        <a:effectLst/>
                      </wps:spPr>
                      <wps:bodyPr/>
                    </wps:wsp>
                  </a:graphicData>
                </a:graphic>
              </wp:anchor>
            </w:drawing>
          </mc:Choice>
          <mc:Fallback>
            <w:pict>
              <v:line id="Line 12"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23.85pt,1.95pt" to="124.3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" strokeweight=".26mm">
                <v:stroke endarrow="block"/>
              </v:line>
            </w:pict>
          </mc:Fallback>
        </mc:AlternateContent>
      </w: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r w:rsidRPr="007A3EF9">
        <w:rPr>
          <w:rFonts w:ascii="Times New Roman" w:eastAsia="Times New Roman" w:hAnsi="Times New Roman" w:cs="Times New Roman"/>
          <w:noProof/>
          <w:sz w:val="20"/>
          <w:szCs w:val="20"/>
        </w:rPr>
        <mc:AlternateContent>
          <mc:Choice Requires="wps">
            <w:drawing>
              <wp:anchor distT="0" distB="0" distL="114300" distR="114300" simplePos="0" relativeHeight="251678720" behindDoc="0" locked="0" layoutInCell="1" allowOverlap="1" wp14:anchorId="3830A742" wp14:editId="3D8D5A34">
                <wp:simplePos x="0" y="0"/>
                <wp:positionH relativeFrom="column">
                  <wp:posOffset>3511525</wp:posOffset>
                </wp:positionH>
                <wp:positionV relativeFrom="paragraph">
                  <wp:posOffset>123114</wp:posOffset>
                </wp:positionV>
                <wp:extent cx="2834005" cy="1990725"/>
                <wp:effectExtent l="0" t="0" r="24130" b="10160"/>
                <wp:wrapNone/>
                <wp:docPr id="25" name="Text Box 8"/>
                <wp:cNvGraphicFramePr/>
                <a:graphic xmlns:a="http://schemas.openxmlformats.org/drawingml/2006/main">
                  <a:graphicData uri="http://schemas.microsoft.com/office/word/2010/wordprocessingShape">
                    <wps:wsp>
                      <wps:cNvSpPr/>
                      <wps:spPr>
                        <a:xfrm>
                          <a:off x="0" y="0"/>
                          <a:ext cx="2834005" cy="1990725"/>
                        </a:xfrm>
                        <a:prstGeom prst="rect">
                          <a:avLst/>
                        </a:prstGeom>
                        <a:solidFill>
                          <a:srgbClr val="FFFFFF"/>
                        </a:solidFill>
                        <a:ln w="9360">
                          <a:solidFill>
                            <a:srgbClr val="000000"/>
                          </a:solidFill>
                          <a:miter/>
                        </a:ln>
                        <a:effectLst/>
                      </wps:spPr>
                      <wps:txbx>
                        <w:txbxContent>
                          <w:p w:rsidR="007A3EF9" w:rsidRDefault="007A3EF9" w:rsidP="007A3EF9">
                            <w:pPr>
                              <w:pStyle w:val="a7"/>
                              <w:ind w:firstLine="57"/>
                              <w:contextualSpacing/>
                              <w:jc w:val="both"/>
                            </w:pPr>
                            <w:r>
                              <w:rPr>
                                <w:rFonts w:ascii="Times New Roman" w:hAnsi="Times New Roman" w:cs="Times New Roman"/>
                                <w:sz w:val="16"/>
                                <w:szCs w:val="16"/>
                              </w:rPr>
                              <w:t xml:space="preserve">Рассмотрение заявления о предоставлении муниципальной услуги и документов и принятие решения о выдаче уведомления о соответствии параметров и допустимости размещения объекта или уведомления о несоответствии параметров и (или) недопустимости размещения объекта; принятие решения о выдаче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или уведомления о несоответствии   построенных или реконструированных объекта ИЖС или садового дома требованиям законодательства о градостроительной деятельности - 16 рабочих дней </w:t>
                            </w:r>
                          </w:p>
                          <w:p w:rsidR="007A3EF9" w:rsidRDefault="007A3EF9" w:rsidP="007A3EF9">
                            <w:pPr>
                              <w:pStyle w:val="a7"/>
                            </w:pPr>
                          </w:p>
                        </w:txbxContent>
                      </wps:txbx>
                      <wps:bodyPr>
                        <a:noAutofit/>
                      </wps:bodyPr>
                    </wps:wsp>
                  </a:graphicData>
                </a:graphic>
              </wp:anchor>
            </w:drawing>
          </mc:Choice>
          <mc:Fallback>
            <w:pict>
              <v:rect id="Text Box 8" o:spid="_x0000_s1029" style="position:absolute;left:0;text-align:left;margin-left:276.5pt;margin-top:9.7pt;width:223.15pt;height:15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" strokeweight=".26mm">
                <v:textbox>
                  <w:txbxContent>
                    <w:p w:rsidR="007A3EF9" w:rsidRDefault="007A3EF9" w:rsidP="007A3EF9">
                      <w:pPr>
                        <w:pStyle w:val="a7"/>
                        <w:ind w:firstLine="57"/>
                        <w:contextualSpacing/>
                        <w:jc w:val="both"/>
                      </w:pPr>
                      <w:r>
                        <w:rPr>
                          <w:rFonts w:ascii="Times New Roman" w:hAnsi="Times New Roman" w:cs="Times New Roman"/>
                          <w:sz w:val="16"/>
                          <w:szCs w:val="16"/>
                        </w:rPr>
                        <w:t xml:space="preserve">Рассмотрение заявления о предоставлении муниципальной услуги и документов и принятие решения о выдаче уведомления о соответствии параметров и допустимости размещения объекта или уведомления о несоответствии параметров и (или) недопустимости размещения объекта; принятие решения о выдаче уведомления о соответствии построенных или реконструированных объекта ИЖС или садового дома требованиям законодательства о градостроительной деятельности или уведомления о несоответствии   построенных или реконструированных объекта ИЖС или садового дома требованиям законодательства о градостроительной деятельности - 16 рабочих дней </w:t>
                      </w:r>
                    </w:p>
                    <w:p w:rsidR="007A3EF9" w:rsidRDefault="007A3EF9" w:rsidP="007A3EF9">
                      <w:pPr>
                        <w:pStyle w:val="a7"/>
                      </w:pPr>
                    </w:p>
                  </w:txbxContent>
                </v:textbox>
              </v:rect>
            </w:pict>
          </mc:Fallback>
        </mc:AlternateContent>
      </w:r>
    </w:p>
    <w:p w:rsidR="007A3EF9" w:rsidRPr="007A3EF9" w:rsidRDefault="007A3EF9" w:rsidP="007A3EF9">
      <w:pPr>
        <w:widowControl w:val="0"/>
        <w:tabs>
          <w:tab w:val="left" w:pos="7751"/>
        </w:tabs>
        <w:spacing w:after="0" w:line="240" w:lineRule="auto"/>
        <w:ind w:firstLine="708"/>
        <w:jc w:val="both"/>
        <w:rPr>
          <w:rFonts w:ascii="Courier New" w:eastAsia="Times New Roman" w:hAnsi="Courier New" w:cs="Courier New"/>
          <w:sz w:val="20"/>
          <w:szCs w:val="20"/>
        </w:rPr>
      </w:pPr>
      <w:r w:rsidRPr="007A3EF9">
        <w:rPr>
          <w:rFonts w:ascii="Times New Roman" w:eastAsia="Times New Roman" w:hAnsi="Times New Roman" w:cs="Times New Roman"/>
          <w:sz w:val="20"/>
          <w:szCs w:val="20"/>
        </w:rPr>
        <w:tab/>
      </w: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r w:rsidRPr="007A3EF9">
        <w:rPr>
          <w:rFonts w:ascii="Times New Roman" w:eastAsia="Times New Roman" w:hAnsi="Times New Roman" w:cs="Times New Roman"/>
          <w:sz w:val="20"/>
          <w:szCs w:val="20"/>
        </w:rPr>
        <w:t xml:space="preserve">       </w:t>
      </w:r>
    </w:p>
    <w:p w:rsidR="007A3EF9" w:rsidRPr="007A3EF9" w:rsidRDefault="007A3EF9" w:rsidP="007A3EF9">
      <w:pPr>
        <w:widowControl w:val="0"/>
        <w:tabs>
          <w:tab w:val="left" w:pos="2855"/>
          <w:tab w:val="left" w:pos="5810"/>
        </w:tabs>
        <w:spacing w:after="0" w:line="240" w:lineRule="auto"/>
        <w:jc w:val="both"/>
        <w:rPr>
          <w:rFonts w:ascii="Times New Roman" w:eastAsia="Times New Roman" w:hAnsi="Times New Roman" w:cs="Times New Roman"/>
          <w:sz w:val="20"/>
          <w:szCs w:val="20"/>
        </w:rPr>
      </w:pPr>
      <w:r w:rsidRPr="007A3EF9">
        <w:rPr>
          <w:rFonts w:ascii="Times New Roman" w:eastAsia="Times New Roman" w:hAnsi="Times New Roman" w:cs="Times New Roman"/>
          <w:sz w:val="20"/>
          <w:szCs w:val="20"/>
        </w:rPr>
        <w:tab/>
      </w:r>
      <w:r w:rsidRPr="007A3EF9">
        <w:rPr>
          <w:rFonts w:ascii="Times New Roman" w:eastAsia="Times New Roman" w:hAnsi="Times New Roman" w:cs="Times New Roman"/>
          <w:sz w:val="20"/>
          <w:szCs w:val="20"/>
        </w:rPr>
        <w:tab/>
      </w: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r w:rsidRPr="007A3EF9">
        <w:rPr>
          <w:rFonts w:ascii="Times New Roman" w:eastAsia="Times New Roman" w:hAnsi="Times New Roman" w:cs="Times New Roman"/>
          <w:noProof/>
          <w:sz w:val="20"/>
          <w:szCs w:val="20"/>
        </w:rPr>
        <mc:AlternateContent>
          <mc:Choice Requires="wps">
            <w:drawing>
              <wp:anchor distT="0" distB="0" distL="114300" distR="114300" simplePos="0" relativeHeight="251680768" behindDoc="0" locked="0" layoutInCell="1" allowOverlap="1" wp14:anchorId="77B1BBB0" wp14:editId="787A4505">
                <wp:simplePos x="0" y="0"/>
                <wp:positionH relativeFrom="column">
                  <wp:posOffset>198830</wp:posOffset>
                </wp:positionH>
                <wp:positionV relativeFrom="paragraph">
                  <wp:posOffset>-1681</wp:posOffset>
                </wp:positionV>
                <wp:extent cx="2564280" cy="646355"/>
                <wp:effectExtent l="0" t="0" r="26670" b="20955"/>
                <wp:wrapNone/>
                <wp:docPr id="26" name="Text Box 10"/>
                <wp:cNvGraphicFramePr/>
                <a:graphic xmlns:a="http://schemas.openxmlformats.org/drawingml/2006/main">
                  <a:graphicData uri="http://schemas.microsoft.com/office/word/2010/wordprocessingShape">
                    <wps:wsp>
                      <wps:cNvSpPr/>
                      <wps:spPr>
                        <a:xfrm>
                          <a:off x="0" y="0"/>
                          <a:ext cx="2564280" cy="646355"/>
                        </a:xfrm>
                        <a:prstGeom prst="rect">
                          <a:avLst/>
                        </a:prstGeom>
                        <a:solidFill>
                          <a:srgbClr val="FFFFFF"/>
                        </a:solidFill>
                        <a:ln w="9360">
                          <a:solidFill>
                            <a:srgbClr val="000000"/>
                          </a:solidFill>
                          <a:miter/>
                        </a:ln>
                        <a:effectLst/>
                      </wps:spPr>
                      <wps:txbx>
                        <w:txbxContent>
                          <w:p w:rsidR="007A3EF9" w:rsidRDefault="007A3EF9" w:rsidP="007A3EF9">
                            <w:pPr>
                              <w:pStyle w:val="a7"/>
                              <w:jc w:val="both"/>
                              <w:rPr>
                                <w:sz w:val="16"/>
                                <w:szCs w:val="16"/>
                              </w:rPr>
                            </w:pPr>
                            <w:r>
                              <w:rPr>
                                <w:rFonts w:ascii="Times New Roman" w:hAnsi="Times New Roman" w:cs="Times New Roman"/>
                                <w:sz w:val="16"/>
                                <w:szCs w:val="16"/>
                              </w:rPr>
                              <w:t xml:space="preserve">Выдача (направление) результата предоставления муниципальной услуги   заявителю - 2 рабочих дня </w:t>
                            </w:r>
                          </w:p>
                          <w:p w:rsidR="007A3EF9" w:rsidRDefault="007A3EF9" w:rsidP="007A3EF9">
                            <w:pPr>
                              <w:pStyle w:val="a7"/>
                            </w:pPr>
                          </w:p>
                        </w:txbxContent>
                      </wps:txbx>
                      <wps:bodyPr wrap="square">
                        <a:noAutofit/>
                      </wps:bodyPr>
                    </wps:wsp>
                  </a:graphicData>
                </a:graphic>
                <wp14:sizeRelV relativeFrom="margin">
                  <wp14:pctHeight>0</wp14:pctHeight>
                </wp14:sizeRelV>
              </wp:anchor>
            </w:drawing>
          </mc:Choice>
          <mc:Fallback>
            <w:pict>
              <v:rect id="Text Box 10" o:spid="_x0000_s1030" style="position:absolute;left:0;text-align:left;margin-left:15.65pt;margin-top:-.15pt;width:201.9pt;height:50.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" strokeweight=".26mm">
                <v:textbox>
                  <w:txbxContent>
                    <w:p w:rsidR="007A3EF9" w:rsidRDefault="007A3EF9" w:rsidP="007A3EF9">
                      <w:pPr>
                        <w:pStyle w:val="a7"/>
                        <w:jc w:val="both"/>
                        <w:rPr>
                          <w:sz w:val="16"/>
                          <w:szCs w:val="16"/>
                        </w:rPr>
                      </w:pPr>
                      <w:r>
                        <w:rPr>
                          <w:rFonts w:ascii="Times New Roman" w:hAnsi="Times New Roman" w:cs="Times New Roman"/>
                          <w:sz w:val="16"/>
                          <w:szCs w:val="16"/>
                        </w:rPr>
                        <w:t xml:space="preserve">Выдача (направление) результата предоставления муниципальной услуги   заявителю - 2 рабочих дня </w:t>
                      </w:r>
                    </w:p>
                    <w:p w:rsidR="007A3EF9" w:rsidRDefault="007A3EF9" w:rsidP="007A3EF9">
                      <w:pPr>
                        <w:pStyle w:val="a7"/>
                      </w:pPr>
                    </w:p>
                  </w:txbxContent>
                </v:textbox>
              </v:rect>
            </w:pict>
          </mc:Fallback>
        </mc:AlternateContent>
      </w: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p>
    <w:p w:rsidR="007A3EF9" w:rsidRPr="007A3EF9" w:rsidRDefault="007A3EF9" w:rsidP="007A3EF9">
      <w:pPr>
        <w:widowControl w:val="0"/>
        <w:numPr>
          <w:ilvl w:val="0"/>
          <w:numId w:val="1"/>
        </w:numPr>
        <w:spacing w:after="0" w:line="240" w:lineRule="auto"/>
        <w:jc w:val="right"/>
        <w:rPr>
          <w:rFonts w:ascii="Times New Roman" w:eastAsia="Times New Roman" w:hAnsi="Times New Roman" w:cs="Times New Roman"/>
          <w:sz w:val="20"/>
          <w:szCs w:val="20"/>
        </w:rPr>
      </w:pPr>
      <w:r w:rsidRPr="007A3EF9">
        <w:rPr>
          <w:rFonts w:ascii="Courier New" w:eastAsia="Times New Roman" w:hAnsi="Courier New" w:cs="Courier New"/>
          <w:noProof/>
          <w:sz w:val="20"/>
          <w:szCs w:val="20"/>
        </w:rPr>
        <mc:AlternateContent>
          <mc:Choice Requires="wps">
            <w:drawing>
              <wp:anchor distT="0" distB="0" distL="114300" distR="114300" simplePos="0" relativeHeight="251683840" behindDoc="0" locked="0" layoutInCell="1" allowOverlap="1" wp14:anchorId="6BD57BCC" wp14:editId="77FB3E29">
                <wp:simplePos x="0" y="0"/>
                <wp:positionH relativeFrom="column">
                  <wp:posOffset>2762250</wp:posOffset>
                </wp:positionH>
                <wp:positionV relativeFrom="paragraph">
                  <wp:posOffset>107315</wp:posOffset>
                </wp:positionV>
                <wp:extent cx="748030" cy="6350"/>
                <wp:effectExtent l="0" t="45085" r="0" b="46990"/>
                <wp:wrapNone/>
                <wp:docPr id="27" name="Line 3"/>
                <wp:cNvGraphicFramePr/>
                <a:graphic xmlns:a="http://schemas.openxmlformats.org/drawingml/2006/main">
                  <a:graphicData uri="http://schemas.microsoft.com/office/word/2010/wordprocessingShape">
                    <wps:wsp>
                      <wps:cNvCnPr/>
                      <wps:spPr>
                        <a:xfrm flipH="1" flipV="1">
                          <a:off x="0" y="0"/>
                          <a:ext cx="747360" cy="5760"/>
                        </a:xfrm>
                        <a:prstGeom prst="line">
                          <a:avLst/>
                        </a:prstGeom>
                        <a:noFill/>
                        <a:ln w="9360">
                          <a:solidFill>
                            <a:srgbClr val="000000"/>
                          </a:solidFill>
                          <a:round/>
                          <a:tailEnd type="triangle" w="med" len="med"/>
                        </a:ln>
                        <a:effectLst/>
                      </wps:spPr>
                      <wps:bodyPr/>
                    </wps:wsp>
                  </a:graphicData>
                </a:graphic>
              </wp:anchor>
            </w:drawing>
          </mc:Choice>
          <mc:Fallback>
            <w:pict>
              <v:line id="Line 3" o:spid="_x0000_s1026" style="position:absolute;flip:x y;z-index:251683840;visibility:visible;mso-wrap-style:square;mso-wrap-distance-left:9pt;mso-wrap-distance-top:0;mso-wrap-distance-right:9pt;mso-wrap-distance-bottom:0;mso-position-horizontal:absolute;mso-position-horizontal-relative:text;mso-position-vertical:absolute;mso-position-vertical-relative:text" from="217.5pt,8.45pt" to="276.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" strokeweight=".26mm">
                <v:stroke endarrow="block"/>
              </v:line>
            </w:pict>
          </mc:Fallback>
        </mc:AlternateContent>
      </w:r>
      <w:r w:rsidRPr="007A3EF9">
        <w:rPr>
          <w:rFonts w:ascii="Courier New" w:eastAsia="Times New Roman" w:hAnsi="Courier New" w:cs="Courier New"/>
          <w:noProof/>
          <w:sz w:val="20"/>
          <w:szCs w:val="20"/>
        </w:rPr>
        <w:drawing>
          <wp:inline distT="0" distB="0" distL="0" distR="0" wp14:anchorId="7C8CB13D" wp14:editId="3C78653A">
            <wp:extent cx="159385" cy="250825"/>
            <wp:effectExtent l="0" t="0" r="0" b="0"/>
            <wp:docPr id="28" name="Рисунок 23"/>
            <wp:cNvGraphicFramePr/>
            <a:graphic xmlns:a="http://schemas.openxmlformats.org/drawingml/2006/main">
              <a:graphicData uri="http://schemas.openxmlformats.org/drawingml/2006/picture">
                <pic:pic xmlns:pic="http://schemas.openxmlformats.org/drawingml/2006/picture">
                  <pic:nvPicPr>
                    <pic:cNvPr id="0" name="Рисунок 23"/>
                    <pic:cNvPicPr/>
                  </pic:nvPicPr>
                  <pic:blipFill>
                    <a:blip r:embed="rId25"/>
                    <a:stretch/>
                  </pic:blipFill>
                  <pic:spPr>
                    <a:xfrm rot="15000000">
                      <a:off x="0" y="0"/>
                      <a:ext cx="158760" cy="250200"/>
                    </a:xfrm>
                    <a:prstGeom prst="rect">
                      <a:avLst/>
                    </a:prstGeom>
                    <a:ln>
                      <a:noFill/>
                    </a:ln>
                  </pic:spPr>
                </pic:pic>
              </a:graphicData>
            </a:graphic>
          </wp:inline>
        </w:drawing>
      </w:r>
      <w:r w:rsidRPr="007A3EF9">
        <w:rPr>
          <w:rFonts w:ascii="Courier New" w:eastAsia="Times New Roman" w:hAnsi="Courier New" w:cs="Courier New"/>
          <w:noProof/>
          <w:sz w:val="20"/>
          <w:szCs w:val="20"/>
        </w:rPr>
        <w:drawing>
          <wp:inline distT="0" distB="0" distL="0" distR="0" wp14:anchorId="71D0237B" wp14:editId="58EE157A">
            <wp:extent cx="159385" cy="250825"/>
            <wp:effectExtent l="0" t="0" r="0" b="0"/>
            <wp:docPr id="29" name="Рисунок 22"/>
            <wp:cNvGraphicFramePr/>
            <a:graphic xmlns:a="http://schemas.openxmlformats.org/drawingml/2006/main">
              <a:graphicData uri="http://schemas.openxmlformats.org/drawingml/2006/picture">
                <pic:pic xmlns:pic="http://schemas.openxmlformats.org/drawingml/2006/picture">
                  <pic:nvPicPr>
                    <pic:cNvPr id="1" name="Рисунок 22"/>
                    <pic:cNvPicPr/>
                  </pic:nvPicPr>
                  <pic:blipFill>
                    <a:blip r:embed="rId25"/>
                    <a:stretch/>
                  </pic:blipFill>
                  <pic:spPr>
                    <a:xfrm rot="15000000">
                      <a:off x="0" y="0"/>
                      <a:ext cx="158760" cy="250200"/>
                    </a:xfrm>
                    <a:prstGeom prst="rect">
                      <a:avLst/>
                    </a:prstGeom>
                    <a:ln>
                      <a:noFill/>
                    </a:ln>
                  </pic:spPr>
                </pic:pic>
              </a:graphicData>
            </a:graphic>
          </wp:inline>
        </w:drawing>
      </w:r>
      <w:r w:rsidRPr="007A3EF9">
        <w:rPr>
          <w:rFonts w:ascii="Courier New" w:eastAsia="Times New Roman" w:hAnsi="Courier New" w:cs="Courier New"/>
          <w:noProof/>
          <w:sz w:val="20"/>
          <w:szCs w:val="20"/>
        </w:rPr>
        <w:drawing>
          <wp:inline distT="0" distB="0" distL="0" distR="0" wp14:anchorId="40BAC376" wp14:editId="57E94D0C">
            <wp:extent cx="159385" cy="250825"/>
            <wp:effectExtent l="0" t="0" r="0" b="0"/>
            <wp:docPr id="30" name="Picture 7"/>
            <wp:cNvGraphicFramePr/>
            <a:graphic xmlns:a="http://schemas.openxmlformats.org/drawingml/2006/main">
              <a:graphicData uri="http://schemas.openxmlformats.org/drawingml/2006/picture">
                <pic:pic xmlns:pic="http://schemas.openxmlformats.org/drawingml/2006/picture">
                  <pic:nvPicPr>
                    <pic:cNvPr id="2" name="Picture 7"/>
                    <pic:cNvPicPr/>
                  </pic:nvPicPr>
                  <pic:blipFill>
                    <a:blip r:embed="rId25"/>
                    <a:stretch/>
                  </pic:blipFill>
                  <pic:spPr>
                    <a:xfrm rot="5598600">
                      <a:off x="0" y="0"/>
                      <a:ext cx="158760" cy="250200"/>
                    </a:xfrm>
                    <a:prstGeom prst="rect">
                      <a:avLst/>
                    </a:prstGeom>
                    <a:ln>
                      <a:noFill/>
                    </a:ln>
                  </pic:spPr>
                </pic:pic>
              </a:graphicData>
            </a:graphic>
          </wp:inline>
        </w:drawing>
      </w: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center"/>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both"/>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right"/>
        <w:rPr>
          <w:rFonts w:ascii="Times New Roman" w:eastAsia="Times New Roman" w:hAnsi="Times New Roman" w:cs="Times New Roman"/>
          <w:sz w:val="20"/>
          <w:szCs w:val="20"/>
        </w:rPr>
      </w:pPr>
      <w:r w:rsidRPr="007A3EF9">
        <w:rPr>
          <w:rFonts w:ascii="Times New Roman" w:eastAsia="Times New Roman" w:hAnsi="Times New Roman" w:cs="Times New Roman"/>
          <w:sz w:val="20"/>
          <w:szCs w:val="20"/>
        </w:rPr>
        <w:t xml:space="preserve">                                     </w:t>
      </w:r>
    </w:p>
    <w:p w:rsidR="007A3EF9" w:rsidRPr="007A3EF9" w:rsidRDefault="007A3EF9" w:rsidP="007A3EF9">
      <w:pPr>
        <w:widowControl w:val="0"/>
        <w:spacing w:after="0" w:line="240" w:lineRule="auto"/>
        <w:jc w:val="right"/>
        <w:rPr>
          <w:rFonts w:ascii="Times New Roman" w:eastAsia="Times New Roman" w:hAnsi="Times New Roman" w:cs="Times New Roman"/>
          <w:sz w:val="20"/>
          <w:szCs w:val="20"/>
        </w:rPr>
      </w:pPr>
    </w:p>
    <w:p w:rsidR="007A3EF9" w:rsidRPr="007A3EF9" w:rsidRDefault="007A3EF9" w:rsidP="007A3EF9">
      <w:pPr>
        <w:tabs>
          <w:tab w:val="left" w:pos="3849"/>
        </w:tabs>
        <w:spacing w:before="220"/>
        <w:ind w:firstLine="540"/>
        <w:contextualSpacing/>
        <w:jc w:val="both"/>
        <w:rPr>
          <w:rFonts w:ascii="Times New Roman" w:hAnsi="Times New Roman" w:cs="Times New Roman"/>
        </w:rPr>
      </w:pPr>
      <w:r w:rsidRPr="007A3EF9">
        <w:rPr>
          <w:rFonts w:ascii="Times New Roman" w:hAnsi="Times New Roman" w:cs="Times New Roman"/>
        </w:rPr>
        <w:t xml:space="preserve">   </w:t>
      </w:r>
      <w:r w:rsidRPr="007A3EF9">
        <w:rPr>
          <w:rFonts w:ascii="Times New Roman" w:hAnsi="Times New Roman" w:cs="Times New Roman"/>
        </w:rPr>
        <w:tab/>
      </w:r>
    </w:p>
    <w:p w:rsidR="007A3EF9" w:rsidRPr="007A3EF9" w:rsidRDefault="007A3EF9" w:rsidP="007A3EF9">
      <w:pPr>
        <w:spacing w:before="220"/>
        <w:ind w:firstLine="540"/>
        <w:contextualSpacing/>
        <w:jc w:val="both"/>
        <w:rPr>
          <w:rFonts w:ascii="Times New Roman" w:hAnsi="Times New Roman" w:cs="Times New Roman"/>
        </w:rPr>
      </w:pPr>
    </w:p>
    <w:p w:rsidR="007A3EF9" w:rsidRPr="007A3EF9" w:rsidRDefault="007A3EF9" w:rsidP="007A3EF9">
      <w:pPr>
        <w:spacing w:before="220"/>
        <w:ind w:firstLine="284"/>
        <w:contextualSpacing/>
        <w:jc w:val="both"/>
      </w:pPr>
      <w:r w:rsidRPr="007A3EF9">
        <w:rPr>
          <w:rFonts w:ascii="Times New Roman" w:hAnsi="Times New Roman" w:cs="Times New Roman"/>
          <w:sz w:val="20"/>
          <w:szCs w:val="20"/>
        </w:rPr>
        <w:t>Общий срок предоставления муниципальной услуги – 7 рабочих дней со дня регистрации заявления, а в случае, предусмотренном подпунктом 2.4.1 настоящего административного регламента - 20 рабочих дней со дня регистрации заявления.</w:t>
      </w:r>
    </w:p>
    <w:p w:rsidR="007A3EF9" w:rsidRDefault="007A3EF9" w:rsidP="007A3EF9">
      <w:pPr>
        <w:widowControl w:val="0"/>
        <w:spacing w:after="0" w:line="240" w:lineRule="auto"/>
        <w:jc w:val="right"/>
        <w:rPr>
          <w:rFonts w:ascii="Times New Roman" w:eastAsia="Times New Roman" w:hAnsi="Times New Roman" w:cs="Times New Roman"/>
          <w:sz w:val="20"/>
          <w:szCs w:val="20"/>
        </w:rPr>
      </w:pPr>
      <w:r w:rsidRPr="007A3EF9">
        <w:rPr>
          <w:rFonts w:ascii="Times New Roman" w:eastAsia="Times New Roman" w:hAnsi="Times New Roman" w:cs="Times New Roman"/>
          <w:sz w:val="20"/>
          <w:szCs w:val="20"/>
        </w:rPr>
        <w:t xml:space="preserve">                                 </w:t>
      </w:r>
    </w:p>
    <w:p w:rsidR="007A3EF9" w:rsidRDefault="007A3EF9" w:rsidP="007A3EF9">
      <w:pPr>
        <w:widowControl w:val="0"/>
        <w:spacing w:after="0" w:line="240" w:lineRule="auto"/>
        <w:jc w:val="right"/>
        <w:rPr>
          <w:rFonts w:ascii="Times New Roman" w:eastAsia="Times New Roman" w:hAnsi="Times New Roman" w:cs="Times New Roman"/>
          <w:sz w:val="20"/>
          <w:szCs w:val="20"/>
        </w:rPr>
      </w:pPr>
    </w:p>
    <w:p w:rsidR="007A3EF9" w:rsidRDefault="007A3EF9" w:rsidP="007A3EF9">
      <w:pPr>
        <w:widowControl w:val="0"/>
        <w:spacing w:after="0" w:line="240" w:lineRule="auto"/>
        <w:jc w:val="right"/>
        <w:rPr>
          <w:rFonts w:ascii="Times New Roman" w:eastAsia="Times New Roman" w:hAnsi="Times New Roman" w:cs="Times New Roman"/>
          <w:sz w:val="20"/>
          <w:szCs w:val="20"/>
        </w:rPr>
      </w:pPr>
    </w:p>
    <w:p w:rsidR="007A3EF9" w:rsidRDefault="007A3EF9" w:rsidP="007A3EF9">
      <w:pPr>
        <w:widowControl w:val="0"/>
        <w:spacing w:after="0" w:line="240" w:lineRule="auto"/>
        <w:jc w:val="right"/>
        <w:rPr>
          <w:rFonts w:ascii="Times New Roman" w:eastAsia="Times New Roman" w:hAnsi="Times New Roman" w:cs="Times New Roman"/>
          <w:sz w:val="20"/>
          <w:szCs w:val="20"/>
        </w:rPr>
      </w:pPr>
    </w:p>
    <w:p w:rsidR="007A3EF9" w:rsidRDefault="007A3EF9" w:rsidP="007A3EF9">
      <w:pPr>
        <w:widowControl w:val="0"/>
        <w:spacing w:after="0" w:line="240" w:lineRule="auto"/>
        <w:jc w:val="right"/>
        <w:rPr>
          <w:rFonts w:ascii="Times New Roman" w:eastAsia="Times New Roman" w:hAnsi="Times New Roman" w:cs="Times New Roman"/>
          <w:sz w:val="20"/>
          <w:szCs w:val="20"/>
        </w:rPr>
      </w:pPr>
    </w:p>
    <w:p w:rsidR="007A3EF9" w:rsidRDefault="007A3EF9" w:rsidP="007A3EF9">
      <w:pPr>
        <w:widowControl w:val="0"/>
        <w:spacing w:after="0" w:line="240" w:lineRule="auto"/>
        <w:jc w:val="right"/>
        <w:rPr>
          <w:rFonts w:ascii="Times New Roman" w:eastAsia="Times New Roman" w:hAnsi="Times New Roman" w:cs="Times New Roman"/>
          <w:sz w:val="20"/>
          <w:szCs w:val="20"/>
        </w:rPr>
      </w:pPr>
    </w:p>
    <w:p w:rsidR="007A3EF9" w:rsidRDefault="007A3EF9" w:rsidP="007A3EF9">
      <w:pPr>
        <w:widowControl w:val="0"/>
        <w:spacing w:after="0" w:line="240" w:lineRule="auto"/>
        <w:jc w:val="right"/>
        <w:rPr>
          <w:rFonts w:ascii="Times New Roman" w:eastAsia="Times New Roman" w:hAnsi="Times New Roman" w:cs="Times New Roman"/>
          <w:sz w:val="20"/>
          <w:szCs w:val="20"/>
        </w:rPr>
      </w:pPr>
    </w:p>
    <w:p w:rsidR="007A3EF9" w:rsidRDefault="007A3EF9" w:rsidP="007A3EF9">
      <w:pPr>
        <w:widowControl w:val="0"/>
        <w:spacing w:after="0" w:line="240" w:lineRule="auto"/>
        <w:jc w:val="right"/>
        <w:rPr>
          <w:rFonts w:ascii="Times New Roman" w:eastAsia="Times New Roman" w:hAnsi="Times New Roman" w:cs="Times New Roman"/>
          <w:sz w:val="20"/>
          <w:szCs w:val="20"/>
        </w:rPr>
      </w:pPr>
    </w:p>
    <w:p w:rsidR="007A3EF9" w:rsidRPr="007A3EF9" w:rsidRDefault="007A3EF9" w:rsidP="007A3EF9">
      <w:pPr>
        <w:widowControl w:val="0"/>
        <w:spacing w:after="0" w:line="240" w:lineRule="auto"/>
        <w:jc w:val="right"/>
        <w:rPr>
          <w:rFonts w:ascii="Times New Roman" w:hAnsi="Times New Roman" w:cs="Times New Roman"/>
          <w:sz w:val="24"/>
          <w:szCs w:val="24"/>
        </w:rPr>
      </w:pPr>
      <w:r w:rsidRPr="007A3EF9">
        <w:rPr>
          <w:rFonts w:ascii="Times New Roman" w:eastAsia="Times New Roman" w:hAnsi="Times New Roman" w:cs="Times New Roman"/>
          <w:sz w:val="20"/>
          <w:szCs w:val="20"/>
        </w:rPr>
        <w:lastRenderedPageBreak/>
        <w:t xml:space="preserve">   </w:t>
      </w:r>
      <w:r w:rsidRPr="007A3EF9">
        <w:rPr>
          <w:rFonts w:ascii="Times New Roman" w:hAnsi="Times New Roman" w:cs="Times New Roman"/>
          <w:sz w:val="24"/>
          <w:szCs w:val="24"/>
        </w:rPr>
        <w:t>Приложение 2</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t>к административному регламенту</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t xml:space="preserve">предоставления муниципальной услуги </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t xml:space="preserve">«Согласование строительства или реконструкции </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t>объекта индивидуального жилищного строительства</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t xml:space="preserve"> или садового дома, изменения параметров планируемого </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t>строительства или реконструкции объекта индивидуального</w:t>
      </w:r>
    </w:p>
    <w:p w:rsidR="007A3EF9" w:rsidRPr="007A3EF9" w:rsidRDefault="007A3EF9" w:rsidP="007A3EF9">
      <w:pPr>
        <w:spacing w:after="0" w:line="240" w:lineRule="auto"/>
        <w:contextualSpacing/>
        <w:jc w:val="right"/>
        <w:rPr>
          <w:rFonts w:ascii="Times New Roman" w:hAnsi="Times New Roman" w:cs="Times New Roman"/>
          <w:sz w:val="24"/>
          <w:szCs w:val="24"/>
        </w:rPr>
      </w:pPr>
      <w:r w:rsidRPr="007A3EF9">
        <w:rPr>
          <w:rFonts w:ascii="Times New Roman" w:hAnsi="Times New Roman" w:cs="Times New Roman"/>
          <w:sz w:val="24"/>
          <w:szCs w:val="24"/>
        </w:rPr>
        <w:t xml:space="preserve"> жилищного строительства или садового дома»</w:t>
      </w:r>
    </w:p>
    <w:p w:rsidR="007A3EF9" w:rsidRPr="007A3EF9" w:rsidRDefault="007A3EF9" w:rsidP="007A3EF9">
      <w:pPr>
        <w:spacing w:after="0" w:line="240" w:lineRule="auto"/>
        <w:contextualSpacing/>
        <w:jc w:val="center"/>
        <w:outlineLvl w:val="1"/>
        <w:rPr>
          <w:rFonts w:ascii="Times New Roman" w:hAnsi="Times New Roman" w:cs="Times New Roman"/>
        </w:rPr>
      </w:pPr>
    </w:p>
    <w:p w:rsidR="007A3EF9" w:rsidRPr="007A3EF9" w:rsidRDefault="007A3EF9" w:rsidP="007A3EF9">
      <w:pPr>
        <w:spacing w:after="0" w:line="240" w:lineRule="auto"/>
        <w:contextualSpacing/>
        <w:jc w:val="center"/>
        <w:outlineLvl w:val="1"/>
        <w:rPr>
          <w:rFonts w:ascii="Times New Roman" w:hAnsi="Times New Roman" w:cs="Times New Roman"/>
        </w:rPr>
      </w:pPr>
      <w:r w:rsidRPr="007A3EF9">
        <w:rPr>
          <w:rFonts w:ascii="Times New Roman" w:hAnsi="Times New Roman" w:cs="Times New Roman"/>
        </w:rPr>
        <w:t>АДМИНИСТРАЦИЯ ГОРОДА ТОМСКА</w:t>
      </w: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center"/>
        <w:outlineLvl w:val="2"/>
        <w:rPr>
          <w:rFonts w:ascii="Times New Roman" w:hAnsi="Times New Roman" w:cs="Times New Roman"/>
        </w:rPr>
      </w:pPr>
      <w:r w:rsidRPr="007A3EF9">
        <w:rPr>
          <w:rFonts w:ascii="Times New Roman" w:hAnsi="Times New Roman" w:cs="Times New Roman"/>
        </w:rPr>
        <w:t>График работы и контактная информация</w:t>
      </w: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ind w:firstLine="540"/>
        <w:contextualSpacing/>
        <w:jc w:val="both"/>
        <w:rPr>
          <w:rFonts w:ascii="Times New Roman" w:hAnsi="Times New Roman" w:cs="Times New Roman"/>
        </w:rPr>
      </w:pPr>
      <w:r w:rsidRPr="007A3EF9">
        <w:rPr>
          <w:rFonts w:ascii="Times New Roman" w:hAnsi="Times New Roman" w:cs="Times New Roman"/>
        </w:rPr>
        <w:t>Почтовый адрес: 634050, г. Томск, пр. Ленина, 73.</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Адрес Официального портала муниципального образования Город Томск: http://admin.tomsk.ru.</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График работы:</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Понедельник - четверг: с 9.00 до 18.00 (перерыв на обед: с 13.00 до 14.00).</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Комитет по работе с обращениями контрольного управления администрации Города Томска, телефон: 706-490.</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Заместитель Мэра Города Томска по экономическому развитию тел. (приемная) 70-13-05.</w:t>
      </w: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center"/>
        <w:outlineLvl w:val="1"/>
        <w:rPr>
          <w:rFonts w:ascii="Times New Roman" w:hAnsi="Times New Roman" w:cs="Times New Roman"/>
        </w:rPr>
      </w:pPr>
      <w:r w:rsidRPr="007A3EF9">
        <w:rPr>
          <w:rFonts w:ascii="Times New Roman" w:hAnsi="Times New Roman" w:cs="Times New Roman"/>
        </w:rPr>
        <w:t>ДЕПАРТАМЕНТ АРХИТЕКТУРЫ И ГРАДОСТРОИТЕЛЬСТВА</w:t>
      </w:r>
    </w:p>
    <w:p w:rsidR="007A3EF9" w:rsidRPr="007A3EF9" w:rsidRDefault="007A3EF9" w:rsidP="007A3EF9">
      <w:pPr>
        <w:spacing w:after="0" w:line="240" w:lineRule="auto"/>
        <w:contextualSpacing/>
        <w:jc w:val="center"/>
        <w:rPr>
          <w:rFonts w:ascii="Times New Roman" w:hAnsi="Times New Roman" w:cs="Times New Roman"/>
        </w:rPr>
      </w:pPr>
      <w:r w:rsidRPr="007A3EF9">
        <w:rPr>
          <w:rFonts w:ascii="Times New Roman" w:hAnsi="Times New Roman" w:cs="Times New Roman"/>
        </w:rPr>
        <w:t>АДМИНИСТРАЦИИ ГОРОДА ТОМСКА</w:t>
      </w: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center"/>
        <w:outlineLvl w:val="2"/>
        <w:rPr>
          <w:rFonts w:ascii="Times New Roman" w:hAnsi="Times New Roman" w:cs="Times New Roman"/>
        </w:rPr>
      </w:pPr>
      <w:r w:rsidRPr="007A3EF9">
        <w:rPr>
          <w:rFonts w:ascii="Times New Roman" w:hAnsi="Times New Roman" w:cs="Times New Roman"/>
        </w:rPr>
        <w:t>График работы и контактная информация, справочные телефоны</w:t>
      </w: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ind w:firstLine="540"/>
        <w:contextualSpacing/>
        <w:jc w:val="both"/>
        <w:rPr>
          <w:rFonts w:ascii="Times New Roman" w:hAnsi="Times New Roman" w:cs="Times New Roman"/>
        </w:rPr>
      </w:pPr>
      <w:r w:rsidRPr="007A3EF9">
        <w:rPr>
          <w:rFonts w:ascii="Times New Roman" w:hAnsi="Times New Roman" w:cs="Times New Roman"/>
        </w:rPr>
        <w:t>Почтовый адрес: 634050, г. Томск, пр. Ленина, 73.</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Адрес на Официальном портале муниципального образования Город Томск:</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 раздел Администрация/Органы администрации/Департамент архитектуры и градостроительства администрации Города Томска: http://admin.tomsk.ru/pgs/6b;</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 раздел Администрация/Виртуальная приемная/Обращение в администрацию: http://admin.tomsk.ru/db6/index.</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Адрес электронной почты: maildaig@admin.tomsk.ru.</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График работы:</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Понедельник - четверг: с 9.00 до 18.00 (перерыв на обед: с 13.00 до 14.00).</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Прием заявлений:</w:t>
      </w:r>
    </w:p>
    <w:p w:rsidR="007A3EF9" w:rsidRPr="007A3EF9" w:rsidRDefault="007A3EF9" w:rsidP="007A3EF9">
      <w:pPr>
        <w:spacing w:before="220" w:after="0" w:line="240" w:lineRule="auto"/>
        <w:ind w:firstLine="540"/>
        <w:contextualSpacing/>
        <w:jc w:val="both"/>
        <w:rPr>
          <w:rFonts w:ascii="Times New Roman" w:hAnsi="Times New Roman" w:cs="Times New Roman"/>
        </w:rPr>
      </w:pPr>
      <w:proofErr w:type="gramStart"/>
      <w:r w:rsidRPr="007A3EF9">
        <w:rPr>
          <w:rFonts w:ascii="Times New Roman" w:hAnsi="Times New Roman" w:cs="Times New Roman"/>
        </w:rPr>
        <w:t>Операционный зал для приема граждан и юридических лиц Единое окно (г. Томск, пр.</w:t>
      </w:r>
      <w:proofErr w:type="gramEnd"/>
      <w:r w:rsidRPr="007A3EF9">
        <w:rPr>
          <w:rFonts w:ascii="Times New Roman" w:hAnsi="Times New Roman" w:cs="Times New Roman"/>
        </w:rPr>
        <w:t xml:space="preserve"> Ленина, 73, </w:t>
      </w:r>
      <w:proofErr w:type="spellStart"/>
      <w:r w:rsidRPr="007A3EF9">
        <w:rPr>
          <w:rFonts w:ascii="Times New Roman" w:hAnsi="Times New Roman" w:cs="Times New Roman"/>
        </w:rPr>
        <w:t>каб</w:t>
      </w:r>
      <w:proofErr w:type="spellEnd"/>
      <w:r w:rsidRPr="007A3EF9">
        <w:rPr>
          <w:rFonts w:ascii="Times New Roman" w:hAnsi="Times New Roman" w:cs="Times New Roman"/>
        </w:rPr>
        <w:t>. 11, окно N 6).</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Контактные телефоны:</w:t>
      </w:r>
    </w:p>
    <w:p w:rsidR="007A3EF9" w:rsidRPr="007A3EF9" w:rsidRDefault="007A3EF9" w:rsidP="007A3EF9">
      <w:pPr>
        <w:spacing w:after="0" w:line="240" w:lineRule="auto"/>
        <w:contextualSpacing/>
        <w:jc w:val="both"/>
        <w:rPr>
          <w:rFonts w:ascii="Times New Roman" w:hAnsi="Times New Roman" w:cs="Times New Roman"/>
        </w:rPr>
      </w:pPr>
    </w:p>
    <w:tbl>
      <w:tblPr>
        <w:tblW w:w="9070"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5840"/>
        <w:gridCol w:w="3230"/>
      </w:tblGrid>
      <w:tr w:rsidR="007A3EF9" w:rsidRPr="007A3EF9" w:rsidTr="00052C11">
        <w:tc>
          <w:tcPr>
            <w:tcW w:w="583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Начальник Департамента</w:t>
            </w:r>
          </w:p>
        </w:tc>
        <w:tc>
          <w:tcPr>
            <w:tcW w:w="32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xml:space="preserve">90-37-30 (приемная) </w:t>
            </w:r>
          </w:p>
        </w:tc>
      </w:tr>
      <w:tr w:rsidR="007A3EF9" w:rsidRPr="007A3EF9" w:rsidTr="00052C11">
        <w:tc>
          <w:tcPr>
            <w:tcW w:w="583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Председатель комитета строительного контроля</w:t>
            </w:r>
          </w:p>
        </w:tc>
        <w:tc>
          <w:tcPr>
            <w:tcW w:w="32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90-71-20</w:t>
            </w:r>
          </w:p>
        </w:tc>
      </w:tr>
      <w:tr w:rsidR="007A3EF9" w:rsidRPr="007A3EF9" w:rsidTr="00052C11">
        <w:tc>
          <w:tcPr>
            <w:tcW w:w="583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Специалисты комитета строительного контроля</w:t>
            </w:r>
          </w:p>
        </w:tc>
        <w:tc>
          <w:tcPr>
            <w:tcW w:w="32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90-71-21</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90-71-22</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90-71-23</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90-71-24</w:t>
            </w:r>
          </w:p>
        </w:tc>
      </w:tr>
      <w:tr w:rsidR="007A3EF9" w:rsidRPr="007A3EF9" w:rsidTr="00052C11">
        <w:tc>
          <w:tcPr>
            <w:tcW w:w="583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Начальник организационно-контрольного комитета</w:t>
            </w:r>
          </w:p>
        </w:tc>
        <w:tc>
          <w:tcPr>
            <w:tcW w:w="32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90-71-27</w:t>
            </w:r>
          </w:p>
        </w:tc>
      </w:tr>
      <w:tr w:rsidR="007A3EF9" w:rsidRPr="007A3EF9" w:rsidTr="00052C11">
        <w:tc>
          <w:tcPr>
            <w:tcW w:w="583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Специалисты организационно-контрольного комитета</w:t>
            </w:r>
          </w:p>
        </w:tc>
        <w:tc>
          <w:tcPr>
            <w:tcW w:w="323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90-71-26</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90-71-28</w:t>
            </w:r>
          </w:p>
        </w:tc>
      </w:tr>
    </w:tbl>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center"/>
        <w:outlineLvl w:val="1"/>
        <w:rPr>
          <w:rFonts w:ascii="Times New Roman" w:hAnsi="Times New Roman" w:cs="Times New Roman"/>
        </w:rPr>
      </w:pPr>
      <w:r w:rsidRPr="007A3EF9">
        <w:rPr>
          <w:rFonts w:ascii="Times New Roman" w:hAnsi="Times New Roman" w:cs="Times New Roman"/>
        </w:rPr>
        <w:t>ТОМСКИЙ ОБЛАСТНОЙ МНОГОФУНКЦИОНАЛЬНЫЙ ЦЕНТР</w:t>
      </w:r>
    </w:p>
    <w:p w:rsidR="007A3EF9" w:rsidRPr="007A3EF9" w:rsidRDefault="007A3EF9" w:rsidP="007A3EF9">
      <w:pPr>
        <w:spacing w:after="0" w:line="240" w:lineRule="auto"/>
        <w:contextualSpacing/>
        <w:jc w:val="center"/>
        <w:rPr>
          <w:rFonts w:ascii="Times New Roman" w:hAnsi="Times New Roman" w:cs="Times New Roman"/>
        </w:rPr>
      </w:pPr>
      <w:r w:rsidRPr="007A3EF9">
        <w:rPr>
          <w:rFonts w:ascii="Times New Roman" w:hAnsi="Times New Roman" w:cs="Times New Roman"/>
        </w:rPr>
        <w:lastRenderedPageBreak/>
        <w:t xml:space="preserve">ПО ПРЕДОСТАВЛЕНИЮ </w:t>
      </w:r>
      <w:proofErr w:type="gramStart"/>
      <w:r w:rsidRPr="007A3EF9">
        <w:rPr>
          <w:rFonts w:ascii="Times New Roman" w:hAnsi="Times New Roman" w:cs="Times New Roman"/>
        </w:rPr>
        <w:t>ГОСУДАРСТВЕННЫХ</w:t>
      </w:r>
      <w:proofErr w:type="gramEnd"/>
    </w:p>
    <w:p w:rsidR="007A3EF9" w:rsidRPr="007A3EF9" w:rsidRDefault="007A3EF9" w:rsidP="007A3EF9">
      <w:pPr>
        <w:spacing w:after="0" w:line="240" w:lineRule="auto"/>
        <w:contextualSpacing/>
        <w:jc w:val="center"/>
        <w:rPr>
          <w:rFonts w:ascii="Times New Roman" w:hAnsi="Times New Roman" w:cs="Times New Roman"/>
        </w:rPr>
      </w:pPr>
      <w:r w:rsidRPr="007A3EF9">
        <w:rPr>
          <w:rFonts w:ascii="Times New Roman" w:hAnsi="Times New Roman" w:cs="Times New Roman"/>
        </w:rPr>
        <w:t>И МУНИЦИПАЛЬНЫХ УСЛУГ</w:t>
      </w: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center"/>
        <w:outlineLvl w:val="2"/>
        <w:rPr>
          <w:rFonts w:ascii="Times New Roman" w:hAnsi="Times New Roman" w:cs="Times New Roman"/>
        </w:rPr>
      </w:pPr>
      <w:r w:rsidRPr="007A3EF9">
        <w:rPr>
          <w:rFonts w:ascii="Times New Roman" w:hAnsi="Times New Roman" w:cs="Times New Roman"/>
        </w:rPr>
        <w:t>Перечень отделов многофункционального центра, в которых</w:t>
      </w:r>
    </w:p>
    <w:p w:rsidR="007A3EF9" w:rsidRPr="007A3EF9" w:rsidRDefault="007A3EF9" w:rsidP="007A3EF9">
      <w:pPr>
        <w:spacing w:after="0" w:line="240" w:lineRule="auto"/>
        <w:contextualSpacing/>
        <w:jc w:val="center"/>
        <w:rPr>
          <w:rFonts w:ascii="Times New Roman" w:hAnsi="Times New Roman" w:cs="Times New Roman"/>
        </w:rPr>
      </w:pPr>
      <w:r w:rsidRPr="007A3EF9">
        <w:rPr>
          <w:rFonts w:ascii="Times New Roman" w:hAnsi="Times New Roman" w:cs="Times New Roman"/>
        </w:rPr>
        <w:t>организуется предоставление муниципальной услуги</w:t>
      </w:r>
    </w:p>
    <w:p w:rsidR="007A3EF9" w:rsidRPr="007A3EF9" w:rsidRDefault="007A3EF9" w:rsidP="007A3EF9">
      <w:pPr>
        <w:spacing w:after="0" w:line="240" w:lineRule="auto"/>
        <w:contextualSpacing/>
        <w:jc w:val="both"/>
        <w:rPr>
          <w:rFonts w:ascii="Times New Roman" w:hAnsi="Times New Roman" w:cs="Times New Roman"/>
        </w:rPr>
      </w:pPr>
    </w:p>
    <w:tbl>
      <w:tblPr>
        <w:tblW w:w="9045"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483"/>
        <w:gridCol w:w="4593"/>
        <w:gridCol w:w="3969"/>
      </w:tblGrid>
      <w:tr w:rsidR="007A3EF9" w:rsidRPr="007A3EF9" w:rsidTr="00052C11">
        <w:tc>
          <w:tcPr>
            <w:tcW w:w="48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jc w:val="center"/>
              <w:rPr>
                <w:rFonts w:ascii="Times New Roman" w:hAnsi="Times New Roman" w:cs="Times New Roman"/>
              </w:rPr>
            </w:pPr>
            <w:r w:rsidRPr="007A3EF9">
              <w:rPr>
                <w:rFonts w:ascii="Times New Roman" w:hAnsi="Times New Roman" w:cs="Times New Roman"/>
              </w:rPr>
              <w:t xml:space="preserve">NN </w:t>
            </w:r>
            <w:proofErr w:type="spellStart"/>
            <w:r w:rsidRPr="007A3EF9">
              <w:rPr>
                <w:rFonts w:ascii="Times New Roman" w:hAnsi="Times New Roman" w:cs="Times New Roman"/>
              </w:rPr>
              <w:t>пп</w:t>
            </w:r>
            <w:proofErr w:type="spellEnd"/>
          </w:p>
        </w:tc>
        <w:tc>
          <w:tcPr>
            <w:tcW w:w="45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jc w:val="center"/>
              <w:rPr>
                <w:rFonts w:ascii="Times New Roman" w:hAnsi="Times New Roman" w:cs="Times New Roman"/>
              </w:rPr>
            </w:pPr>
            <w:r w:rsidRPr="007A3EF9">
              <w:rPr>
                <w:rFonts w:ascii="Times New Roman" w:hAnsi="Times New Roman" w:cs="Times New Roman"/>
              </w:rPr>
              <w:t>Наименование многофункционального центра</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jc w:val="center"/>
              <w:rPr>
                <w:rFonts w:ascii="Times New Roman" w:hAnsi="Times New Roman" w:cs="Times New Roman"/>
              </w:rPr>
            </w:pPr>
            <w:r w:rsidRPr="007A3EF9">
              <w:rPr>
                <w:rFonts w:ascii="Times New Roman" w:hAnsi="Times New Roman" w:cs="Times New Roman"/>
              </w:rPr>
              <w:t>Местонахождение многофункционального центра</w:t>
            </w:r>
          </w:p>
        </w:tc>
      </w:tr>
      <w:tr w:rsidR="007A3EF9" w:rsidRPr="007A3EF9" w:rsidTr="00052C11">
        <w:tc>
          <w:tcPr>
            <w:tcW w:w="48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jc w:val="right"/>
              <w:rPr>
                <w:rFonts w:ascii="Times New Roman" w:hAnsi="Times New Roman" w:cs="Times New Roman"/>
              </w:rPr>
            </w:pPr>
            <w:r w:rsidRPr="007A3EF9">
              <w:rPr>
                <w:rFonts w:ascii="Times New Roman" w:hAnsi="Times New Roman" w:cs="Times New Roman"/>
              </w:rPr>
              <w:t>1</w:t>
            </w:r>
          </w:p>
        </w:tc>
        <w:tc>
          <w:tcPr>
            <w:tcW w:w="45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Отдел ОГКУ ТО МФЦ по Советскому району г. Томска</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xml:space="preserve">634041, г. Томск, ул. </w:t>
            </w:r>
            <w:proofErr w:type="gramStart"/>
            <w:r w:rsidRPr="007A3EF9">
              <w:rPr>
                <w:rFonts w:ascii="Times New Roman" w:hAnsi="Times New Roman" w:cs="Times New Roman"/>
              </w:rPr>
              <w:t>Тверская</w:t>
            </w:r>
            <w:proofErr w:type="gramEnd"/>
            <w:r w:rsidRPr="007A3EF9">
              <w:rPr>
                <w:rFonts w:ascii="Times New Roman" w:hAnsi="Times New Roman" w:cs="Times New Roman"/>
              </w:rPr>
              <w:t>, 74</w:t>
            </w:r>
          </w:p>
        </w:tc>
      </w:tr>
      <w:tr w:rsidR="007A3EF9" w:rsidRPr="007A3EF9" w:rsidTr="00052C11">
        <w:tc>
          <w:tcPr>
            <w:tcW w:w="48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jc w:val="right"/>
              <w:rPr>
                <w:rFonts w:ascii="Times New Roman" w:hAnsi="Times New Roman" w:cs="Times New Roman"/>
              </w:rPr>
            </w:pPr>
            <w:r w:rsidRPr="007A3EF9">
              <w:rPr>
                <w:rFonts w:ascii="Times New Roman" w:hAnsi="Times New Roman" w:cs="Times New Roman"/>
              </w:rPr>
              <w:t>2</w:t>
            </w:r>
          </w:p>
        </w:tc>
        <w:tc>
          <w:tcPr>
            <w:tcW w:w="45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Отдел ОГКУ ТО МФЦ по Октябрьскому району г. Томска</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634006, г. Томск, ул. Пушкина, д. 63, стр. 5</w:t>
            </w:r>
          </w:p>
        </w:tc>
      </w:tr>
      <w:tr w:rsidR="007A3EF9" w:rsidRPr="007A3EF9" w:rsidTr="00052C11">
        <w:tc>
          <w:tcPr>
            <w:tcW w:w="48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jc w:val="right"/>
              <w:rPr>
                <w:rFonts w:ascii="Times New Roman" w:hAnsi="Times New Roman" w:cs="Times New Roman"/>
              </w:rPr>
            </w:pPr>
            <w:r w:rsidRPr="007A3EF9">
              <w:rPr>
                <w:rFonts w:ascii="Times New Roman" w:hAnsi="Times New Roman" w:cs="Times New Roman"/>
              </w:rPr>
              <w:t>3</w:t>
            </w:r>
          </w:p>
        </w:tc>
        <w:tc>
          <w:tcPr>
            <w:tcW w:w="45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Отдел ОГКУ ТО МФЦ по Кировскому району г. Томска</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634021, г. Томск, пр. Фрунзе, д. 103д</w:t>
            </w:r>
          </w:p>
        </w:tc>
      </w:tr>
      <w:tr w:rsidR="007A3EF9" w:rsidRPr="007A3EF9" w:rsidTr="00052C11">
        <w:tc>
          <w:tcPr>
            <w:tcW w:w="48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jc w:val="right"/>
              <w:rPr>
                <w:rFonts w:ascii="Times New Roman" w:hAnsi="Times New Roman" w:cs="Times New Roman"/>
              </w:rPr>
            </w:pPr>
            <w:r w:rsidRPr="007A3EF9">
              <w:rPr>
                <w:rFonts w:ascii="Times New Roman" w:hAnsi="Times New Roman" w:cs="Times New Roman"/>
              </w:rPr>
              <w:t>4</w:t>
            </w:r>
          </w:p>
        </w:tc>
        <w:tc>
          <w:tcPr>
            <w:tcW w:w="45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Отдел ОГКУ ТО МФЦ по Ленинскому району г. Томска</w:t>
            </w: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xml:space="preserve">634009, г. Томск, пер. </w:t>
            </w:r>
            <w:proofErr w:type="spellStart"/>
            <w:r w:rsidRPr="007A3EF9">
              <w:rPr>
                <w:rFonts w:ascii="Times New Roman" w:hAnsi="Times New Roman" w:cs="Times New Roman"/>
              </w:rPr>
              <w:t>Дербышевский</w:t>
            </w:r>
            <w:proofErr w:type="spellEnd"/>
            <w:r w:rsidRPr="007A3EF9">
              <w:rPr>
                <w:rFonts w:ascii="Times New Roman" w:hAnsi="Times New Roman" w:cs="Times New Roman"/>
              </w:rPr>
              <w:t>, д. 26Б</w:t>
            </w:r>
          </w:p>
        </w:tc>
      </w:tr>
    </w:tbl>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ind w:firstLine="540"/>
        <w:contextualSpacing/>
        <w:jc w:val="both"/>
        <w:rPr>
          <w:rFonts w:ascii="Times New Roman" w:hAnsi="Times New Roman" w:cs="Times New Roman"/>
        </w:rPr>
      </w:pPr>
      <w:r w:rsidRPr="007A3EF9">
        <w:rPr>
          <w:rFonts w:ascii="Times New Roman" w:hAnsi="Times New Roman" w:cs="Times New Roman"/>
        </w:rPr>
        <w:t>Адрес официального сайта МФЦ: http://mfc.tomsk.ru/.</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Центр телефонного обслуживания: тел. 71-40-01.</w:t>
      </w:r>
    </w:p>
    <w:p w:rsidR="007A3EF9" w:rsidRPr="007A3EF9" w:rsidRDefault="007A3EF9" w:rsidP="007A3EF9">
      <w:pPr>
        <w:spacing w:before="220" w:after="0" w:line="240" w:lineRule="auto"/>
        <w:ind w:firstLine="540"/>
        <w:contextualSpacing/>
        <w:jc w:val="both"/>
        <w:rPr>
          <w:rFonts w:ascii="Times New Roman" w:hAnsi="Times New Roman" w:cs="Times New Roman"/>
        </w:rPr>
      </w:pPr>
      <w:r w:rsidRPr="007A3EF9">
        <w:rPr>
          <w:rFonts w:ascii="Times New Roman" w:hAnsi="Times New Roman" w:cs="Times New Roman"/>
        </w:rPr>
        <w:t>Единый портал государственных и муниципальных услуг (функций) - https://www.gosuslugi.ru.</w:t>
      </w: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right"/>
        <w:outlineLvl w:val="0"/>
        <w:rPr>
          <w:rFonts w:ascii="Times New Roman" w:hAnsi="Times New Roman" w:cs="Times New Roman"/>
        </w:rPr>
      </w:pPr>
    </w:p>
    <w:p w:rsidR="007A3EF9" w:rsidRPr="007A3EF9" w:rsidRDefault="007A3EF9" w:rsidP="007A3EF9">
      <w:pPr>
        <w:spacing w:after="0" w:line="240" w:lineRule="auto"/>
        <w:contextualSpacing/>
        <w:jc w:val="right"/>
        <w:outlineLvl w:val="0"/>
        <w:rPr>
          <w:rFonts w:ascii="Times New Roman" w:hAnsi="Times New Roman" w:cs="Times New Roman"/>
        </w:rPr>
      </w:pPr>
    </w:p>
    <w:p w:rsidR="007A3EF9" w:rsidRPr="007A3EF9" w:rsidRDefault="007A3EF9" w:rsidP="007A3EF9">
      <w:pPr>
        <w:spacing w:after="0" w:line="240" w:lineRule="auto"/>
        <w:contextualSpacing/>
        <w:jc w:val="right"/>
        <w:outlineLvl w:val="0"/>
        <w:rPr>
          <w:rFonts w:ascii="Times New Roman" w:hAnsi="Times New Roman" w:cs="Times New Roman"/>
        </w:rPr>
      </w:pPr>
    </w:p>
    <w:p w:rsidR="007A3EF9" w:rsidRPr="007A3EF9" w:rsidRDefault="007A3EF9" w:rsidP="007A3EF9">
      <w:pPr>
        <w:spacing w:after="0" w:line="240" w:lineRule="auto"/>
        <w:contextualSpacing/>
        <w:jc w:val="right"/>
        <w:outlineLvl w:val="0"/>
        <w:rPr>
          <w:rFonts w:ascii="Times New Roman" w:hAnsi="Times New Roman" w:cs="Times New Roman"/>
        </w:rPr>
      </w:pPr>
    </w:p>
    <w:p w:rsidR="007A3EF9" w:rsidRPr="007A3EF9" w:rsidRDefault="007A3EF9" w:rsidP="007A3EF9">
      <w:pPr>
        <w:spacing w:after="0" w:line="240" w:lineRule="auto"/>
        <w:contextualSpacing/>
        <w:jc w:val="right"/>
        <w:outlineLvl w:val="0"/>
        <w:rPr>
          <w:rFonts w:ascii="Times New Roman" w:hAnsi="Times New Roman" w:cs="Times New Roman"/>
        </w:rPr>
      </w:pPr>
    </w:p>
    <w:p w:rsidR="007A3EF9" w:rsidRPr="007A3EF9" w:rsidRDefault="007A3EF9" w:rsidP="007A3EF9">
      <w:pPr>
        <w:spacing w:after="0" w:line="240" w:lineRule="auto"/>
        <w:contextualSpacing/>
        <w:jc w:val="right"/>
        <w:outlineLvl w:val="0"/>
        <w:rPr>
          <w:rFonts w:ascii="Times New Roman" w:hAnsi="Times New Roman" w:cs="Times New Roman"/>
        </w:rPr>
      </w:pPr>
    </w:p>
    <w:p w:rsidR="007A3EF9" w:rsidRDefault="007A3EF9" w:rsidP="007A3EF9">
      <w:pPr>
        <w:spacing w:after="0" w:line="240" w:lineRule="auto"/>
        <w:contextualSpacing/>
        <w:jc w:val="right"/>
        <w:outlineLvl w:val="0"/>
        <w:rPr>
          <w:rFonts w:ascii="Times New Roman" w:hAnsi="Times New Roman" w:cs="Times New Roman"/>
        </w:rPr>
      </w:pPr>
    </w:p>
    <w:p w:rsidR="007A3EF9" w:rsidRDefault="007A3EF9" w:rsidP="007A3EF9">
      <w:pPr>
        <w:spacing w:after="0" w:line="240" w:lineRule="auto"/>
        <w:contextualSpacing/>
        <w:jc w:val="right"/>
        <w:outlineLvl w:val="0"/>
        <w:rPr>
          <w:rFonts w:ascii="Times New Roman" w:hAnsi="Times New Roman" w:cs="Times New Roman"/>
        </w:rPr>
      </w:pPr>
    </w:p>
    <w:p w:rsidR="007A3EF9" w:rsidRDefault="007A3EF9" w:rsidP="007A3EF9">
      <w:pPr>
        <w:spacing w:after="0" w:line="240" w:lineRule="auto"/>
        <w:contextualSpacing/>
        <w:jc w:val="right"/>
        <w:outlineLvl w:val="0"/>
        <w:rPr>
          <w:rFonts w:ascii="Times New Roman" w:hAnsi="Times New Roman" w:cs="Times New Roman"/>
        </w:rPr>
      </w:pPr>
    </w:p>
    <w:p w:rsidR="007A3EF9" w:rsidRDefault="007A3EF9" w:rsidP="007A3EF9">
      <w:pPr>
        <w:spacing w:after="0" w:line="240" w:lineRule="auto"/>
        <w:contextualSpacing/>
        <w:jc w:val="right"/>
        <w:outlineLvl w:val="0"/>
        <w:rPr>
          <w:rFonts w:ascii="Times New Roman" w:hAnsi="Times New Roman" w:cs="Times New Roman"/>
        </w:rPr>
      </w:pPr>
    </w:p>
    <w:p w:rsidR="007A3EF9" w:rsidRDefault="007A3EF9" w:rsidP="007A3EF9">
      <w:pPr>
        <w:spacing w:after="0" w:line="240" w:lineRule="auto"/>
        <w:contextualSpacing/>
        <w:jc w:val="right"/>
        <w:outlineLvl w:val="0"/>
        <w:rPr>
          <w:rFonts w:ascii="Times New Roman" w:hAnsi="Times New Roman" w:cs="Times New Roman"/>
        </w:rPr>
      </w:pPr>
    </w:p>
    <w:p w:rsidR="007A3EF9" w:rsidRDefault="007A3EF9" w:rsidP="007A3EF9">
      <w:pPr>
        <w:spacing w:after="0" w:line="240" w:lineRule="auto"/>
        <w:contextualSpacing/>
        <w:jc w:val="right"/>
        <w:outlineLvl w:val="0"/>
        <w:rPr>
          <w:rFonts w:ascii="Times New Roman" w:hAnsi="Times New Roman" w:cs="Times New Roman"/>
        </w:rPr>
      </w:pPr>
    </w:p>
    <w:p w:rsidR="007A3EF9" w:rsidRDefault="007A3EF9" w:rsidP="007A3EF9">
      <w:pPr>
        <w:spacing w:after="0" w:line="240" w:lineRule="auto"/>
        <w:contextualSpacing/>
        <w:jc w:val="right"/>
        <w:outlineLvl w:val="0"/>
        <w:rPr>
          <w:rFonts w:ascii="Times New Roman" w:hAnsi="Times New Roman" w:cs="Times New Roman"/>
        </w:rPr>
      </w:pPr>
    </w:p>
    <w:p w:rsidR="007A3EF9" w:rsidRDefault="007A3EF9" w:rsidP="007A3EF9">
      <w:pPr>
        <w:spacing w:after="0" w:line="240" w:lineRule="auto"/>
        <w:contextualSpacing/>
        <w:jc w:val="right"/>
        <w:outlineLvl w:val="0"/>
        <w:rPr>
          <w:rFonts w:ascii="Times New Roman" w:hAnsi="Times New Roman" w:cs="Times New Roman"/>
        </w:rPr>
      </w:pPr>
    </w:p>
    <w:p w:rsidR="007A3EF9" w:rsidRDefault="007A3EF9" w:rsidP="007A3EF9">
      <w:pPr>
        <w:spacing w:after="0" w:line="240" w:lineRule="auto"/>
        <w:contextualSpacing/>
        <w:jc w:val="right"/>
        <w:outlineLvl w:val="0"/>
        <w:rPr>
          <w:rFonts w:ascii="Times New Roman" w:hAnsi="Times New Roman" w:cs="Times New Roman"/>
        </w:rPr>
      </w:pPr>
    </w:p>
    <w:p w:rsidR="007A3EF9" w:rsidRDefault="007A3EF9" w:rsidP="007A3EF9">
      <w:pPr>
        <w:spacing w:after="0" w:line="240" w:lineRule="auto"/>
        <w:contextualSpacing/>
        <w:jc w:val="right"/>
        <w:outlineLvl w:val="0"/>
        <w:rPr>
          <w:rFonts w:ascii="Times New Roman" w:hAnsi="Times New Roman" w:cs="Times New Roman"/>
        </w:rPr>
      </w:pPr>
    </w:p>
    <w:p w:rsidR="007A3EF9" w:rsidRDefault="007A3EF9" w:rsidP="007A3EF9">
      <w:pPr>
        <w:spacing w:after="0" w:line="240" w:lineRule="auto"/>
        <w:contextualSpacing/>
        <w:jc w:val="right"/>
        <w:outlineLvl w:val="0"/>
        <w:rPr>
          <w:rFonts w:ascii="Times New Roman" w:hAnsi="Times New Roman" w:cs="Times New Roman"/>
        </w:rPr>
      </w:pPr>
    </w:p>
    <w:p w:rsidR="007A3EF9" w:rsidRDefault="007A3EF9" w:rsidP="007A3EF9">
      <w:pPr>
        <w:spacing w:after="0" w:line="240" w:lineRule="auto"/>
        <w:contextualSpacing/>
        <w:jc w:val="right"/>
        <w:outlineLvl w:val="0"/>
        <w:rPr>
          <w:rFonts w:ascii="Times New Roman" w:hAnsi="Times New Roman" w:cs="Times New Roman"/>
        </w:rPr>
      </w:pPr>
    </w:p>
    <w:p w:rsidR="007A3EF9" w:rsidRPr="007A3EF9" w:rsidRDefault="007A3EF9" w:rsidP="007A3EF9">
      <w:pPr>
        <w:spacing w:after="0" w:line="240" w:lineRule="auto"/>
        <w:contextualSpacing/>
        <w:jc w:val="right"/>
        <w:outlineLvl w:val="0"/>
        <w:rPr>
          <w:rFonts w:ascii="Times New Roman" w:hAnsi="Times New Roman" w:cs="Times New Roman"/>
        </w:rPr>
      </w:pPr>
      <w:r w:rsidRPr="007A3EF9">
        <w:rPr>
          <w:rFonts w:ascii="Times New Roman" w:hAnsi="Times New Roman" w:cs="Times New Roman"/>
        </w:rPr>
        <w:lastRenderedPageBreak/>
        <w:t>Приложение 3</w:t>
      </w:r>
    </w:p>
    <w:p w:rsidR="007A3EF9" w:rsidRPr="007A3EF9" w:rsidRDefault="007A3EF9" w:rsidP="007A3EF9">
      <w:pPr>
        <w:spacing w:after="0" w:line="240" w:lineRule="auto"/>
        <w:contextualSpacing/>
        <w:jc w:val="right"/>
        <w:rPr>
          <w:rFonts w:ascii="Times New Roman" w:hAnsi="Times New Roman" w:cs="Times New Roman"/>
        </w:rPr>
      </w:pPr>
      <w:r w:rsidRPr="007A3EF9">
        <w:rPr>
          <w:rFonts w:ascii="Times New Roman" w:hAnsi="Times New Roman" w:cs="Times New Roman"/>
        </w:rPr>
        <w:t>к административному регламенту</w:t>
      </w:r>
    </w:p>
    <w:p w:rsidR="007A3EF9" w:rsidRPr="007A3EF9" w:rsidRDefault="007A3EF9" w:rsidP="007A3EF9">
      <w:pPr>
        <w:spacing w:after="0" w:line="240" w:lineRule="auto"/>
        <w:contextualSpacing/>
        <w:jc w:val="right"/>
        <w:rPr>
          <w:rFonts w:ascii="Times New Roman" w:hAnsi="Times New Roman" w:cs="Times New Roman"/>
        </w:rPr>
      </w:pPr>
      <w:r w:rsidRPr="007A3EF9">
        <w:rPr>
          <w:rFonts w:ascii="Times New Roman" w:hAnsi="Times New Roman" w:cs="Times New Roman"/>
        </w:rPr>
        <w:t xml:space="preserve">предоставления муниципальной услуги </w:t>
      </w:r>
    </w:p>
    <w:p w:rsidR="007A3EF9" w:rsidRPr="007A3EF9" w:rsidRDefault="007A3EF9" w:rsidP="007A3EF9">
      <w:pPr>
        <w:spacing w:after="0" w:line="240" w:lineRule="auto"/>
        <w:contextualSpacing/>
        <w:jc w:val="right"/>
        <w:rPr>
          <w:rFonts w:ascii="Times New Roman" w:hAnsi="Times New Roman" w:cs="Times New Roman"/>
        </w:rPr>
      </w:pPr>
      <w:r w:rsidRPr="007A3EF9">
        <w:rPr>
          <w:rFonts w:ascii="Times New Roman" w:hAnsi="Times New Roman" w:cs="Times New Roman"/>
        </w:rPr>
        <w:t xml:space="preserve">«Согласование строительства или реконструкции </w:t>
      </w:r>
    </w:p>
    <w:p w:rsidR="007A3EF9" w:rsidRPr="007A3EF9" w:rsidRDefault="007A3EF9" w:rsidP="007A3EF9">
      <w:pPr>
        <w:spacing w:after="0" w:line="240" w:lineRule="auto"/>
        <w:contextualSpacing/>
        <w:jc w:val="right"/>
        <w:rPr>
          <w:rFonts w:ascii="Times New Roman" w:hAnsi="Times New Roman" w:cs="Times New Roman"/>
        </w:rPr>
      </w:pPr>
      <w:r w:rsidRPr="007A3EF9">
        <w:rPr>
          <w:rFonts w:ascii="Times New Roman" w:hAnsi="Times New Roman" w:cs="Times New Roman"/>
        </w:rPr>
        <w:t>объекта индивидуального жилищного строительства</w:t>
      </w:r>
    </w:p>
    <w:p w:rsidR="007A3EF9" w:rsidRPr="007A3EF9" w:rsidRDefault="007A3EF9" w:rsidP="007A3EF9">
      <w:pPr>
        <w:spacing w:after="0" w:line="240" w:lineRule="auto"/>
        <w:contextualSpacing/>
        <w:jc w:val="right"/>
        <w:rPr>
          <w:rFonts w:ascii="Times New Roman" w:hAnsi="Times New Roman" w:cs="Times New Roman"/>
        </w:rPr>
      </w:pPr>
      <w:r w:rsidRPr="007A3EF9">
        <w:rPr>
          <w:rFonts w:ascii="Times New Roman" w:hAnsi="Times New Roman" w:cs="Times New Roman"/>
        </w:rPr>
        <w:t xml:space="preserve"> или садового дома, изменения параметров планируемого </w:t>
      </w:r>
    </w:p>
    <w:p w:rsidR="007A3EF9" w:rsidRPr="007A3EF9" w:rsidRDefault="007A3EF9" w:rsidP="007A3EF9">
      <w:pPr>
        <w:spacing w:after="0" w:line="240" w:lineRule="auto"/>
        <w:contextualSpacing/>
        <w:jc w:val="right"/>
        <w:rPr>
          <w:rFonts w:ascii="Times New Roman" w:hAnsi="Times New Roman" w:cs="Times New Roman"/>
        </w:rPr>
      </w:pPr>
      <w:r w:rsidRPr="007A3EF9">
        <w:rPr>
          <w:rFonts w:ascii="Times New Roman" w:hAnsi="Times New Roman" w:cs="Times New Roman"/>
        </w:rPr>
        <w:t>строительства или реконструкции объекта индивидуального</w:t>
      </w:r>
    </w:p>
    <w:p w:rsidR="007A3EF9" w:rsidRPr="007A3EF9" w:rsidRDefault="007A3EF9" w:rsidP="007A3EF9">
      <w:pPr>
        <w:spacing w:after="0" w:line="240" w:lineRule="auto"/>
        <w:contextualSpacing/>
        <w:jc w:val="right"/>
        <w:rPr>
          <w:rFonts w:ascii="Times New Roman" w:hAnsi="Times New Roman" w:cs="Times New Roman"/>
        </w:rPr>
      </w:pPr>
      <w:r w:rsidRPr="007A3EF9">
        <w:rPr>
          <w:rFonts w:ascii="Times New Roman" w:hAnsi="Times New Roman" w:cs="Times New Roman"/>
        </w:rPr>
        <w:t xml:space="preserve"> жилищного строительства или садового дома»</w:t>
      </w: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center"/>
        <w:rPr>
          <w:rFonts w:ascii="Times New Roman" w:hAnsi="Times New Roman" w:cs="Times New Roman"/>
          <w:b/>
          <w:bCs/>
        </w:rPr>
      </w:pPr>
      <w:r w:rsidRPr="007A3EF9">
        <w:rPr>
          <w:rFonts w:ascii="Times New Roman" w:hAnsi="Times New Roman" w:cs="Times New Roman"/>
          <w:b/>
          <w:bCs/>
        </w:rPr>
        <w:t>ДОКУМЕНТЫ,</w:t>
      </w:r>
    </w:p>
    <w:p w:rsidR="007A3EF9" w:rsidRPr="007A3EF9" w:rsidRDefault="007A3EF9" w:rsidP="007A3EF9">
      <w:pPr>
        <w:spacing w:after="0" w:line="240" w:lineRule="auto"/>
        <w:contextualSpacing/>
        <w:jc w:val="center"/>
        <w:rPr>
          <w:rFonts w:ascii="Times New Roman" w:hAnsi="Times New Roman" w:cs="Times New Roman"/>
          <w:b/>
          <w:bCs/>
        </w:rPr>
      </w:pPr>
      <w:proofErr w:type="gramStart"/>
      <w:r w:rsidRPr="007A3EF9">
        <w:rPr>
          <w:rFonts w:ascii="Times New Roman" w:hAnsi="Times New Roman" w:cs="Times New Roman"/>
          <w:b/>
          <w:bCs/>
        </w:rPr>
        <w:t>НЕОБХОДИМЫЕ ДЛЯ ПРЕДОСТАВЛЕНИЯ МУНИЦИПАЛЬНОЙ УСЛУГИ</w:t>
      </w:r>
      <w:proofErr w:type="gramEnd"/>
    </w:p>
    <w:p w:rsidR="007A3EF9" w:rsidRPr="007A3EF9" w:rsidRDefault="007A3EF9" w:rsidP="007A3EF9">
      <w:pPr>
        <w:spacing w:after="0" w:line="240" w:lineRule="auto"/>
        <w:contextualSpacing/>
        <w:jc w:val="right"/>
        <w:outlineLvl w:val="1"/>
        <w:rPr>
          <w:rFonts w:ascii="Times New Roman" w:hAnsi="Times New Roman" w:cs="Times New Roman"/>
        </w:rPr>
      </w:pPr>
    </w:p>
    <w:tbl>
      <w:tblPr>
        <w:tblW w:w="10065" w:type="dxa"/>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firstRow="0" w:lastRow="0" w:firstColumn="0" w:lastColumn="0" w:noHBand="0" w:noVBand="0"/>
      </w:tblPr>
      <w:tblGrid>
        <w:gridCol w:w="362"/>
        <w:gridCol w:w="2358"/>
        <w:gridCol w:w="1857"/>
        <w:gridCol w:w="1698"/>
        <w:gridCol w:w="1778"/>
        <w:gridCol w:w="2012"/>
      </w:tblGrid>
      <w:tr w:rsidR="007A3EF9" w:rsidRPr="007A3EF9" w:rsidTr="00052C11">
        <w:tc>
          <w:tcPr>
            <w:tcW w:w="3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proofErr w:type="spellStart"/>
            <w:r w:rsidRPr="007A3EF9">
              <w:rPr>
                <w:rFonts w:ascii="Times New Roman" w:hAnsi="Times New Roman" w:cs="Times New Roman"/>
              </w:rPr>
              <w:t>пп</w:t>
            </w:r>
            <w:proofErr w:type="spellEnd"/>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Наименование документа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Способ предоставления:</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оригинал;</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заполненная и подписанная заявителем форма;</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копия с предоставлением оригинала;</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копия, заверенная по месту работы;</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копия, заверенная собственноручно;</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нотариально заверенная копия;</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рукописное обращение;</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электронная форма;</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иные</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Вариант предоставления:</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предоставляется без возврата;</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предоставляется на все время оказания услуги с возможностью возврата по требованию заявителя;</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предоставляется на все время оказания услуги с обязательным возвратом;</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предоставляется только для просмотра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Обязательность:</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обязателен;</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не обязателен;</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только для электронной подачи;</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документ обязателен, если...</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Примечание:</w:t>
            </w:r>
          </w:p>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(особенности предоставления документа, количество экземпляров и т.д.)</w:t>
            </w:r>
          </w:p>
        </w:tc>
      </w:tr>
      <w:tr w:rsidR="007A3EF9" w:rsidRPr="007A3EF9" w:rsidTr="00052C11">
        <w:tc>
          <w:tcPr>
            <w:tcW w:w="3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1</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заявление о предоставлении муниципальной услуги</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rPr>
                <w:rFonts w:ascii="Times New Roman" w:hAnsi="Times New Roman" w:cs="Times New Roman"/>
              </w:rPr>
            </w:pPr>
            <w:r w:rsidRPr="007A3EF9">
              <w:rPr>
                <w:rFonts w:ascii="Times New Roman" w:hAnsi="Times New Roman" w:cs="Times New Roman"/>
              </w:rPr>
              <w:t xml:space="preserve">Заполненная и подписанная заявителем форма уведомления о планируемых </w:t>
            </w:r>
            <w:proofErr w:type="gramStart"/>
            <w:r w:rsidRPr="007A3EF9">
              <w:rPr>
                <w:rFonts w:ascii="Times New Roman" w:hAnsi="Times New Roman" w:cs="Times New Roman"/>
              </w:rPr>
              <w:t>строительстве</w:t>
            </w:r>
            <w:proofErr w:type="gramEnd"/>
            <w:r w:rsidRPr="007A3EF9">
              <w:rPr>
                <w:rFonts w:ascii="Times New Roman" w:hAnsi="Times New Roman" w:cs="Times New Roman"/>
              </w:rPr>
              <w:t xml:space="preserve"> или реконструкции или уведомления об изменении параметров</w:t>
            </w:r>
          </w:p>
          <w:p w:rsidR="007A3EF9" w:rsidRPr="007A3EF9" w:rsidRDefault="007A3EF9" w:rsidP="007A3EF9">
            <w:pPr>
              <w:spacing w:after="0" w:line="240" w:lineRule="auto"/>
              <w:contextualSpacing/>
              <w:rPr>
                <w:rFonts w:ascii="Times New Roman" w:hAnsi="Times New Roman" w:cs="Times New Roman"/>
                <w:lang w:val="en-US"/>
              </w:rPr>
            </w:pPr>
            <w:r w:rsidRPr="007A3EF9">
              <w:rPr>
                <w:rFonts w:ascii="Times New Roman" w:hAnsi="Times New Roman" w:cs="Times New Roman"/>
                <w:lang w:val="en-US"/>
              </w:rPr>
              <w:t>(</w:t>
            </w:r>
            <w:r w:rsidRPr="007A3EF9">
              <w:rPr>
                <w:rFonts w:ascii="Times New Roman" w:hAnsi="Times New Roman" w:cs="Times New Roman"/>
              </w:rPr>
              <w:t>оригинал или электронная форма</w:t>
            </w:r>
            <w:r w:rsidRPr="007A3EF9">
              <w:rPr>
                <w:rFonts w:ascii="Times New Roman" w:hAnsi="Times New Roman" w:cs="Times New Roman"/>
                <w:lang w:val="en-US"/>
              </w:rPr>
              <w:t>)</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предоставляется без возврата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обязателен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rPr>
                <w:rFonts w:ascii="Times New Roman" w:hAnsi="Times New Roman" w:cs="Times New Roman"/>
              </w:rPr>
            </w:pPr>
            <w:r w:rsidRPr="007A3EF9">
              <w:rPr>
                <w:rFonts w:ascii="Times New Roman" w:hAnsi="Times New Roman" w:cs="Times New Roman"/>
              </w:rPr>
              <w:t>В случае направления заявления посредством почтового отправления предоставляется оригинал заявления, подписанный заявителем собственноручно.</w:t>
            </w:r>
          </w:p>
          <w:p w:rsidR="007A3EF9" w:rsidRPr="007A3EF9" w:rsidRDefault="007A3EF9" w:rsidP="007A3EF9">
            <w:pPr>
              <w:spacing w:after="0" w:line="240" w:lineRule="auto"/>
              <w:rPr>
                <w:rFonts w:ascii="Times New Roman" w:hAnsi="Times New Roman" w:cs="Times New Roman"/>
              </w:rPr>
            </w:pPr>
            <w:r w:rsidRPr="007A3EF9">
              <w:rPr>
                <w:rFonts w:ascii="Times New Roman" w:hAnsi="Times New Roman" w:cs="Times New Roman"/>
              </w:rPr>
              <w:t xml:space="preserve">В случае получения муниципальной услуги в электронной форме через Портал заявление предоставляется в электронном виде </w:t>
            </w:r>
            <w:r w:rsidRPr="007A3EF9">
              <w:rPr>
                <w:rFonts w:ascii="Times New Roman" w:hAnsi="Times New Roman" w:cs="Times New Roman"/>
              </w:rPr>
              <w:lastRenderedPageBreak/>
              <w:t>посредством заполнения соответствующей интерактивной электронной формы на Портале</w:t>
            </w:r>
          </w:p>
        </w:tc>
      </w:tr>
      <w:tr w:rsidR="007A3EF9" w:rsidRPr="007A3EF9" w:rsidTr="00052C11">
        <w:tc>
          <w:tcPr>
            <w:tcW w:w="3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lastRenderedPageBreak/>
              <w:t>2</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документ, удостоверяющий личность заявителя (представителя заявителя)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копия с предоставлением оригинала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оригинал предоставляется только для просмотра, копия предоставляется без возврата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обязателен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оригинал предоставляется при личном обращении заявителя</w:t>
            </w:r>
          </w:p>
        </w:tc>
      </w:tr>
      <w:tr w:rsidR="007A3EF9" w:rsidRPr="007A3EF9" w:rsidTr="00052C11">
        <w:tc>
          <w:tcPr>
            <w:tcW w:w="3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3</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документ, подтверждающий полномочия представителя заявителя</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копия с предоставлением оригинала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оригинал предоставляется только для просмотра, копия предоставляется без возврата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proofErr w:type="gramStart"/>
            <w:r w:rsidRPr="007A3EF9">
              <w:rPr>
                <w:rFonts w:ascii="Times New Roman" w:hAnsi="Times New Roman" w:cs="Times New Roman"/>
              </w:rPr>
              <w:t>обязателен</w:t>
            </w:r>
            <w:proofErr w:type="gramEnd"/>
            <w:r w:rsidRPr="007A3EF9">
              <w:rPr>
                <w:rFonts w:ascii="Times New Roman" w:hAnsi="Times New Roman" w:cs="Times New Roman"/>
              </w:rPr>
              <w:t xml:space="preserve"> в случае обращения представителя заявителя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Предоставляется копия при направлении почтовой связью или через Портал</w:t>
            </w:r>
          </w:p>
        </w:tc>
      </w:tr>
      <w:tr w:rsidR="007A3EF9" w:rsidRPr="007A3EF9" w:rsidTr="00052C11">
        <w:tc>
          <w:tcPr>
            <w:tcW w:w="3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4</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правоустанавливающие документы на земельный участок, если право на земельный участок не зарегистрировано в Едином государственном реестре недвижимости (далее – ЕГРН)</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копия с предоставлением оригинала или электронная форма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оригинал предоставляется только для просмотра, копия предоставляется без возврата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xml:space="preserve">обязателен </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Предоставляется в случае если права на него не зарегистрированы в ЕГРН</w:t>
            </w:r>
          </w:p>
        </w:tc>
      </w:tr>
      <w:tr w:rsidR="007A3EF9" w:rsidRPr="007A3EF9" w:rsidTr="00052C11">
        <w:tc>
          <w:tcPr>
            <w:tcW w:w="3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lang w:val="en-US"/>
              </w:rPr>
            </w:pPr>
            <w:r w:rsidRPr="007A3EF9">
              <w:rPr>
                <w:rFonts w:ascii="Times New Roman" w:hAnsi="Times New Roman" w:cs="Times New Roman"/>
                <w:lang w:val="en-US"/>
              </w:rPr>
              <w:t>5</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jc w:val="both"/>
              <w:rPr>
                <w:rFonts w:ascii="Times New Roman" w:hAnsi="Times New Roman" w:cs="Times New Roman"/>
              </w:rPr>
            </w:pPr>
            <w:r w:rsidRPr="007A3EF9">
              <w:rPr>
                <w:rFonts w:ascii="Times New Roman" w:hAnsi="Times New Roman" w:cs="Times New Roman"/>
              </w:rPr>
              <w:t xml:space="preserve">заверенный перевод </w:t>
            </w:r>
            <w:proofErr w:type="gramStart"/>
            <w:r w:rsidRPr="007A3EF9">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A3EF9">
              <w:rPr>
                <w:rFonts w:ascii="Times New Roman" w:hAnsi="Times New Roman" w:cs="Times New Roman"/>
              </w:rPr>
              <w:t>, если застройщиком является иностранное юридическое лицо</w:t>
            </w:r>
          </w:p>
          <w:p w:rsidR="007A3EF9" w:rsidRPr="007A3EF9" w:rsidRDefault="007A3EF9" w:rsidP="007A3EF9">
            <w:pPr>
              <w:spacing w:after="0" w:line="240" w:lineRule="auto"/>
              <w:contextualSpacing/>
              <w:rPr>
                <w:rFonts w:ascii="Times New Roman" w:hAnsi="Times New Roman" w:cs="Times New Roma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xml:space="preserve">оригинал (при подаче заявления посредством личного обращения или в случае подачи заявления посредством почтовой связи) или электронная форма (при обращении через Портал) </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предоставляется без возврата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обязателен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Предоставляется в случае, если застройщиком является иностранное юридическое лицо</w:t>
            </w:r>
          </w:p>
        </w:tc>
      </w:tr>
      <w:tr w:rsidR="007A3EF9" w:rsidRPr="007A3EF9" w:rsidTr="00052C11">
        <w:tc>
          <w:tcPr>
            <w:tcW w:w="3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6</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Выписка из ЕГРН о правах на земельный участок</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Оригинал  или электронная форма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оригинал предоставляется только для просмотра, копия предоставляется без возврата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не обязателен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 xml:space="preserve">Документ может быть представлен заявителем по собственной инициативе, так как данный документ подлежит запросу в порядке </w:t>
            </w:r>
            <w:r w:rsidRPr="007A3EF9">
              <w:rPr>
                <w:rFonts w:ascii="Times New Roman" w:hAnsi="Times New Roman" w:cs="Times New Roman"/>
              </w:rPr>
              <w:lastRenderedPageBreak/>
              <w:t>межведомственного взаимодействия</w:t>
            </w:r>
          </w:p>
        </w:tc>
      </w:tr>
      <w:tr w:rsidR="007A3EF9" w:rsidRPr="007A3EF9" w:rsidTr="00052C11">
        <w:tc>
          <w:tcPr>
            <w:tcW w:w="3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lastRenderedPageBreak/>
              <w:t>7</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разрешение на условно разрешенный вид использования земельного участка (в случае если индивидуальное жилищное строительство является условно разрешенным видом использования земельного участка)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копия с предоставлением оригинала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оригинал предоставляется только для просмотра, копия предоставляется без возврата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не обязателен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документ может быть представлен заявителем по собственной инициативе, так как данный документ подлежит запросу в порядке межведомственного взаимодействия</w:t>
            </w:r>
          </w:p>
        </w:tc>
      </w:tr>
      <w:tr w:rsidR="007A3EF9" w:rsidRPr="007A3EF9" w:rsidTr="00052C11">
        <w:tc>
          <w:tcPr>
            <w:tcW w:w="3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8</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разрешение на отклонение от предельных параметров разрешенного строительства, реконструкции объектов капитального строительства (в случае если параметры объекта индивидуального жилищного строительства не соответствуют предельным параметрам разрешенного строительства, реконструкции объектов капитального строительства)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копия с предоставлением оригинала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оригинал предоставляется только для просмотра, копия предоставляется без возврата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не обязателен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документ может быть представлен заявителем по собственной инициативе, так как данный документ подлежит запросу в порядке межведомственного взаимодействия</w:t>
            </w:r>
          </w:p>
        </w:tc>
      </w:tr>
      <w:tr w:rsidR="007A3EF9" w:rsidRPr="007A3EF9" w:rsidTr="00052C11">
        <w:tc>
          <w:tcPr>
            <w:tcW w:w="3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9</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описание внешнего облика объекта индивидуального жилищного строительства или садового дома</w:t>
            </w: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оригинал или электронная форма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оригинал предоставляется на все время оказания услуги с обязательным возвратом</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pPr>
            <w:proofErr w:type="gramStart"/>
            <w:r w:rsidRPr="007A3EF9">
              <w:rPr>
                <w:rFonts w:ascii="Times New Roman" w:hAnsi="Times New Roman" w:cs="Times New Roman"/>
              </w:rPr>
              <w:t xml:space="preserve">обязателен,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w:t>
            </w:r>
            <w:r w:rsidRPr="007A3EF9">
              <w:rPr>
                <w:rFonts w:ascii="Times New Roman" w:hAnsi="Times New Roman" w:cs="Times New Roman"/>
              </w:rPr>
              <w:lastRenderedPageBreak/>
              <w:t xml:space="preserve">случая, строительство или реконструкция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6">
              <w:r w:rsidRPr="007A3EF9">
                <w:rPr>
                  <w:rFonts w:ascii="Times New Roman" w:hAnsi="Times New Roman" w:cs="Times New Roman"/>
                  <w:color w:val="000080"/>
                  <w:u w:val="single"/>
                </w:rPr>
                <w:t>законом</w:t>
              </w:r>
            </w:hyperlink>
            <w:r w:rsidRPr="007A3EF9">
              <w:rPr>
                <w:rFonts w:ascii="Times New Roman" w:hAnsi="Times New Roman" w:cs="Times New Roman"/>
              </w:rPr>
              <w:t xml:space="preserve"> от 25 июня 2002 года N</w:t>
            </w:r>
            <w:proofErr w:type="gramEnd"/>
            <w:r w:rsidRPr="007A3EF9">
              <w:rPr>
                <w:rFonts w:ascii="Times New Roman" w:hAnsi="Times New Roman" w:cs="Times New Roman"/>
              </w:rPr>
              <w:t xml:space="preserve"> 73-ФЗ</w:t>
            </w:r>
            <w:proofErr w:type="gramStart"/>
            <w:r w:rsidRPr="007A3EF9">
              <w:rPr>
                <w:rFonts w:ascii="Times New Roman" w:hAnsi="Times New Roman" w:cs="Times New Roman"/>
              </w:rPr>
              <w:t xml:space="preserve"> О</w:t>
            </w:r>
            <w:proofErr w:type="gramEnd"/>
            <w:r w:rsidRPr="007A3EF9">
              <w:rPr>
                <w:rFonts w:ascii="Times New Roman" w:hAnsi="Times New Roman" w:cs="Times New Roman"/>
              </w:rPr>
              <w:t>б объектах культурного наследия (памятниках истории и культуры) народов Российской Федерации для данного исторического поселения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p>
        </w:tc>
      </w:tr>
      <w:tr w:rsidR="007A3EF9" w:rsidRPr="007A3EF9" w:rsidTr="00052C11">
        <w:tc>
          <w:tcPr>
            <w:tcW w:w="3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lastRenderedPageBreak/>
              <w:t>10</w:t>
            </w:r>
          </w:p>
        </w:tc>
        <w:tc>
          <w:tcPr>
            <w:tcW w:w="215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jc w:val="both"/>
              <w:rPr>
                <w:rFonts w:ascii="Times New Roman" w:hAnsi="Times New Roman" w:cs="Times New Roman"/>
              </w:rPr>
            </w:pPr>
            <w:proofErr w:type="gramStart"/>
            <w:r w:rsidRPr="007A3EF9">
              <w:rPr>
                <w:rFonts w:ascii="Times New Roman" w:hAnsi="Times New Roman" w:cs="Times New Roman"/>
              </w:rPr>
              <w:t xml:space="preserve">уведомление Комитета по охране объектов культурного наследия Томской области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w:t>
            </w:r>
            <w:r w:rsidRPr="007A3EF9">
              <w:rPr>
                <w:rFonts w:ascii="Times New Roman" w:hAnsi="Times New Roman" w:cs="Times New Roman"/>
              </w:rPr>
              <w:lastRenderedPageBreak/>
              <w:t>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A3EF9" w:rsidRPr="007A3EF9" w:rsidRDefault="007A3EF9" w:rsidP="007A3EF9">
            <w:pPr>
              <w:spacing w:after="0" w:line="240" w:lineRule="auto"/>
              <w:contextualSpacing/>
              <w:rPr>
                <w:rFonts w:ascii="Times New Roman" w:hAnsi="Times New Roman" w:cs="Times New Roman"/>
              </w:rPr>
            </w:pPr>
          </w:p>
        </w:tc>
        <w:tc>
          <w:tcPr>
            <w:tcW w:w="212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lastRenderedPageBreak/>
              <w:t>оригинал</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предоставляется без возврата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r w:rsidRPr="007A3EF9">
              <w:rPr>
                <w:rFonts w:ascii="Times New Roman" w:hAnsi="Times New Roman" w:cs="Times New Roman"/>
              </w:rPr>
              <w:t>не обязателен</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7A3EF9" w:rsidRPr="007A3EF9" w:rsidRDefault="007A3EF9" w:rsidP="007A3EF9">
            <w:pPr>
              <w:spacing w:after="0" w:line="240" w:lineRule="auto"/>
              <w:contextualSpacing/>
              <w:rPr>
                <w:rFonts w:ascii="Times New Roman" w:hAnsi="Times New Roman" w:cs="Times New Roman"/>
              </w:rPr>
            </w:pPr>
          </w:p>
        </w:tc>
      </w:tr>
    </w:tbl>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lastRenderedPageBreak/>
        <w:t>Приложение 4</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к административному регламенту</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предоставления муниципальной услуги </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«Согласование строительства или реконструкции </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объекта индивидуального жилищного строительства</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или садового дома, изменения параметров планируемого </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строительства или реконструкции объекта индивидуального</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жилищного строительства или садового дома»</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bookmarkStart w:id="8" w:name="P39"/>
      <w:bookmarkEnd w:id="8"/>
      <w:r w:rsidRPr="007A3EF9">
        <w:rPr>
          <w:rFonts w:ascii="Times New Roman" w:eastAsia="Times New Roman" w:hAnsi="Times New Roman" w:cs="Times New Roman"/>
          <w:sz w:val="24"/>
          <w:szCs w:val="24"/>
        </w:rPr>
        <w:t>Уведомление</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о </w:t>
      </w:r>
      <w:proofErr w:type="gramStart"/>
      <w:r w:rsidRPr="007A3EF9">
        <w:rPr>
          <w:rFonts w:ascii="Times New Roman" w:eastAsia="Times New Roman" w:hAnsi="Times New Roman" w:cs="Times New Roman"/>
          <w:sz w:val="24"/>
          <w:szCs w:val="24"/>
        </w:rPr>
        <w:t>планируемых</w:t>
      </w:r>
      <w:proofErr w:type="gramEnd"/>
      <w:r w:rsidRPr="007A3EF9">
        <w:rPr>
          <w:rFonts w:ascii="Times New Roman" w:eastAsia="Times New Roman" w:hAnsi="Times New Roman" w:cs="Times New Roman"/>
          <w:sz w:val="24"/>
          <w:szCs w:val="24"/>
        </w:rPr>
        <w:t xml:space="preserve"> строительстве или реконструкции объекта</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индивидуального жилищного строительства или садового дома</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«__» _________ 20__ г.</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___________________________________________________________________________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___________________________________________________________________________</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(наименование уполномоченного на выдачу разрешений на строительство</w:t>
      </w:r>
      <w:proofErr w:type="gramEnd"/>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федерального органа исполнительной власти, органа исполнительной</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власти субъекта Российской Федерации, органа местного самоуправления)</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 Сведения о застройщике</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7A3EF9" w:rsidRPr="007A3EF9" w:rsidTr="00052C11">
        <w:tc>
          <w:tcPr>
            <w:tcW w:w="850" w:type="dxa"/>
          </w:tcPr>
          <w:p w:rsidR="007A3EF9" w:rsidRPr="007A3EF9" w:rsidRDefault="007A3EF9" w:rsidP="007A3EF9">
            <w:pPr>
              <w:widowControl w:val="0"/>
              <w:autoSpaceDE w:val="0"/>
              <w:autoSpaceDN w:val="0"/>
              <w:spacing w:after="0" w:line="240" w:lineRule="auto"/>
              <w:outlineLvl w:val="2"/>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1.1</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1.1.1</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Фамилия, имя, отчество (при наличии)</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1.1.2</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Место жительства</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1.1.3</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Реквизиты документа, удостоверяющего личность</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outlineLvl w:val="2"/>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1.2</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1.2.1</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Наименование</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1.2.2</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Место нахождения</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1.2.3</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1.2.4</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bl>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lastRenderedPageBreak/>
        <w:t>2. Сведения о земельном участке</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2.1</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Кадастровый номер земельного участка (при наличии)</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2.2</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Адрес или описание местоположения земельного участка</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2.3</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2.4</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2.5</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Сведения о виде разрешенного использования земельного участка</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bl>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 Сведения об объекте капитального строительства</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3.1</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3.2</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Цель подачи уведомления (строительство или реконструкция)</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3.3</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Сведения о планируемых параметрах:</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3.3.1</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Количество надземных этажей</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3.3.2</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Высота</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3.3.3</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Сведения об отступах от границ земельного участка</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3.3.4</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Площадь застройки</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3.3.5</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Сведения о </w:t>
            </w:r>
            <w:proofErr w:type="gramStart"/>
            <w:r w:rsidRPr="007A3EF9">
              <w:rPr>
                <w:rFonts w:ascii="Times New Roman" w:eastAsia="Times New Roman" w:hAnsi="Times New Roman" w:cs="Times New Roman"/>
                <w:sz w:val="24"/>
                <w:szCs w:val="24"/>
              </w:rPr>
              <w:t>решении</w:t>
            </w:r>
            <w:proofErr w:type="gramEnd"/>
            <w:r w:rsidRPr="007A3EF9">
              <w:rPr>
                <w:rFonts w:ascii="Times New Roman" w:eastAsia="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3.4</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Сведения о типовом </w:t>
            </w:r>
            <w:proofErr w:type="gramStart"/>
            <w:r w:rsidRPr="007A3EF9">
              <w:rPr>
                <w:rFonts w:ascii="Times New Roman" w:eastAsia="Times New Roman" w:hAnsi="Times New Roman" w:cs="Times New Roman"/>
                <w:sz w:val="24"/>
                <w:szCs w:val="24"/>
              </w:rPr>
              <w:t>архитектурном решении</w:t>
            </w:r>
            <w:proofErr w:type="gramEnd"/>
            <w:r w:rsidRPr="007A3EF9">
              <w:rPr>
                <w:rFonts w:ascii="Times New Roman" w:eastAsia="Times New Roman" w:hAnsi="Times New Roman" w:cs="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bl>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4. Схематичное изображение планируемого к строительству или реконструкции объекта </w:t>
      </w:r>
      <w:r w:rsidRPr="007A3EF9">
        <w:rPr>
          <w:rFonts w:ascii="Times New Roman" w:eastAsia="Times New Roman" w:hAnsi="Times New Roman" w:cs="Times New Roman"/>
          <w:sz w:val="24"/>
          <w:szCs w:val="24"/>
        </w:rPr>
        <w:lastRenderedPageBreak/>
        <w:t>капитального строительства на земельном участке</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3EF9" w:rsidRPr="007A3EF9" w:rsidTr="00052C11">
        <w:tc>
          <w:tcPr>
            <w:tcW w:w="9071" w:type="dxa"/>
            <w:tcBorders>
              <w:top w:val="single" w:sz="4" w:space="0" w:color="auto"/>
              <w:left w:val="single" w:sz="4" w:space="0" w:color="auto"/>
              <w:bottom w:val="nil"/>
              <w:right w:val="single" w:sz="4" w:space="0" w:color="auto"/>
            </w:tcBorders>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9071" w:type="dxa"/>
            <w:tcBorders>
              <w:top w:val="nil"/>
              <w:left w:val="single" w:sz="4" w:space="0" w:color="auto"/>
              <w:bottom w:val="nil"/>
              <w:right w:val="single" w:sz="4" w:space="0" w:color="auto"/>
            </w:tcBorders>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9071" w:type="dxa"/>
            <w:tcBorders>
              <w:top w:val="nil"/>
              <w:left w:val="single" w:sz="4" w:space="0" w:color="auto"/>
              <w:bottom w:val="nil"/>
              <w:right w:val="single" w:sz="4" w:space="0" w:color="auto"/>
            </w:tcBorders>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9071" w:type="dxa"/>
            <w:tcBorders>
              <w:top w:val="nil"/>
              <w:left w:val="single" w:sz="4" w:space="0" w:color="auto"/>
              <w:bottom w:val="nil"/>
              <w:right w:val="single" w:sz="4" w:space="0" w:color="auto"/>
            </w:tcBorders>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9071" w:type="dxa"/>
            <w:tcBorders>
              <w:top w:val="nil"/>
              <w:left w:val="single" w:sz="4" w:space="0" w:color="auto"/>
              <w:bottom w:val="single" w:sz="4" w:space="0" w:color="auto"/>
              <w:right w:val="single" w:sz="4" w:space="0" w:color="auto"/>
            </w:tcBorders>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bl>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Почтовый адрес и (или) адрес электронной почты для связи:</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___________________________________________________________________________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Уведомление  о  соответствии  </w:t>
      </w:r>
      <w:proofErr w:type="gramStart"/>
      <w:r w:rsidRPr="007A3EF9">
        <w:rPr>
          <w:rFonts w:ascii="Times New Roman" w:eastAsia="Times New Roman" w:hAnsi="Times New Roman" w:cs="Times New Roman"/>
          <w:sz w:val="24"/>
          <w:szCs w:val="24"/>
        </w:rPr>
        <w:t>указанных</w:t>
      </w:r>
      <w:proofErr w:type="gramEnd"/>
      <w:r w:rsidRPr="007A3EF9">
        <w:rPr>
          <w:rFonts w:ascii="Times New Roman" w:eastAsia="Times New Roman" w:hAnsi="Times New Roman" w:cs="Times New Roman"/>
          <w:sz w:val="24"/>
          <w:szCs w:val="24"/>
        </w:rPr>
        <w:t xml:space="preserve">  в  уведомлении  о  планируемых</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строительстве</w:t>
      </w:r>
      <w:proofErr w:type="gramEnd"/>
      <w:r w:rsidRPr="007A3EF9">
        <w:rPr>
          <w:rFonts w:ascii="Times New Roman" w:eastAsia="Times New Roman" w:hAnsi="Times New Roman" w:cs="Times New Roman"/>
          <w:sz w:val="24"/>
          <w:szCs w:val="24"/>
        </w:rPr>
        <w:t xml:space="preserve">   или   реконструкции   объекта   индивидуального   жилищного</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строительства   или   садового   дома  параметров  объекта  индивидуального</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жилищного  строительства  или  садового  дома  установленным  параметрам  и</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допустимости размещения объекта индивидуального жилищного строительства или</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садового  дома  на  земельном  участке  либо  о  несоответствии </w:t>
      </w:r>
      <w:proofErr w:type="gramStart"/>
      <w:r w:rsidRPr="007A3EF9">
        <w:rPr>
          <w:rFonts w:ascii="Times New Roman" w:eastAsia="Times New Roman" w:hAnsi="Times New Roman" w:cs="Times New Roman"/>
          <w:sz w:val="24"/>
          <w:szCs w:val="24"/>
        </w:rPr>
        <w:t>указанных</w:t>
      </w:r>
      <w:proofErr w:type="gramEnd"/>
      <w:r w:rsidRPr="007A3EF9">
        <w:rPr>
          <w:rFonts w:ascii="Times New Roman" w:eastAsia="Times New Roman" w:hAnsi="Times New Roman" w:cs="Times New Roman"/>
          <w:sz w:val="24"/>
          <w:szCs w:val="24"/>
        </w:rPr>
        <w:t xml:space="preserve"> в</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уведомлении   о   </w:t>
      </w:r>
      <w:proofErr w:type="gramStart"/>
      <w:r w:rsidRPr="007A3EF9">
        <w:rPr>
          <w:rFonts w:ascii="Times New Roman" w:eastAsia="Times New Roman" w:hAnsi="Times New Roman" w:cs="Times New Roman"/>
          <w:sz w:val="24"/>
          <w:szCs w:val="24"/>
        </w:rPr>
        <w:t>планируемых</w:t>
      </w:r>
      <w:proofErr w:type="gramEnd"/>
      <w:r w:rsidRPr="007A3EF9">
        <w:rPr>
          <w:rFonts w:ascii="Times New Roman" w:eastAsia="Times New Roman" w:hAnsi="Times New Roman" w:cs="Times New Roman"/>
          <w:sz w:val="24"/>
          <w:szCs w:val="24"/>
        </w:rPr>
        <w:t xml:space="preserve">   строительстве   или  реконструкции  объекта</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индивидуального   жилищного  строительства  или  садового  дома  параметров</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объекта   индивидуального   жилищного   строительства   или  садового  дома</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установленным   параметрам   и   (или)  недопустимости  размещения  объекта</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индивидуального  жилищного  строительства  или  садового  дома на </w:t>
      </w:r>
      <w:proofErr w:type="gramStart"/>
      <w:r w:rsidRPr="007A3EF9">
        <w:rPr>
          <w:rFonts w:ascii="Times New Roman" w:eastAsia="Times New Roman" w:hAnsi="Times New Roman" w:cs="Times New Roman"/>
          <w:sz w:val="24"/>
          <w:szCs w:val="24"/>
        </w:rPr>
        <w:t>земельном</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участке</w:t>
      </w:r>
      <w:proofErr w:type="gramEnd"/>
      <w:r w:rsidRPr="007A3EF9">
        <w:rPr>
          <w:rFonts w:ascii="Times New Roman" w:eastAsia="Times New Roman" w:hAnsi="Times New Roman" w:cs="Times New Roman"/>
          <w:sz w:val="24"/>
          <w:szCs w:val="24"/>
        </w:rPr>
        <w:t xml:space="preserve"> прошу направить следующим способом:</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___________________________________________________________________________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(путем  направления  на  почтовый адрес и (или) адрес электронной почты или</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нарочным в уполномоченном на выдачу разрешений на строительство федеральном</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органе</w:t>
      </w:r>
      <w:proofErr w:type="gramEnd"/>
      <w:r w:rsidRPr="007A3EF9">
        <w:rPr>
          <w:rFonts w:ascii="Times New Roman" w:eastAsia="Times New Roman" w:hAnsi="Times New Roman" w:cs="Times New Roman"/>
          <w:sz w:val="24"/>
          <w:szCs w:val="24"/>
        </w:rPr>
        <w:t xml:space="preserve">   исполнительной   власти,  органе  исполнительной  власти  субъекта</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Российской  Федерации или органе местного самоуправления, в том числе </w:t>
      </w:r>
      <w:proofErr w:type="gramStart"/>
      <w:r w:rsidRPr="007A3EF9">
        <w:rPr>
          <w:rFonts w:ascii="Times New Roman" w:eastAsia="Times New Roman" w:hAnsi="Times New Roman" w:cs="Times New Roman"/>
          <w:sz w:val="24"/>
          <w:szCs w:val="24"/>
        </w:rPr>
        <w:t>через</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многофункциональный центр)</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Настоящим уведомлением подтверждаю, что 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(объект индивидуального жилищного строительства или садовый дом)</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не </w:t>
      </w:r>
      <w:proofErr w:type="gramStart"/>
      <w:r w:rsidRPr="007A3EF9">
        <w:rPr>
          <w:rFonts w:ascii="Times New Roman" w:eastAsia="Times New Roman" w:hAnsi="Times New Roman" w:cs="Times New Roman"/>
          <w:sz w:val="24"/>
          <w:szCs w:val="24"/>
        </w:rPr>
        <w:t>предназначен</w:t>
      </w:r>
      <w:proofErr w:type="gramEnd"/>
      <w:r w:rsidRPr="007A3EF9">
        <w:rPr>
          <w:rFonts w:ascii="Times New Roman" w:eastAsia="Times New Roman" w:hAnsi="Times New Roman" w:cs="Times New Roman"/>
          <w:sz w:val="24"/>
          <w:szCs w:val="24"/>
        </w:rPr>
        <w:t xml:space="preserve"> для раздела на самостоятельные объекты недвижимости.</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Настоящим уведомлением я ______________________________________________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___________________________________________________________________________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w:t>
      </w:r>
      <w:proofErr w:type="gramStart"/>
      <w:r w:rsidRPr="007A3EF9">
        <w:rPr>
          <w:rFonts w:ascii="Times New Roman" w:eastAsia="Times New Roman" w:hAnsi="Times New Roman" w:cs="Times New Roman"/>
          <w:sz w:val="24"/>
          <w:szCs w:val="24"/>
        </w:rPr>
        <w:t>(фамилия, имя, отчество (при наличии)</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даю  согласие  на обработку персональных данных (в случае если застройщиком</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является физическое лицо).</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___________________________   ___________   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w:t>
      </w:r>
      <w:proofErr w:type="gramStart"/>
      <w:r w:rsidRPr="007A3EF9">
        <w:rPr>
          <w:rFonts w:ascii="Times New Roman" w:eastAsia="Times New Roman" w:hAnsi="Times New Roman" w:cs="Times New Roman"/>
          <w:sz w:val="24"/>
          <w:szCs w:val="24"/>
        </w:rPr>
        <w:t>(должность, в случае если     (подпись)         (расшифровка подписи)</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застройщиком является</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юридическое лицо)</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М.П.</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(при наличии)</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К настоящему уведомлению прилагаются:</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lastRenderedPageBreak/>
        <w:t>___________________________________________________________________________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___________________________________________________________________________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(документы, предусмотренные частью 3 статьи 51.1 Градостроительного кодекса</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 xml:space="preserve">Российской Федерации) </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lastRenderedPageBreak/>
        <w:t>Приложение 5</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к административному регламенту</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предоставления муниципальной услуги </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«Согласование строительства или реконструкции </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объекта индивидуального жилищного строительства</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или садового дома, изменения параметров планируемого </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строительства или реконструкции объекта индивидуального</w:t>
      </w: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жилищного строительства или садового дома»</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bookmarkStart w:id="9" w:name="P386"/>
      <w:bookmarkEnd w:id="9"/>
      <w:r w:rsidRPr="007A3EF9">
        <w:rPr>
          <w:rFonts w:ascii="Times New Roman" w:eastAsia="Times New Roman" w:hAnsi="Times New Roman" w:cs="Times New Roman"/>
          <w:sz w:val="24"/>
          <w:szCs w:val="24"/>
        </w:rPr>
        <w:t>Уведомление</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об изменении параметро</w:t>
      </w:r>
      <w:bookmarkStart w:id="10" w:name="_GoBack"/>
      <w:bookmarkEnd w:id="10"/>
      <w:r w:rsidRPr="007A3EF9">
        <w:rPr>
          <w:rFonts w:ascii="Times New Roman" w:eastAsia="Times New Roman" w:hAnsi="Times New Roman" w:cs="Times New Roman"/>
          <w:sz w:val="24"/>
          <w:szCs w:val="24"/>
        </w:rPr>
        <w:t>в планируемого строительства</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или реконструкции объекта индивидуального жилищного строительства</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или садового дома</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right"/>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«__» _________ 20__ г.</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___________________________________________________________________________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___________________________________________________________________________</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(наименование уполномоченного на выдачу разрешений на строительство</w:t>
      </w:r>
      <w:proofErr w:type="gramEnd"/>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федерального органа исполнительной власти, органа исполнительной</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власти субъекта Российской Федерации, органа местного самоуправления)</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 Сведения о застройщике:</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7A3EF9" w:rsidRPr="007A3EF9" w:rsidTr="00052C11">
        <w:tc>
          <w:tcPr>
            <w:tcW w:w="850" w:type="dxa"/>
          </w:tcPr>
          <w:p w:rsidR="007A3EF9" w:rsidRPr="007A3EF9" w:rsidRDefault="007A3EF9" w:rsidP="007A3EF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1.1</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Сведения о физическом лице, в случае если застройщиком является физическое лицо:</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1.1.1</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Фамилия, имя, отчество (при наличии)</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1.1.2</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Место жительства</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1.1.3</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Реквизиты документа, удостоверяющего личность</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1.2</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Сведения о юридическом лице, в случае если застройщиком является юридическое лицо:</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1.2.1</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Наименование</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1.2.2</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Место нахождения</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1.2.3</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1.2.4</w:t>
            </w:r>
          </w:p>
        </w:tc>
        <w:tc>
          <w:tcPr>
            <w:tcW w:w="4680" w:type="dxa"/>
          </w:tcPr>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bl>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2. Сведения о земельном участке</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4680"/>
        <w:gridCol w:w="3515"/>
      </w:tblGrid>
      <w:tr w:rsidR="007A3EF9" w:rsidRPr="007A3EF9" w:rsidTr="00052C11">
        <w:tc>
          <w:tcPr>
            <w:tcW w:w="85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2.1</w:t>
            </w:r>
          </w:p>
        </w:tc>
        <w:tc>
          <w:tcPr>
            <w:tcW w:w="468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Кадастровый номер земельного участка (при наличии)</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85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2.2</w:t>
            </w:r>
          </w:p>
        </w:tc>
        <w:tc>
          <w:tcPr>
            <w:tcW w:w="4680"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Адрес или описание местоположения земельного участка</w:t>
            </w:r>
          </w:p>
        </w:tc>
        <w:tc>
          <w:tcPr>
            <w:tcW w:w="351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bl>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 Сведения об изменении параметров планируемого</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строительства или реконструкции объекта индивидуального</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жилищного строительства или садового дома</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2551"/>
        <w:gridCol w:w="3345"/>
        <w:gridCol w:w="2551"/>
      </w:tblGrid>
      <w:tr w:rsidR="007A3EF9" w:rsidRPr="007A3EF9" w:rsidTr="00052C11">
        <w:tc>
          <w:tcPr>
            <w:tcW w:w="59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N </w:t>
            </w:r>
            <w:proofErr w:type="gramStart"/>
            <w:r w:rsidRPr="007A3EF9">
              <w:rPr>
                <w:rFonts w:ascii="Times New Roman" w:eastAsia="Times New Roman" w:hAnsi="Times New Roman" w:cs="Times New Roman"/>
                <w:sz w:val="24"/>
                <w:szCs w:val="24"/>
              </w:rPr>
              <w:t>п</w:t>
            </w:r>
            <w:proofErr w:type="gramEnd"/>
            <w:r w:rsidRPr="007A3EF9">
              <w:rPr>
                <w:rFonts w:ascii="Times New Roman" w:eastAsia="Times New Roman" w:hAnsi="Times New Roman" w:cs="Times New Roman"/>
                <w:sz w:val="24"/>
                <w:szCs w:val="24"/>
              </w:rPr>
              <w:t>/п</w:t>
            </w:r>
          </w:p>
        </w:tc>
        <w:tc>
          <w:tcPr>
            <w:tcW w:w="2551"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(дата направления уведомления)</w:t>
            </w:r>
          </w:p>
        </w:tc>
        <w:tc>
          <w:tcPr>
            <w:tcW w:w="2551"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7A3EF9" w:rsidRPr="007A3EF9" w:rsidTr="00052C11">
        <w:tc>
          <w:tcPr>
            <w:tcW w:w="59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3.1</w:t>
            </w:r>
          </w:p>
        </w:tc>
        <w:tc>
          <w:tcPr>
            <w:tcW w:w="2551"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Количество надземных этажей</w:t>
            </w:r>
          </w:p>
        </w:tc>
        <w:tc>
          <w:tcPr>
            <w:tcW w:w="334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c>
          <w:tcPr>
            <w:tcW w:w="2551"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59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3.2</w:t>
            </w:r>
          </w:p>
        </w:tc>
        <w:tc>
          <w:tcPr>
            <w:tcW w:w="2551"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Высота</w:t>
            </w:r>
          </w:p>
        </w:tc>
        <w:tc>
          <w:tcPr>
            <w:tcW w:w="334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c>
          <w:tcPr>
            <w:tcW w:w="2551"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59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3.3</w:t>
            </w:r>
          </w:p>
        </w:tc>
        <w:tc>
          <w:tcPr>
            <w:tcW w:w="2551"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Сведения об отступах от границ земельного участка</w:t>
            </w:r>
          </w:p>
        </w:tc>
        <w:tc>
          <w:tcPr>
            <w:tcW w:w="334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c>
          <w:tcPr>
            <w:tcW w:w="2551"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590" w:type="dxa"/>
          </w:tcPr>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3.4</w:t>
            </w:r>
          </w:p>
        </w:tc>
        <w:tc>
          <w:tcPr>
            <w:tcW w:w="2551"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Площадь застройки</w:t>
            </w:r>
          </w:p>
        </w:tc>
        <w:tc>
          <w:tcPr>
            <w:tcW w:w="3345"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c>
          <w:tcPr>
            <w:tcW w:w="2551" w:type="dxa"/>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bl>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4. Схематичное изображение </w:t>
      </w:r>
      <w:proofErr w:type="gramStart"/>
      <w:r w:rsidRPr="007A3EF9">
        <w:rPr>
          <w:rFonts w:ascii="Times New Roman" w:eastAsia="Times New Roman" w:hAnsi="Times New Roman" w:cs="Times New Roman"/>
          <w:sz w:val="24"/>
          <w:szCs w:val="24"/>
        </w:rPr>
        <w:t>планируемого</w:t>
      </w:r>
      <w:proofErr w:type="gramEnd"/>
      <w:r w:rsidRPr="007A3EF9">
        <w:rPr>
          <w:rFonts w:ascii="Times New Roman" w:eastAsia="Times New Roman" w:hAnsi="Times New Roman" w:cs="Times New Roman"/>
          <w:sz w:val="24"/>
          <w:szCs w:val="24"/>
        </w:rPr>
        <w:t xml:space="preserve"> к строительству</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или реконструкции объекта капитального строительства на </w:t>
      </w:r>
      <w:proofErr w:type="gramStart"/>
      <w:r w:rsidRPr="007A3EF9">
        <w:rPr>
          <w:rFonts w:ascii="Times New Roman" w:eastAsia="Times New Roman" w:hAnsi="Times New Roman" w:cs="Times New Roman"/>
          <w:sz w:val="24"/>
          <w:szCs w:val="24"/>
        </w:rPr>
        <w:t>земельном</w:t>
      </w:r>
      <w:proofErr w:type="gramEnd"/>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участке (в случае если изменились значения параметров планируемого</w:t>
      </w:r>
      <w:proofErr w:type="gramEnd"/>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строительства или реконструкции объекта индивидуального жилищного</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строительства или садового дома, предусмотренные пунктом 3.3 Формы</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настоящего уведомления об изменении параметров планируемого</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строительства или реконструкции объекта индивидуального</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жилищного строительства или садового дома)</w:t>
      </w:r>
    </w:p>
    <w:p w:rsidR="007A3EF9" w:rsidRPr="007A3EF9" w:rsidRDefault="007A3EF9" w:rsidP="007A3EF9">
      <w:pPr>
        <w:widowControl w:val="0"/>
        <w:autoSpaceDE w:val="0"/>
        <w:autoSpaceDN w:val="0"/>
        <w:spacing w:after="0" w:line="240" w:lineRule="auto"/>
        <w:jc w:val="center"/>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7A3EF9" w:rsidRPr="007A3EF9" w:rsidTr="00052C11">
        <w:tc>
          <w:tcPr>
            <w:tcW w:w="9071" w:type="dxa"/>
            <w:tcBorders>
              <w:top w:val="single" w:sz="4" w:space="0" w:color="auto"/>
              <w:left w:val="single" w:sz="4" w:space="0" w:color="auto"/>
              <w:bottom w:val="nil"/>
              <w:right w:val="single" w:sz="4" w:space="0" w:color="auto"/>
            </w:tcBorders>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9071" w:type="dxa"/>
            <w:tcBorders>
              <w:top w:val="nil"/>
              <w:left w:val="single" w:sz="4" w:space="0" w:color="auto"/>
              <w:bottom w:val="nil"/>
              <w:right w:val="single" w:sz="4" w:space="0" w:color="auto"/>
            </w:tcBorders>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9071" w:type="dxa"/>
            <w:tcBorders>
              <w:top w:val="nil"/>
              <w:left w:val="single" w:sz="4" w:space="0" w:color="auto"/>
              <w:bottom w:val="nil"/>
              <w:right w:val="single" w:sz="4" w:space="0" w:color="auto"/>
            </w:tcBorders>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9071" w:type="dxa"/>
            <w:tcBorders>
              <w:top w:val="nil"/>
              <w:left w:val="single" w:sz="4" w:space="0" w:color="auto"/>
              <w:bottom w:val="nil"/>
              <w:right w:val="single" w:sz="4" w:space="0" w:color="auto"/>
            </w:tcBorders>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r w:rsidR="007A3EF9" w:rsidRPr="007A3EF9" w:rsidTr="00052C11">
        <w:tc>
          <w:tcPr>
            <w:tcW w:w="9071" w:type="dxa"/>
            <w:tcBorders>
              <w:top w:val="nil"/>
              <w:left w:val="single" w:sz="4" w:space="0" w:color="auto"/>
              <w:bottom w:val="single" w:sz="4" w:space="0" w:color="auto"/>
              <w:right w:val="single" w:sz="4" w:space="0" w:color="auto"/>
            </w:tcBorders>
          </w:tcPr>
          <w:p w:rsidR="007A3EF9" w:rsidRPr="007A3EF9" w:rsidRDefault="007A3EF9" w:rsidP="007A3EF9">
            <w:pPr>
              <w:widowControl w:val="0"/>
              <w:autoSpaceDE w:val="0"/>
              <w:autoSpaceDN w:val="0"/>
              <w:spacing w:after="0" w:line="240" w:lineRule="auto"/>
              <w:rPr>
                <w:rFonts w:ascii="Times New Roman" w:eastAsia="Times New Roman" w:hAnsi="Times New Roman" w:cs="Times New Roman"/>
                <w:sz w:val="24"/>
                <w:szCs w:val="24"/>
              </w:rPr>
            </w:pPr>
          </w:p>
        </w:tc>
      </w:tr>
    </w:tbl>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Почтовый адрес и (или) адрес электронной почты для связи:</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___________________________________________________________________________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Уведомление  о  соответствии  </w:t>
      </w:r>
      <w:proofErr w:type="gramStart"/>
      <w:r w:rsidRPr="007A3EF9">
        <w:rPr>
          <w:rFonts w:ascii="Times New Roman" w:eastAsia="Times New Roman" w:hAnsi="Times New Roman" w:cs="Times New Roman"/>
          <w:sz w:val="24"/>
          <w:szCs w:val="24"/>
        </w:rPr>
        <w:t>указанных</w:t>
      </w:r>
      <w:proofErr w:type="gramEnd"/>
      <w:r w:rsidRPr="007A3EF9">
        <w:rPr>
          <w:rFonts w:ascii="Times New Roman" w:eastAsia="Times New Roman" w:hAnsi="Times New Roman" w:cs="Times New Roman"/>
          <w:sz w:val="24"/>
          <w:szCs w:val="24"/>
        </w:rPr>
        <w:t xml:space="preserve">  в  уведомлении  о  планируемых</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строительстве</w:t>
      </w:r>
      <w:proofErr w:type="gramEnd"/>
      <w:r w:rsidRPr="007A3EF9">
        <w:rPr>
          <w:rFonts w:ascii="Times New Roman" w:eastAsia="Times New Roman" w:hAnsi="Times New Roman" w:cs="Times New Roman"/>
          <w:sz w:val="24"/>
          <w:szCs w:val="24"/>
        </w:rPr>
        <w:t xml:space="preserve">   или   реконструкции   объекта   индивидуального   жилищного</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строительства   или   садового   дома  параметров  объекта  индивидуального</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жилищного  строительства  или  садового  дома  установленным  параметрам  и</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допустимости размещения объекта индивидуального жилищного строительства или</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садового  дома  на  земельном  участке  либо  о  несоответствии </w:t>
      </w:r>
      <w:proofErr w:type="gramStart"/>
      <w:r w:rsidRPr="007A3EF9">
        <w:rPr>
          <w:rFonts w:ascii="Times New Roman" w:eastAsia="Times New Roman" w:hAnsi="Times New Roman" w:cs="Times New Roman"/>
          <w:sz w:val="24"/>
          <w:szCs w:val="24"/>
        </w:rPr>
        <w:t>указанных</w:t>
      </w:r>
      <w:proofErr w:type="gramEnd"/>
      <w:r w:rsidRPr="007A3EF9">
        <w:rPr>
          <w:rFonts w:ascii="Times New Roman" w:eastAsia="Times New Roman" w:hAnsi="Times New Roman" w:cs="Times New Roman"/>
          <w:sz w:val="24"/>
          <w:szCs w:val="24"/>
        </w:rPr>
        <w:t xml:space="preserve"> в</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уведомлении   о   </w:t>
      </w:r>
      <w:proofErr w:type="gramStart"/>
      <w:r w:rsidRPr="007A3EF9">
        <w:rPr>
          <w:rFonts w:ascii="Times New Roman" w:eastAsia="Times New Roman" w:hAnsi="Times New Roman" w:cs="Times New Roman"/>
          <w:sz w:val="24"/>
          <w:szCs w:val="24"/>
        </w:rPr>
        <w:t>планируемых</w:t>
      </w:r>
      <w:proofErr w:type="gramEnd"/>
      <w:r w:rsidRPr="007A3EF9">
        <w:rPr>
          <w:rFonts w:ascii="Times New Roman" w:eastAsia="Times New Roman" w:hAnsi="Times New Roman" w:cs="Times New Roman"/>
          <w:sz w:val="24"/>
          <w:szCs w:val="24"/>
        </w:rPr>
        <w:t xml:space="preserve">   строительстве   или  реконструкции  объекта</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индивидуального   жилищного  строительства  или  садового  дома  параметров</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объекта   индивидуального   жилищного   строительства   или  садового  дома</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установленным   параметрам   и   (или)  недопустимости  размещения  объекта</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индивидуального  жилищного  строительства  или  садового  дома на </w:t>
      </w:r>
      <w:proofErr w:type="gramStart"/>
      <w:r w:rsidRPr="007A3EF9">
        <w:rPr>
          <w:rFonts w:ascii="Times New Roman" w:eastAsia="Times New Roman" w:hAnsi="Times New Roman" w:cs="Times New Roman"/>
          <w:sz w:val="24"/>
          <w:szCs w:val="24"/>
        </w:rPr>
        <w:t>земельном</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участке</w:t>
      </w:r>
      <w:proofErr w:type="gramEnd"/>
      <w:r w:rsidRPr="007A3EF9">
        <w:rPr>
          <w:rFonts w:ascii="Times New Roman" w:eastAsia="Times New Roman" w:hAnsi="Times New Roman" w:cs="Times New Roman"/>
          <w:sz w:val="24"/>
          <w:szCs w:val="24"/>
        </w:rPr>
        <w:t xml:space="preserve"> прошу направить следующим способом:</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___________________________________________________________________________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(путем  направления  на  почтовый адрес и (или) адрес электронной почты или</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нарочным в уполномоченном на выдачу разрешений на строительство федеральном</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органе</w:t>
      </w:r>
      <w:proofErr w:type="gramEnd"/>
      <w:r w:rsidRPr="007A3EF9">
        <w:rPr>
          <w:rFonts w:ascii="Times New Roman" w:eastAsia="Times New Roman" w:hAnsi="Times New Roman" w:cs="Times New Roman"/>
          <w:sz w:val="24"/>
          <w:szCs w:val="24"/>
        </w:rPr>
        <w:t xml:space="preserve">   исполнительной   власти,  органе  исполнительной  власти  субъекта</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Российской  Федерации или органе местного самоуправления, в том числе </w:t>
      </w:r>
      <w:proofErr w:type="gramStart"/>
      <w:r w:rsidRPr="007A3EF9">
        <w:rPr>
          <w:rFonts w:ascii="Times New Roman" w:eastAsia="Times New Roman" w:hAnsi="Times New Roman" w:cs="Times New Roman"/>
          <w:sz w:val="24"/>
          <w:szCs w:val="24"/>
        </w:rPr>
        <w:t>через</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многофункциональный центр)</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Настоящим уведомлением я __________________________________________________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___________________________________________________________________________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w:t>
      </w:r>
      <w:proofErr w:type="gramStart"/>
      <w:r w:rsidRPr="007A3EF9">
        <w:rPr>
          <w:rFonts w:ascii="Times New Roman" w:eastAsia="Times New Roman" w:hAnsi="Times New Roman" w:cs="Times New Roman"/>
          <w:sz w:val="24"/>
          <w:szCs w:val="24"/>
        </w:rPr>
        <w:t>(фамилия, имя, отчество (при наличии)</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A3EF9">
        <w:rPr>
          <w:rFonts w:ascii="Times New Roman" w:eastAsia="Times New Roman" w:hAnsi="Times New Roman" w:cs="Times New Roman"/>
          <w:sz w:val="24"/>
          <w:szCs w:val="24"/>
        </w:rPr>
        <w:t>даю  согласие  на обработку персональных данных (в случае если застройщиком</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является физическое лицо).</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___________________________   ___________   _______________________________</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w:t>
      </w:r>
      <w:proofErr w:type="gramStart"/>
      <w:r w:rsidRPr="007A3EF9">
        <w:rPr>
          <w:rFonts w:ascii="Times New Roman" w:eastAsia="Times New Roman" w:hAnsi="Times New Roman" w:cs="Times New Roman"/>
          <w:sz w:val="24"/>
          <w:szCs w:val="24"/>
        </w:rPr>
        <w:t>(должность, в случае если     (подпись)         (расшифровка подписи)</w:t>
      </w:r>
      <w:proofErr w:type="gramEnd"/>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застройщиком является</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юридическое лицо)</w:t>
      </w: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p>
    <w:p w:rsidR="007A3EF9" w:rsidRPr="007A3EF9" w:rsidRDefault="007A3EF9" w:rsidP="007A3EF9">
      <w:pPr>
        <w:widowControl w:val="0"/>
        <w:autoSpaceDE w:val="0"/>
        <w:autoSpaceDN w:val="0"/>
        <w:spacing w:after="0" w:line="240" w:lineRule="auto"/>
        <w:jc w:val="both"/>
        <w:rPr>
          <w:rFonts w:ascii="Times New Roman" w:eastAsia="Times New Roman" w:hAnsi="Times New Roman" w:cs="Times New Roman"/>
          <w:sz w:val="24"/>
          <w:szCs w:val="24"/>
        </w:rPr>
      </w:pPr>
      <w:r w:rsidRPr="007A3EF9">
        <w:rPr>
          <w:rFonts w:ascii="Times New Roman" w:eastAsia="Times New Roman" w:hAnsi="Times New Roman" w:cs="Times New Roman"/>
          <w:sz w:val="24"/>
          <w:szCs w:val="24"/>
        </w:rPr>
        <w:t xml:space="preserve">            М.П.  (при наличии)</w:t>
      </w:r>
    </w:p>
    <w:p w:rsidR="007A3EF9" w:rsidRPr="007A3EF9" w:rsidRDefault="007A3EF9" w:rsidP="007A3EF9">
      <w:pPr>
        <w:spacing w:after="0" w:line="240" w:lineRule="auto"/>
        <w:contextualSpacing/>
        <w:jc w:val="both"/>
        <w:rPr>
          <w:rFonts w:ascii="Times New Roman" w:hAnsi="Times New Roman" w:cs="Times New Roman"/>
        </w:rPr>
      </w:pPr>
    </w:p>
    <w:p w:rsidR="007A3EF9" w:rsidRPr="007A3EF9" w:rsidRDefault="007A3EF9" w:rsidP="007A3EF9">
      <w:pPr>
        <w:spacing w:after="0" w:line="240" w:lineRule="auto"/>
        <w:contextualSpacing/>
        <w:jc w:val="both"/>
        <w:rPr>
          <w:rFonts w:ascii="Times New Roman" w:hAnsi="Times New Roman" w:cs="Times New Roman"/>
        </w:rPr>
      </w:pPr>
    </w:p>
    <w:sectPr w:rsidR="007A3EF9" w:rsidRPr="007A3EF9" w:rsidSect="00922190">
      <w:pgSz w:w="11905" w:h="16838"/>
      <w:pgMar w:top="1134" w:right="850" w:bottom="1134" w:left="1701"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8" style="width:10.95pt;height:8.05pt" coordsize="" o:spt="100" o:bullet="t" adj="0,,0" path="" stroked="f">
        <v:stroke joinstyle="miter"/>
        <v:imagedata r:id="rId1" o:title=""/>
        <v:formulas/>
        <v:path o:connecttype="segments"/>
      </v:shape>
    </w:pict>
  </w:numPicBullet>
  <w:abstractNum w:abstractNumId="0">
    <w:nsid w:val="3A1B6993"/>
    <w:multiLevelType w:val="multilevel"/>
    <w:tmpl w:val="D3506520"/>
    <w:lvl w:ilvl="0">
      <w:start w:val="1"/>
      <w:numFmt w:val="bullet"/>
      <w:lvlText w:val="•"/>
      <w:lvlPicBulletId w:val="0"/>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Басалаева Юлия Игоревна">
    <w15:presenceInfo w15:providerId="None" w15:userId="Басалаева Юлия Игоре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054"/>
    <w:rsid w:val="0006572F"/>
    <w:rsid w:val="0006618C"/>
    <w:rsid w:val="000B0861"/>
    <w:rsid w:val="0012664C"/>
    <w:rsid w:val="00137EA2"/>
    <w:rsid w:val="00180E22"/>
    <w:rsid w:val="00183DAF"/>
    <w:rsid w:val="001948AB"/>
    <w:rsid w:val="001A7827"/>
    <w:rsid w:val="001D7622"/>
    <w:rsid w:val="001E47F1"/>
    <w:rsid w:val="0020150B"/>
    <w:rsid w:val="00204B85"/>
    <w:rsid w:val="002208B9"/>
    <w:rsid w:val="0023496A"/>
    <w:rsid w:val="00243ED9"/>
    <w:rsid w:val="002659BC"/>
    <w:rsid w:val="002B4056"/>
    <w:rsid w:val="002B4B5E"/>
    <w:rsid w:val="002D7041"/>
    <w:rsid w:val="00314F60"/>
    <w:rsid w:val="00352798"/>
    <w:rsid w:val="0035337C"/>
    <w:rsid w:val="00363528"/>
    <w:rsid w:val="003E7FD8"/>
    <w:rsid w:val="003F5174"/>
    <w:rsid w:val="0046116D"/>
    <w:rsid w:val="00472626"/>
    <w:rsid w:val="004843FC"/>
    <w:rsid w:val="004A64F6"/>
    <w:rsid w:val="004A6804"/>
    <w:rsid w:val="004B7C76"/>
    <w:rsid w:val="004C2DE3"/>
    <w:rsid w:val="004D5D3E"/>
    <w:rsid w:val="0052510F"/>
    <w:rsid w:val="00527AB8"/>
    <w:rsid w:val="00596A89"/>
    <w:rsid w:val="005D3791"/>
    <w:rsid w:val="005F46C8"/>
    <w:rsid w:val="006003C6"/>
    <w:rsid w:val="006073A8"/>
    <w:rsid w:val="006430BB"/>
    <w:rsid w:val="00674668"/>
    <w:rsid w:val="006860DF"/>
    <w:rsid w:val="00694526"/>
    <w:rsid w:val="00716791"/>
    <w:rsid w:val="00743651"/>
    <w:rsid w:val="00775BFF"/>
    <w:rsid w:val="007A3EF9"/>
    <w:rsid w:val="007E2F84"/>
    <w:rsid w:val="007E4656"/>
    <w:rsid w:val="007F467F"/>
    <w:rsid w:val="007F4CA1"/>
    <w:rsid w:val="00801D84"/>
    <w:rsid w:val="00805769"/>
    <w:rsid w:val="0082453B"/>
    <w:rsid w:val="00840B8D"/>
    <w:rsid w:val="00853C11"/>
    <w:rsid w:val="00857D3F"/>
    <w:rsid w:val="0086324A"/>
    <w:rsid w:val="008A08FB"/>
    <w:rsid w:val="008A6E45"/>
    <w:rsid w:val="008B183C"/>
    <w:rsid w:val="008C160F"/>
    <w:rsid w:val="008C527C"/>
    <w:rsid w:val="00922190"/>
    <w:rsid w:val="00950733"/>
    <w:rsid w:val="009618F7"/>
    <w:rsid w:val="009C0276"/>
    <w:rsid w:val="009C28DC"/>
    <w:rsid w:val="009C4AE1"/>
    <w:rsid w:val="009D533E"/>
    <w:rsid w:val="00A53AD7"/>
    <w:rsid w:val="00A627E2"/>
    <w:rsid w:val="00A958B0"/>
    <w:rsid w:val="00AB285C"/>
    <w:rsid w:val="00AD156B"/>
    <w:rsid w:val="00B117AF"/>
    <w:rsid w:val="00B362D8"/>
    <w:rsid w:val="00B4002C"/>
    <w:rsid w:val="00B85AED"/>
    <w:rsid w:val="00B97AE8"/>
    <w:rsid w:val="00BA22FC"/>
    <w:rsid w:val="00BA59F2"/>
    <w:rsid w:val="00BB2885"/>
    <w:rsid w:val="00BF0EC4"/>
    <w:rsid w:val="00C3642B"/>
    <w:rsid w:val="00C51F4E"/>
    <w:rsid w:val="00C538A2"/>
    <w:rsid w:val="00C67FE1"/>
    <w:rsid w:val="00C97AC0"/>
    <w:rsid w:val="00CA07A5"/>
    <w:rsid w:val="00CA61CB"/>
    <w:rsid w:val="00CF0C3D"/>
    <w:rsid w:val="00D44377"/>
    <w:rsid w:val="00D77CC6"/>
    <w:rsid w:val="00D95872"/>
    <w:rsid w:val="00DA2054"/>
    <w:rsid w:val="00DD1AA7"/>
    <w:rsid w:val="00DD7C32"/>
    <w:rsid w:val="00E06CDB"/>
    <w:rsid w:val="00E102C1"/>
    <w:rsid w:val="00E409BA"/>
    <w:rsid w:val="00E60F3E"/>
    <w:rsid w:val="00EA0735"/>
    <w:rsid w:val="00EC232F"/>
    <w:rsid w:val="00EC2B5A"/>
    <w:rsid w:val="00EC6401"/>
    <w:rsid w:val="00F24A00"/>
    <w:rsid w:val="00F37DC9"/>
    <w:rsid w:val="00F46C07"/>
    <w:rsid w:val="00F62911"/>
    <w:rsid w:val="00F64292"/>
    <w:rsid w:val="00FA2A81"/>
    <w:rsid w:val="00FC2BAD"/>
    <w:rsid w:val="00FC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F0C3D"/>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qFormat/>
    <w:rsid w:val="00CF0C3D"/>
    <w:pPr>
      <w:widowControl w:val="0"/>
      <w:autoSpaceDE w:val="0"/>
      <w:autoSpaceDN w:val="0"/>
      <w:spacing w:after="0" w:line="240" w:lineRule="auto"/>
    </w:pPr>
    <w:rPr>
      <w:rFonts w:ascii="Courier New" w:eastAsia="Times New Roman" w:hAnsi="Courier New" w:cs="Courier New"/>
      <w:sz w:val="20"/>
      <w:szCs w:val="20"/>
    </w:rPr>
  </w:style>
  <w:style w:type="table" w:styleId="a3">
    <w:name w:val="Table Grid"/>
    <w:basedOn w:val="a1"/>
    <w:rsid w:val="00CF0C3D"/>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43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3FC"/>
    <w:rPr>
      <w:rFonts w:ascii="Tahoma" w:hAnsi="Tahoma" w:cs="Tahoma"/>
      <w:sz w:val="16"/>
      <w:szCs w:val="16"/>
    </w:rPr>
  </w:style>
  <w:style w:type="character" w:styleId="a6">
    <w:name w:val="Hyperlink"/>
    <w:basedOn w:val="a0"/>
    <w:uiPriority w:val="99"/>
    <w:unhideWhenUsed/>
    <w:rsid w:val="009C0276"/>
    <w:rPr>
      <w:color w:val="0000FF" w:themeColor="hyperlink"/>
      <w:u w:val="single"/>
    </w:rPr>
  </w:style>
  <w:style w:type="paragraph" w:customStyle="1" w:styleId="a7">
    <w:name w:val="Содержимое врезки"/>
    <w:basedOn w:val="a"/>
    <w:qFormat/>
    <w:rsid w:val="007A3EF9"/>
  </w:style>
  <w:style w:type="table" w:customStyle="1" w:styleId="1">
    <w:name w:val="Сетка таблицы1"/>
    <w:basedOn w:val="a1"/>
    <w:next w:val="a3"/>
    <w:rsid w:val="007A3EF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F0C3D"/>
    <w:pPr>
      <w:widowControl w:val="0"/>
      <w:autoSpaceDE w:val="0"/>
      <w:autoSpaceDN w:val="0"/>
      <w:spacing w:after="0" w:line="240" w:lineRule="auto"/>
    </w:pPr>
    <w:rPr>
      <w:rFonts w:ascii="Times New Roman" w:eastAsia="Times New Roman" w:hAnsi="Times New Roman" w:cs="Times New Roman"/>
      <w:b/>
      <w:sz w:val="24"/>
      <w:szCs w:val="20"/>
    </w:rPr>
  </w:style>
  <w:style w:type="paragraph" w:customStyle="1" w:styleId="ConsPlusNonformat">
    <w:name w:val="ConsPlusNonformat"/>
    <w:qFormat/>
    <w:rsid w:val="00CF0C3D"/>
    <w:pPr>
      <w:widowControl w:val="0"/>
      <w:autoSpaceDE w:val="0"/>
      <w:autoSpaceDN w:val="0"/>
      <w:spacing w:after="0" w:line="240" w:lineRule="auto"/>
    </w:pPr>
    <w:rPr>
      <w:rFonts w:ascii="Courier New" w:eastAsia="Times New Roman" w:hAnsi="Courier New" w:cs="Courier New"/>
      <w:sz w:val="20"/>
      <w:szCs w:val="20"/>
    </w:rPr>
  </w:style>
  <w:style w:type="table" w:styleId="a3">
    <w:name w:val="Table Grid"/>
    <w:basedOn w:val="a1"/>
    <w:rsid w:val="00CF0C3D"/>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843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43FC"/>
    <w:rPr>
      <w:rFonts w:ascii="Tahoma" w:hAnsi="Tahoma" w:cs="Tahoma"/>
      <w:sz w:val="16"/>
      <w:szCs w:val="16"/>
    </w:rPr>
  </w:style>
  <w:style w:type="character" w:styleId="a6">
    <w:name w:val="Hyperlink"/>
    <w:basedOn w:val="a0"/>
    <w:uiPriority w:val="99"/>
    <w:unhideWhenUsed/>
    <w:rsid w:val="009C0276"/>
    <w:rPr>
      <w:color w:val="0000FF" w:themeColor="hyperlink"/>
      <w:u w:val="single"/>
    </w:rPr>
  </w:style>
  <w:style w:type="paragraph" w:customStyle="1" w:styleId="a7">
    <w:name w:val="Содержимое врезки"/>
    <w:basedOn w:val="a"/>
    <w:qFormat/>
    <w:rsid w:val="007A3EF9"/>
  </w:style>
  <w:style w:type="table" w:customStyle="1" w:styleId="1">
    <w:name w:val="Сетка таблицы1"/>
    <w:basedOn w:val="a1"/>
    <w:next w:val="a3"/>
    <w:rsid w:val="007A3EF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477517DC39F06C6A37DC59CA5AF810A62C507EAF633E84C20EA5DC471D8D521A5EA02CAA3N6E" TargetMode="External"/><Relationship Id="rId13" Type="http://schemas.openxmlformats.org/officeDocument/2006/relationships/hyperlink" Target="consultantplus://offline/ref=AA421B5DE7144F9AAAFE09D617B8D638DE66FDB43F551A7C7CA146759ECETDE" TargetMode="External"/><Relationship Id="rId18" Type="http://schemas.openxmlformats.org/officeDocument/2006/relationships/hyperlink" Target="consultantplus://offline/ref=AA421B5DE7144F9AAAFE09D617B8D638DC66FCB53E5E1A7C7CA146759ECETDE" TargetMode="External"/><Relationship Id="rId26" Type="http://schemas.openxmlformats.org/officeDocument/2006/relationships/hyperlink" Target="consultantplus://offline/ref=AA421B5DE7144F9AAAFE09D617B8D638DE66FDB73A561A7C7CA146759ECETDE" TargetMode="External"/><Relationship Id="rId3" Type="http://schemas.openxmlformats.org/officeDocument/2006/relationships/styles" Target="styles.xml"/><Relationship Id="rId21" Type="http://schemas.openxmlformats.org/officeDocument/2006/relationships/hyperlink" Target="consultantplus://offline/ref=AA421B5DE7144F9AAAFE17DB01D4883CDC6DA7B83956182E23F14022C1BD71F5E4C4TEE" TargetMode="External"/><Relationship Id="rId7" Type="http://schemas.openxmlformats.org/officeDocument/2006/relationships/hyperlink" Target="consultantplus://offline/ref=48F477517DC39F06C6A37DC59CA5AF810A62C507EAF633E84C20EA5DC471D8D521A5EA00CA306EEDA7N5E" TargetMode="External"/><Relationship Id="rId12" Type="http://schemas.openxmlformats.org/officeDocument/2006/relationships/hyperlink" Target="consultantplus://offline/ref=AA421B5DE7144F9AAAFE09D617B8D638DE66FDB731531A7C7CA146759ECETDE" TargetMode="External"/><Relationship Id="rId17" Type="http://schemas.openxmlformats.org/officeDocument/2006/relationships/hyperlink" Target="consultantplus://offline/ref=AA421B5DE7144F9AAAFE09D617B8D638DF6EFFBC3D5E1A7C7CA146759ECETDE"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AA421B5DE7144F9AAAFE09D617B8D638DF6EF0B13E5F1A7C7CA146759EED77A0A40E5BAAC33162B0CFT6E" TargetMode="External"/><Relationship Id="rId20" Type="http://schemas.openxmlformats.org/officeDocument/2006/relationships/hyperlink" Target="consultantplus://offline/ref=AA421B5DE7144F9AAAFE17DB01D4883CDC6DA7B83956142826F14022C1BD71F5E4C4TE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A421B5DE7144F9AAAFE09D617B8D638DE66FDB13C5F1A7C7CA146759EED77A0A40E5BAAC231C6T5E" TargetMode="External"/><Relationship Id="rId24" Type="http://schemas.openxmlformats.org/officeDocument/2006/relationships/hyperlink" Target="consultantplus://offline/ref=AA421B5DE7144F9AAAFE09D617B8D638DF6EF0B13E5F1A7C7CA146759ECETDE" TargetMode="External"/><Relationship Id="rId5" Type="http://schemas.openxmlformats.org/officeDocument/2006/relationships/settings" Target="settings.xml"/><Relationship Id="rId15" Type="http://schemas.openxmlformats.org/officeDocument/2006/relationships/hyperlink" Target="consultantplus://offline/ref=AA421B5DE7144F9AAAFE09D617B8D638DE66FDB73A521A7C7CA146759ECETDE" TargetMode="External"/><Relationship Id="rId23" Type="http://schemas.openxmlformats.org/officeDocument/2006/relationships/hyperlink" Target="consultantplus://offline/ref=AA421B5DE7144F9AAAFE09D617B8D638DE66FAB33A501A7C7CA146759ECETDE" TargetMode="External"/><Relationship Id="rId28" Type="http://schemas.openxmlformats.org/officeDocument/2006/relationships/theme" Target="theme/theme1.xml"/><Relationship Id="rId10" Type="http://schemas.openxmlformats.org/officeDocument/2006/relationships/hyperlink" Target="consultantplus://offline/ref=AA421B5DE7144F9AAAFE09D617B8D638DF6EFEB033014D7E2DF448C7T0E" TargetMode="External"/><Relationship Id="rId19" Type="http://schemas.openxmlformats.org/officeDocument/2006/relationships/hyperlink" Target="consultantplus://offline/ref=AA421B5DE7144F9AAAFE17DB01D4883CDC6DA7B83955132223FC4022C1BD71F5E4C4TEE" TargetMode="External"/><Relationship Id="rId4" Type="http://schemas.microsoft.com/office/2007/relationships/stylesWithEffects" Target="stylesWithEffects.xml"/><Relationship Id="rId9" Type="http://schemas.openxmlformats.org/officeDocument/2006/relationships/hyperlink" Target="consultantplus://offline/ref=AA421B5DE7144F9AAAFE17DB01D4883CDC6DA7B83956142826F14022C1BD71F5E44E5DFF80756FB8F20B29A8CDT9E" TargetMode="External"/><Relationship Id="rId14" Type="http://schemas.openxmlformats.org/officeDocument/2006/relationships/hyperlink" Target="consultantplus://offline/ref=AA421B5DE7144F9AAAFE09D617B8D638DF6FF8B73F5E1A7C7CA146759EED77A0A40E5BADC2C3T7E" TargetMode="External"/><Relationship Id="rId22" Type="http://schemas.openxmlformats.org/officeDocument/2006/relationships/hyperlink" Target="consultantplus://offline/ref=AA421B5DE7144F9AAAFE09D617B8D638DF6EF0B13E5F1A7C7CA146759EED77A0A40E5BAFCCT0E"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2ECA0-2853-49D3-A520-77983DB8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14494</Words>
  <Characters>82619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DSiA</Company>
  <LinksUpToDate>false</LinksUpToDate>
  <CharactersWithSpaces>96920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evdunova</dc:creator>
  <cp:keywords/>
  <dc:description/>
  <cp:lastModifiedBy>Евдунова Анастасия Юрьевна</cp:lastModifiedBy>
  <cp:revision>2</cp:revision>
  <cp:lastPrinted>2018-09-12T04:03:00Z</cp:lastPrinted>
  <dcterms:created xsi:type="dcterms:W3CDTF">2019-02-15T10:03:00Z</dcterms:created>
  <dcterms:modified xsi:type="dcterms:W3CDTF">2019-02-15T10:03:00Z</dcterms:modified>
</cp:coreProperties>
</file>