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1F" w:rsidRDefault="0032701F" w:rsidP="0032701F">
      <w:pPr>
        <w:pStyle w:val="ConsPlusTitle"/>
        <w:ind w:firstLine="540"/>
        <w:jc w:val="both"/>
        <w:outlineLvl w:val="2"/>
      </w:pPr>
      <w: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государственной услуги</w:t>
      </w:r>
    </w:p>
    <w:p w:rsidR="0032701F" w:rsidRDefault="0032701F" w:rsidP="0032701F">
      <w:pPr>
        <w:pStyle w:val="ConsPlusNormal"/>
        <w:jc w:val="both"/>
      </w:pPr>
    </w:p>
    <w:p w:rsidR="0032701F" w:rsidRDefault="0032701F" w:rsidP="0032701F">
      <w:pPr>
        <w:pStyle w:val="ConsPlusNormal"/>
        <w:ind w:firstLine="540"/>
        <w:jc w:val="both"/>
      </w:pPr>
      <w:bookmarkStart w:id="0" w:name="P223"/>
      <w:bookmarkEnd w:id="0"/>
      <w:r>
        <w:t>27. Срок предоставления государственной услуги не должен превышать:</w:t>
      </w:r>
    </w:p>
    <w:p w:rsidR="0032701F" w:rsidRDefault="0032701F" w:rsidP="0032701F">
      <w:pPr>
        <w:pStyle w:val="ConsPlusNormal"/>
        <w:spacing w:before="280"/>
        <w:ind w:firstLine="540"/>
        <w:jc w:val="both"/>
      </w:pPr>
      <w:r>
        <w:t>27.1. 10 дней со дня приема всех необходимых документов (в том числе заявления о выдаче (замене) паспорта и личной фотографии в форме электронных документов, представленных с использованием Единого портала)</w:t>
      </w:r>
      <w:proofErr w:type="gramStart"/>
      <w:r>
        <w:t xml:space="preserve"> :</w:t>
      </w:r>
      <w:proofErr w:type="gramEnd"/>
    </w:p>
    <w:p w:rsidR="0032701F" w:rsidRDefault="0032701F" w:rsidP="0032701F">
      <w:pPr>
        <w:pStyle w:val="ConsPlusNormal"/>
        <w:ind w:firstLine="540"/>
        <w:jc w:val="both"/>
      </w:pPr>
      <w:r>
        <w:t>27.1.1. В случае обращения гражданина по вопросу выдачи или замены паспорта по месту жительства.</w:t>
      </w:r>
    </w:p>
    <w:p w:rsidR="0032701F" w:rsidRDefault="0032701F" w:rsidP="0032701F">
      <w:pPr>
        <w:pStyle w:val="ConsPlusNormal"/>
        <w:spacing w:before="280"/>
        <w:ind w:firstLine="540"/>
        <w:jc w:val="both"/>
      </w:pPr>
      <w:r>
        <w:t xml:space="preserve">27.1.2. </w:t>
      </w:r>
      <w:proofErr w:type="gramStart"/>
      <w:r>
        <w:t>В случае обращения гражданина по вопросу выдачи паспорта по месту жительства в связи с утратой</w:t>
      </w:r>
      <w:proofErr w:type="gramEnd"/>
      <w:r>
        <w:t xml:space="preserve"> (похищением) паспорта, если утраченный или похищенный паспорт выдавался этим же подразделением по вопросам миграции.</w:t>
      </w:r>
    </w:p>
    <w:p w:rsidR="0032701F" w:rsidRDefault="0032701F" w:rsidP="0032701F">
      <w:pPr>
        <w:pStyle w:val="ConsPlusNormal"/>
        <w:spacing w:before="280"/>
        <w:ind w:firstLine="540"/>
        <w:jc w:val="both"/>
      </w:pPr>
      <w:r>
        <w:t>27.1.3. В целях оформления паспорта в связи с приобретением гражданства Российской Федерации на территории Российской Федерации.</w:t>
      </w:r>
    </w:p>
    <w:p w:rsidR="0032701F" w:rsidRDefault="0032701F" w:rsidP="0032701F">
      <w:pPr>
        <w:pStyle w:val="ConsPlusNormal"/>
        <w:spacing w:before="280"/>
        <w:ind w:firstLine="540"/>
        <w:jc w:val="both"/>
      </w:pPr>
      <w:r>
        <w:t>27.2. 30 дней со дня приема всех необходимых документов (в том числе заявления о выдаче (замене) паспорта и личной фотографии в форме электронных документов, представленных с использованием Единого портала) &lt;1&gt;:</w:t>
      </w:r>
    </w:p>
    <w:p w:rsidR="0032701F" w:rsidRDefault="0032701F" w:rsidP="0032701F">
      <w:pPr>
        <w:pStyle w:val="ConsPlusNormal"/>
        <w:jc w:val="both"/>
      </w:pPr>
    </w:p>
    <w:p w:rsidR="0032701F" w:rsidRDefault="0032701F" w:rsidP="0032701F">
      <w:pPr>
        <w:pStyle w:val="ConsPlusNormal"/>
        <w:ind w:firstLine="540"/>
        <w:jc w:val="both"/>
      </w:pPr>
      <w:r>
        <w:t>27.2.1. В случае обращения гражданина по вопросу выдачи или замены паспорта не по месту жительства.</w:t>
      </w:r>
    </w:p>
    <w:p w:rsidR="0032701F" w:rsidRDefault="0032701F" w:rsidP="0032701F">
      <w:pPr>
        <w:pStyle w:val="ConsPlusNormal"/>
        <w:spacing w:before="280"/>
        <w:ind w:firstLine="540"/>
        <w:jc w:val="both"/>
      </w:pPr>
      <w:r>
        <w:t>27.2.2. В случае обращения гражданина по вопросу выдачи паспорта в связи с утратой или похищением паспорта, если утраченный (похищенный) паспорт выдавался иным подразделением по вопросам миграции, независимо от места регистрационного учета по месту пребывания или по месту жительства гражданина.</w:t>
      </w:r>
    </w:p>
    <w:p w:rsidR="0032701F" w:rsidRDefault="0032701F" w:rsidP="0032701F">
      <w:pPr>
        <w:pStyle w:val="ConsPlusNormal"/>
        <w:spacing w:before="280"/>
        <w:ind w:firstLine="540"/>
        <w:jc w:val="both"/>
      </w:pPr>
      <w:r>
        <w:t>27.2.3. В случае обращения гражданина по вопросу выдачи паспорта не по месту жительства в связи с утратой или похищением паспорта, если утраченный (похищенный) паспорт выдавался этим же подразделением по вопросам миграции.</w:t>
      </w:r>
    </w:p>
    <w:p w:rsidR="0032701F" w:rsidRDefault="0032701F" w:rsidP="0032701F">
      <w:pPr>
        <w:pStyle w:val="ConsPlusNormal"/>
        <w:spacing w:before="280"/>
        <w:ind w:firstLine="540"/>
        <w:jc w:val="both"/>
      </w:pPr>
      <w:r>
        <w:t>27.2.4. В целях оформления паспорта в связи с приобретением гражданства Российской Федерации за пределами территории Российской Федерации.</w:t>
      </w:r>
    </w:p>
    <w:p w:rsidR="0032701F" w:rsidRDefault="0032701F" w:rsidP="0032701F">
      <w:pPr>
        <w:pStyle w:val="ConsPlusNormal"/>
        <w:spacing w:before="280"/>
        <w:ind w:firstLine="540"/>
        <w:jc w:val="both"/>
      </w:pPr>
      <w:r>
        <w:t xml:space="preserve">27.3. Одного часа с момента предоставления оригиналов документов, предусмотренных </w:t>
      </w:r>
      <w:hyperlink r:id="rId4" w:anchor="P377" w:history="1">
        <w:r>
          <w:rPr>
            <w:rStyle w:val="a3"/>
          </w:rPr>
          <w:t>пунктом 33</w:t>
        </w:r>
      </w:hyperlink>
      <w:r>
        <w:t xml:space="preserve"> Административного регламента, в случае предварительной подачи заявления и личных фотографий в форме электронного документа посредством Единого портала.</w:t>
      </w:r>
    </w:p>
    <w:p w:rsidR="00686EB9" w:rsidRDefault="00686EB9"/>
    <w:sectPr w:rsidR="00686EB9" w:rsidSect="0032701F">
      <w:pgSz w:w="11906" w:h="16838"/>
      <w:pgMar w:top="568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01F"/>
    <w:rsid w:val="0032701F"/>
    <w:rsid w:val="0068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2701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327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G:\&#1079;&#1072;&#1075;&#1088;&#1091;&#1079;&#1082;&#1080;\_851-2017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2018-01-21T11:50:00Z</cp:lastPrinted>
  <dcterms:created xsi:type="dcterms:W3CDTF">2018-01-21T11:49:00Z</dcterms:created>
  <dcterms:modified xsi:type="dcterms:W3CDTF">2018-01-21T11:50:00Z</dcterms:modified>
</cp:coreProperties>
</file>