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bookmarkStart w:id="0" w:name="_GoBack"/>
      <w:bookmarkEnd w:id="0"/>
      <w:r w:rsidRPr="008F4B01">
        <w:rPr>
          <w:rFonts w:ascii="Arial" w:eastAsia="Times New Roman" w:hAnsi="Arial" w:cs="Arial"/>
          <w:color w:val="222222"/>
          <w:sz w:val="19"/>
          <w:szCs w:val="19"/>
          <w:lang w:eastAsia="ru-RU"/>
        </w:rPr>
        <w:br/>
        <w:t>ГОСУДАРСТВЕННАЯ ДУМА ТОМСКОЙ ОБЛАСТИ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от 26 декабря 2008 года № 295-ОЗ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Кодекс Томской области об административных правонарушениях</w:t>
      </w: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 изменениями на 29 апреля 2021 года)</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 xml:space="preserve">Документ с изменениями, </w:t>
      </w:r>
      <w:proofErr w:type="gramStart"/>
      <w:r w:rsidRPr="008F4B01">
        <w:rPr>
          <w:rFonts w:ascii="Arial" w:eastAsia="Times New Roman" w:hAnsi="Arial" w:cs="Arial"/>
          <w:color w:val="222222"/>
          <w:sz w:val="19"/>
          <w:szCs w:val="19"/>
          <w:lang w:eastAsia="ru-RU"/>
        </w:rPr>
        <w:t>внесенными:</w:t>
      </w:r>
      <w:r w:rsidRPr="008F4B01">
        <w:rPr>
          <w:rFonts w:ascii="Arial" w:eastAsia="Times New Roman" w:hAnsi="Arial" w:cs="Arial"/>
          <w:color w:val="222222"/>
          <w:sz w:val="19"/>
          <w:szCs w:val="19"/>
          <w:lang w:eastAsia="ru-RU"/>
        </w:rPr>
        <w:br/>
        <w:t>Законом</w:t>
      </w:r>
      <w:proofErr w:type="gramEnd"/>
      <w:r w:rsidRPr="008F4B01">
        <w:rPr>
          <w:rFonts w:ascii="Arial" w:eastAsia="Times New Roman" w:hAnsi="Arial" w:cs="Arial"/>
          <w:color w:val="222222"/>
          <w:sz w:val="19"/>
          <w:szCs w:val="19"/>
          <w:lang w:eastAsia="ru-RU"/>
        </w:rPr>
        <w:t xml:space="preserve"> Томской области от 29 апреля 2021 года № 29-ОЗ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29 декабря 2020 года № 178-ОЗ</w:t>
      </w:r>
      <w:r w:rsidRPr="008F4B01">
        <w:rPr>
          <w:rFonts w:ascii="Arial" w:eastAsia="Times New Roman" w:hAnsi="Arial" w:cs="Arial"/>
          <w:color w:val="222222"/>
          <w:sz w:val="19"/>
          <w:szCs w:val="19"/>
          <w:lang w:eastAsia="ru-RU"/>
        </w:rPr>
        <w:br/>
        <w:t>Законом Томской области от 29 декабря 2020 года № 175-ОЗ</w:t>
      </w:r>
      <w:r w:rsidRPr="008F4B01">
        <w:rPr>
          <w:rFonts w:ascii="Arial" w:eastAsia="Times New Roman" w:hAnsi="Arial" w:cs="Arial"/>
          <w:color w:val="222222"/>
          <w:sz w:val="19"/>
          <w:szCs w:val="19"/>
          <w:lang w:eastAsia="ru-RU"/>
        </w:rPr>
        <w:br/>
        <w:t>Законом Томской области от 15 сентября 2020 года № 124-ОЗ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8 июня 2020 года № 88-ОЗ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7 апреля 2020 года № 33-ОЗ</w:t>
      </w:r>
      <w:r w:rsidRPr="008F4B01">
        <w:rPr>
          <w:rFonts w:ascii="Arial" w:eastAsia="Times New Roman" w:hAnsi="Arial" w:cs="Arial"/>
          <w:color w:val="222222"/>
          <w:sz w:val="19"/>
          <w:szCs w:val="19"/>
          <w:lang w:eastAsia="ru-RU"/>
        </w:rPr>
        <w:br/>
        <w:t>Законом Томской области от 7 апреля 2020 года № 30-ОЗ</w:t>
      </w:r>
      <w:r w:rsidRPr="008F4B01">
        <w:rPr>
          <w:rFonts w:ascii="Arial" w:eastAsia="Times New Roman" w:hAnsi="Arial" w:cs="Arial"/>
          <w:color w:val="222222"/>
          <w:sz w:val="19"/>
          <w:szCs w:val="19"/>
          <w:lang w:eastAsia="ru-RU"/>
        </w:rPr>
        <w:br/>
        <w:t>Законом Томской области от 28 декабря 2019 года № 172-ОЗ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11 декабря 2019 года № 145-ОЗ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9 июля 2019 года № 74-ОЗ</w:t>
      </w:r>
      <w:r w:rsidRPr="008F4B01">
        <w:rPr>
          <w:rFonts w:ascii="Arial" w:eastAsia="Times New Roman" w:hAnsi="Arial" w:cs="Arial"/>
          <w:color w:val="222222"/>
          <w:sz w:val="19"/>
          <w:szCs w:val="19"/>
          <w:lang w:eastAsia="ru-RU"/>
        </w:rPr>
        <w:br/>
        <w:t>Законом Томской области от 9 июля 2019 года № 72-ОЗ</w:t>
      </w:r>
      <w:r w:rsidRPr="008F4B01">
        <w:rPr>
          <w:rFonts w:ascii="Arial" w:eastAsia="Times New Roman" w:hAnsi="Arial" w:cs="Arial"/>
          <w:color w:val="222222"/>
          <w:sz w:val="19"/>
          <w:szCs w:val="19"/>
          <w:lang w:eastAsia="ru-RU"/>
        </w:rPr>
        <w:br/>
        <w:t>Законом Томской области от 6 мая 2019 года № 40-ОЗ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29 декабря 2018 года № 165-ОЗ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10 сентября 2018 года № 94-ОЗ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12 июля 2018 года № 82-ОЗ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12 марта 2018 года № 11-ОЗ</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13 ноября 2017 года № 131-ОЗ</w:t>
      </w:r>
      <w:r w:rsidRPr="008F4B01">
        <w:rPr>
          <w:rFonts w:ascii="Arial" w:eastAsia="Times New Roman" w:hAnsi="Arial" w:cs="Arial"/>
          <w:color w:val="222222"/>
          <w:sz w:val="19"/>
          <w:szCs w:val="19"/>
          <w:lang w:eastAsia="ru-RU"/>
        </w:rPr>
        <w:br/>
        <w:t>Законом Томской области от 13 ноября 2017 года № 130-ОЗ</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6 июля 2017 года № 76-ОЗ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9 июня 2017 года № 60-ОЗ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3 марта 2017 года № 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11 ноября 2016 года № 124-ОЗ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6 сентября 2016 года № 103-ОЗ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6 сентября 2016 года № 102-ОЗ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5 мая 2016 года № 54-ОЗ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18 сентября 2015 года № 126-ОЗ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11 марта 2015 года № 8-ОЗ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30 декабря 2014 года № 206-ОЗ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18 августа 2014 года № 126-ОЗ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19 июня 2014 года № 77-ОЗ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27 декабря 2013 года № 239-ОЗ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t>Законом Томской области от 18 февраля 2013 года № 25-ОЗ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16 октября 2012 года № 187-ОЗ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 августа 2012 года № 130-ОЗ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19 июня 2012 года № 103-ОЗ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11 октября 2011 года № 245-ОЗ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9 ноября 2011 года № 302-ОЗ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9 ноября 2011 года № 297-ОЗ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14 июня 2011 года № 111-ОЗ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28 апреля 2011 года № 67-ОЗ</w:t>
      </w:r>
      <w:r w:rsidRPr="008F4B01">
        <w:rPr>
          <w:rFonts w:ascii="Arial" w:eastAsia="Times New Roman" w:hAnsi="Arial" w:cs="Arial"/>
          <w:color w:val="222222"/>
          <w:sz w:val="19"/>
          <w:szCs w:val="19"/>
          <w:lang w:eastAsia="ru-RU"/>
        </w:rPr>
        <w:br/>
        <w:t>Законом Томской области от 14 апреля 2011 года № 56-ОЗ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12 апреля 2011 года № 47-ОЗ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9 декабря 2010 года № 295-ОЗ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13 октября 2010 года № 233-ОЗ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13 октября 2010 года № 234-ОЗ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30 июля 2010 года № 131-ОЗ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8 июля 2010 года № 123-ОЗ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6 июля 2010 года № 120-ОЗ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30 апреля 2010 года № 60-ОЗ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26 марта 2010 года № 41-ОЗ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9 марта 2010 года № 36-ОЗ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4 сентября 2009 года № 166-ОЗ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3 июля 2009 года № 102-ОЗ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5 июня 2009 года № 78-ОЗ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Законом Томской области от 1 июня 2009 № 75-ОЗ</w:t>
      </w: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Кодекс Томской области об административных правонарушениях (далее - Кодекс) в соответствии с Конституцией Российской Федерации, Кодексом Российской Федерации об административных правонарушениях, Уставом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органов местного самоуправления муниципальных образований Томской области, определяет подведомственность дел об административных правонарушениях, предусмотренных настоящим Кодексом, и должностных лиц, уполномоченных составлять протоколы об указанных административных правонарушениях.</w:t>
      </w:r>
      <w:r w:rsidRPr="008F4B01">
        <w:rPr>
          <w:rFonts w:ascii="Arial" w:eastAsia="Times New Roman" w:hAnsi="Arial" w:cs="Arial"/>
          <w:color w:val="222222"/>
          <w:sz w:val="19"/>
          <w:szCs w:val="19"/>
          <w:lang w:eastAsia="ru-RU"/>
        </w:rPr>
        <w:br/>
        <w:t>(Преамбула в редакции, введенной в действие с 11.05.2021 года Законом Томской области от 29 апреля 2021 года № 29-ОЗ,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Глава 1.</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ОБЩИЕ ПОЛОЖЕНИЯ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lastRenderedPageBreak/>
        <w:t>Статья 1.1. Законодательство Томской области об административных правонарушениях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Законодательство Томской области об административных правонарушениях состоит из настоящего Кодекса.</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подлежат включению в настоящий Кодекс и не могут содержаться в иных законах Томской области.</w:t>
      </w:r>
      <w:r w:rsidRPr="008F4B01">
        <w:rPr>
          <w:rFonts w:ascii="Arial" w:eastAsia="Times New Roman" w:hAnsi="Arial" w:cs="Arial"/>
          <w:color w:val="222222"/>
          <w:sz w:val="19"/>
          <w:szCs w:val="19"/>
          <w:lang w:eastAsia="ru-RU"/>
        </w:rPr>
        <w:br/>
        <w:t>(часть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1.2. Виды административных наказаний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Кодексом Российской Федерации об административных правонарушениях":</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 предупреждение;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2) административный </w:t>
      </w:r>
      <w:proofErr w:type="gramStart"/>
      <w:r w:rsidRPr="008F4B01">
        <w:rPr>
          <w:rFonts w:ascii="Arial" w:eastAsia="Times New Roman" w:hAnsi="Arial" w:cs="Arial"/>
          <w:color w:val="222222"/>
          <w:sz w:val="19"/>
          <w:szCs w:val="19"/>
          <w:lang w:eastAsia="ru-RU"/>
        </w:rPr>
        <w:t>штраф.</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Статья в редакции, введенной в действие Законом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1.3. Административная ответственность должностных лиц</w:t>
      </w: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11.05.2021 года - Закон Томской области от 29 апреля 2021 года № 29-ОЗ.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p>
    <w:p w:rsidR="008F4B01" w:rsidRPr="008F4B01" w:rsidRDefault="008F4B01" w:rsidP="008F4B01">
      <w:pPr>
        <w:shd w:val="clear" w:color="auto" w:fill="FFFFFF"/>
        <w:spacing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Глава 2.</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 xml:space="preserve">АДМИНИСТРАТИВНЫЕ ПРАВОНАРУШЕНИЯ, ПОСЯГАЮЩИЕ НА ПРАВА </w:t>
      </w:r>
      <w:proofErr w:type="gramStart"/>
      <w:r w:rsidRPr="008F4B01">
        <w:rPr>
          <w:rFonts w:ascii="Arial" w:eastAsia="Times New Roman" w:hAnsi="Arial" w:cs="Arial"/>
          <w:b/>
          <w:bCs/>
          <w:color w:val="222222"/>
          <w:sz w:val="19"/>
          <w:szCs w:val="19"/>
          <w:bdr w:val="none" w:sz="0" w:space="0" w:color="auto" w:frame="1"/>
          <w:lang w:eastAsia="ru-RU"/>
        </w:rPr>
        <w:t>ГРАЖДАН</w:t>
      </w:r>
      <w:r w:rsidRPr="008F4B01">
        <w:rPr>
          <w:rFonts w:ascii="Arial" w:eastAsia="Times New Roman" w:hAnsi="Arial" w:cs="Arial"/>
          <w:b/>
          <w:bCs/>
          <w:color w:val="222222"/>
          <w:sz w:val="19"/>
          <w:szCs w:val="19"/>
          <w:bdr w:val="none" w:sz="0" w:space="0" w:color="auto" w:frame="1"/>
          <w:lang w:eastAsia="ru-RU"/>
        </w:rPr>
        <w:br/>
      </w:r>
      <w:r w:rsidRPr="008F4B01">
        <w:rPr>
          <w:rFonts w:ascii="Arial" w:eastAsia="Times New Roman" w:hAnsi="Arial" w:cs="Arial"/>
          <w:color w:val="222222"/>
          <w:sz w:val="19"/>
          <w:szCs w:val="19"/>
          <w:lang w:eastAsia="ru-RU"/>
        </w:rPr>
        <w:t>(</w:t>
      </w:r>
      <w:proofErr w:type="gramEnd"/>
      <w:r w:rsidRPr="008F4B01">
        <w:rPr>
          <w:rFonts w:ascii="Arial" w:eastAsia="Times New Roman" w:hAnsi="Arial" w:cs="Arial"/>
          <w:color w:val="222222"/>
          <w:sz w:val="19"/>
          <w:szCs w:val="19"/>
          <w:lang w:eastAsia="ru-RU"/>
        </w:rPr>
        <w:t>Наименование в редакции, введенной в действие с 16.09.2020 года Законом Томской области от 15 сентября 2020 года № 124-ОЗ,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2.1. Неправомерный отказ, уклонение от рассмотрения либо нарушение порядка и сроков рассмотрения обращений граждан</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2.2. Нарушение прав граждан на получение общего образования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2.3. Воспрепятствование деятельности членов комиссии по делам несовершеннолетних и защите их прав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2.3.1. Неисполнение постановлений комиссий по делам несовершеннолетних и защите их прав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 xml:space="preserve">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w:t>
      </w:r>
      <w:r w:rsidRPr="008F4B01">
        <w:rPr>
          <w:rFonts w:ascii="Arial" w:eastAsia="Times New Roman" w:hAnsi="Arial" w:cs="Arial"/>
          <w:color w:val="222222"/>
          <w:sz w:val="19"/>
          <w:szCs w:val="19"/>
          <w:lang w:eastAsia="ru-RU"/>
        </w:rPr>
        <w:lastRenderedPageBreak/>
        <w:t>принятого в пределах ее компетенции, за исключением постановления по делу об административном правонарушении,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r w:rsidRPr="008F4B01">
        <w:rPr>
          <w:rFonts w:ascii="Arial" w:eastAsia="Times New Roman" w:hAnsi="Arial" w:cs="Arial"/>
          <w:color w:val="222222"/>
          <w:sz w:val="19"/>
          <w:szCs w:val="19"/>
          <w:lang w:eastAsia="ru-RU"/>
        </w:rPr>
        <w:br/>
        <w:t>(</w:t>
      </w:r>
      <w:proofErr w:type="spellStart"/>
      <w:r w:rsidRPr="008F4B01">
        <w:rPr>
          <w:rFonts w:ascii="Arial" w:eastAsia="Times New Roman" w:hAnsi="Arial" w:cs="Arial"/>
          <w:color w:val="222222"/>
          <w:sz w:val="19"/>
          <w:szCs w:val="19"/>
          <w:lang w:eastAsia="ru-RU"/>
        </w:rPr>
        <w:t>Стаья</w:t>
      </w:r>
      <w:proofErr w:type="spellEnd"/>
      <w:r w:rsidRPr="008F4B01">
        <w:rPr>
          <w:rFonts w:ascii="Arial" w:eastAsia="Times New Roman" w:hAnsi="Arial" w:cs="Arial"/>
          <w:color w:val="222222"/>
          <w:sz w:val="19"/>
          <w:szCs w:val="19"/>
          <w:lang w:eastAsia="ru-RU"/>
        </w:rPr>
        <w:t xml:space="preserve"> дополнительно введена с 27.07.2019 года Законом Томской области от 9 июля 2019 года № 74-ОЗ)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2.4. Нарушение порядка предоставления государственной услуги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8F4B01">
        <w:rPr>
          <w:rFonts w:ascii="Arial" w:eastAsia="Times New Roman" w:hAnsi="Arial" w:cs="Arial"/>
          <w:color w:val="222222"/>
          <w:sz w:val="19"/>
          <w:szCs w:val="19"/>
          <w:lang w:eastAsia="ru-RU"/>
        </w:rPr>
        <w:t>непредоставление</w:t>
      </w:r>
      <w:proofErr w:type="spellEnd"/>
      <w:r w:rsidRPr="008F4B01">
        <w:rPr>
          <w:rFonts w:ascii="Arial" w:eastAsia="Times New Roman" w:hAnsi="Arial" w:cs="Arial"/>
          <w:color w:val="222222"/>
          <w:sz w:val="19"/>
          <w:szCs w:val="19"/>
          <w:lang w:eastAsia="ru-RU"/>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частью 2 настоящей статьи, если эти действия (бездействие) не содержат уголовно наказуемого деяния, -</w:t>
      </w:r>
      <w:r w:rsidRPr="008F4B01">
        <w:rPr>
          <w:rFonts w:ascii="Arial" w:eastAsia="Times New Roman" w:hAnsi="Arial" w:cs="Arial"/>
          <w:color w:val="222222"/>
          <w:sz w:val="19"/>
          <w:szCs w:val="19"/>
          <w:lang w:eastAsia="ru-RU"/>
        </w:rPr>
        <w:br/>
        <w:t>(абзац в редакции, введенной в действие с 17.05.2016 года Законом Томской области от 5 мая 2016 года № 54-ОЗ,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Требование лицом, указанным в части 1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r w:rsidRPr="008F4B01">
        <w:rPr>
          <w:rFonts w:ascii="Arial" w:eastAsia="Times New Roman" w:hAnsi="Arial" w:cs="Arial"/>
          <w:color w:val="222222"/>
          <w:sz w:val="19"/>
          <w:szCs w:val="19"/>
          <w:lang w:eastAsia="ru-RU"/>
        </w:rPr>
        <w:br/>
        <w:t>(Часть в редакции, введенной в действие Законом Томской области от 27 декабря 2013 года № 239-ОЗ, - 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3.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r w:rsidRPr="008F4B01">
        <w:rPr>
          <w:rFonts w:ascii="Arial" w:eastAsia="Times New Roman" w:hAnsi="Arial" w:cs="Arial"/>
          <w:color w:val="222222"/>
          <w:sz w:val="19"/>
          <w:szCs w:val="19"/>
          <w:lang w:eastAsia="ru-RU"/>
        </w:rPr>
        <w:br/>
        <w:t>(Статья дополнительно введена Законом Томской области от 16 октября 2012 года № 187-ОЗ)</w:t>
      </w:r>
      <w:r w:rsidRPr="008F4B01">
        <w:rPr>
          <w:rFonts w:ascii="Arial" w:eastAsia="Times New Roman" w:hAnsi="Arial" w:cs="Arial"/>
          <w:color w:val="222222"/>
          <w:sz w:val="19"/>
          <w:szCs w:val="19"/>
          <w:lang w:eastAsia="ru-RU"/>
        </w:rPr>
        <w:br/>
        <w:t>(Статья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2.5. Нарушение порядка предоставления муниципальной услуги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предоставления государственных и </w:t>
      </w:r>
      <w:r w:rsidRPr="008F4B01">
        <w:rPr>
          <w:rFonts w:ascii="Arial" w:eastAsia="Times New Roman" w:hAnsi="Arial" w:cs="Arial"/>
          <w:color w:val="222222"/>
          <w:sz w:val="19"/>
          <w:szCs w:val="19"/>
          <w:lang w:eastAsia="ru-RU"/>
        </w:rPr>
        <w:lastRenderedPageBreak/>
        <w:t xml:space="preserve">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8F4B01">
        <w:rPr>
          <w:rFonts w:ascii="Arial" w:eastAsia="Times New Roman" w:hAnsi="Arial" w:cs="Arial"/>
          <w:color w:val="222222"/>
          <w:sz w:val="19"/>
          <w:szCs w:val="19"/>
          <w:lang w:eastAsia="ru-RU"/>
        </w:rPr>
        <w:t>непредоставление</w:t>
      </w:r>
      <w:proofErr w:type="spellEnd"/>
      <w:r w:rsidRPr="008F4B01">
        <w:rPr>
          <w:rFonts w:ascii="Arial" w:eastAsia="Times New Roman" w:hAnsi="Arial" w:cs="Arial"/>
          <w:color w:val="222222"/>
          <w:sz w:val="19"/>
          <w:szCs w:val="19"/>
          <w:lang w:eastAsia="ru-RU"/>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частью 2 настоящей статьи, если эти действия (бездействие) не содержат уголовно наказуемого деяния, -</w:t>
      </w:r>
      <w:r w:rsidRPr="008F4B01">
        <w:rPr>
          <w:rFonts w:ascii="Arial" w:eastAsia="Times New Roman" w:hAnsi="Arial" w:cs="Arial"/>
          <w:color w:val="222222"/>
          <w:sz w:val="19"/>
          <w:szCs w:val="19"/>
          <w:lang w:eastAsia="ru-RU"/>
        </w:rPr>
        <w:br/>
        <w:t>(абзац в редакции, введенной в действие с 17.05.2016 года Законом Томской области от 5 мая 2016 года № 54-ОЗ,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2. Требование лицом, указанным в части 1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r w:rsidRPr="008F4B01">
        <w:rPr>
          <w:rFonts w:ascii="Arial" w:eastAsia="Times New Roman" w:hAnsi="Arial" w:cs="Arial"/>
          <w:color w:val="222222"/>
          <w:sz w:val="19"/>
          <w:szCs w:val="19"/>
          <w:lang w:eastAsia="ru-RU"/>
        </w:rPr>
        <w:br/>
        <w:t>(Часть в редакции, введенной в действие Законом Томской области от 27 декабря 2013 года № 239-ОЗ,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3.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r w:rsidRPr="008F4B01">
        <w:rPr>
          <w:rFonts w:ascii="Arial" w:eastAsia="Times New Roman" w:hAnsi="Arial" w:cs="Arial"/>
          <w:color w:val="222222"/>
          <w:sz w:val="19"/>
          <w:szCs w:val="19"/>
          <w:lang w:eastAsia="ru-RU"/>
        </w:rPr>
        <w:br/>
        <w:t>(Статья дополнительно введена Законом Томской области от 16 октября 2012 года № 187-ОЗ)</w:t>
      </w:r>
      <w:r w:rsidRPr="008F4B01">
        <w:rPr>
          <w:rFonts w:ascii="Arial" w:eastAsia="Times New Roman" w:hAnsi="Arial" w:cs="Arial"/>
          <w:color w:val="222222"/>
          <w:sz w:val="19"/>
          <w:szCs w:val="19"/>
          <w:lang w:eastAsia="ru-RU"/>
        </w:rPr>
        <w:br/>
        <w:t>(Статья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 xml:space="preserve">Статья 2.6. Нарушение запрета на распространение среди несовершеннолетних </w:t>
      </w:r>
      <w:proofErr w:type="spellStart"/>
      <w:r w:rsidRPr="008F4B01">
        <w:rPr>
          <w:rFonts w:ascii="Arial" w:eastAsia="Times New Roman" w:hAnsi="Arial" w:cs="Arial"/>
          <w:b/>
          <w:bCs/>
          <w:color w:val="222222"/>
          <w:sz w:val="19"/>
          <w:szCs w:val="19"/>
          <w:bdr w:val="none" w:sz="0" w:space="0" w:color="auto" w:frame="1"/>
          <w:lang w:eastAsia="ru-RU"/>
        </w:rPr>
        <w:t>никотинсодержащей</w:t>
      </w:r>
      <w:proofErr w:type="spellEnd"/>
      <w:r w:rsidRPr="008F4B01">
        <w:rPr>
          <w:rFonts w:ascii="Arial" w:eastAsia="Times New Roman" w:hAnsi="Arial" w:cs="Arial"/>
          <w:b/>
          <w:bCs/>
          <w:color w:val="222222"/>
          <w:sz w:val="19"/>
          <w:szCs w:val="19"/>
          <w:bdr w:val="none" w:sz="0" w:space="0" w:color="auto" w:frame="1"/>
          <w:lang w:eastAsia="ru-RU"/>
        </w:rPr>
        <w:t xml:space="preserve"> продукции, электронных систем доставки никотина</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16.09.2020 года - Закон Томской области от 15 сентября 2020 года № 124-ОЗ.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3.</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ПОСЯГАЮЩИЕ НА ОБЩЕСТВЕННЫЙ ПОРЯДОК И ОБЩЕСТВЕННУЮ БЕЗОПАСНОСТЬ</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3.1. Нарушение установленного порядка уведомления о проведении массовых мероприятий</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влечет предупреждение или наложение административного штрафа на организаторов в размере от одной тысячи до двух тысяч </w:t>
      </w:r>
      <w:proofErr w:type="gramStart"/>
      <w:r w:rsidRPr="008F4B01">
        <w:rPr>
          <w:rFonts w:ascii="Arial" w:eastAsia="Times New Roman" w:hAnsi="Arial" w:cs="Arial"/>
          <w:color w:val="222222"/>
          <w:sz w:val="19"/>
          <w:szCs w:val="19"/>
          <w:lang w:eastAsia="ru-RU"/>
        </w:rPr>
        <w:t>рублей.</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Статья в редакции, введенной в действие Законом Томской области от 27 декабря 2013 года № 239-</w:t>
      </w:r>
      <w:r w:rsidRPr="008F4B01">
        <w:rPr>
          <w:rFonts w:ascii="Arial" w:eastAsia="Times New Roman" w:hAnsi="Arial" w:cs="Arial"/>
          <w:color w:val="222222"/>
          <w:sz w:val="19"/>
          <w:szCs w:val="19"/>
          <w:lang w:eastAsia="ru-RU"/>
        </w:rPr>
        <w:lastRenderedPageBreak/>
        <w:t>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3.1.1. Воспрепятствование проведению депутатского расследования</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двух тысяч до пяти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одной тысячи до двух тысяч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3. Несоблюдение должностным лицом, привлекаемым к депутатскому расследованию, установленных в соответствии с Законом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одной тысячи до двух тысяч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двух тысяч до пяти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5</w:t>
      </w:r>
      <w:r w:rsidRPr="008F4B01">
        <w:rPr>
          <w:rFonts w:ascii="Arial" w:eastAsia="Times New Roman" w:hAnsi="Arial" w:cs="Arial"/>
          <w:i/>
          <w:iCs/>
          <w:color w:val="222222"/>
          <w:sz w:val="19"/>
          <w:szCs w:val="19"/>
          <w:bdr w:val="none" w:sz="0" w:space="0" w:color="auto" w:frame="1"/>
          <w:lang w:eastAsia="ru-RU"/>
        </w:rPr>
        <w:t>.</w:t>
      </w:r>
      <w:r w:rsidRPr="008F4B01">
        <w:rPr>
          <w:rFonts w:ascii="Arial" w:eastAsia="Times New Roman" w:hAnsi="Arial" w:cs="Arial"/>
          <w:color w:val="222222"/>
          <w:sz w:val="19"/>
          <w:szCs w:val="19"/>
          <w:lang w:eastAsia="ru-RU"/>
        </w:rPr>
        <w:t> </w:t>
      </w:r>
      <w:proofErr w:type="spellStart"/>
      <w:r w:rsidRPr="008F4B01">
        <w:rPr>
          <w:rFonts w:ascii="Arial" w:eastAsia="Times New Roman" w:hAnsi="Arial" w:cs="Arial"/>
          <w:color w:val="222222"/>
          <w:sz w:val="19"/>
          <w:szCs w:val="19"/>
          <w:lang w:eastAsia="ru-RU"/>
        </w:rPr>
        <w:t>Непредоставление</w:t>
      </w:r>
      <w:proofErr w:type="spellEnd"/>
      <w:r w:rsidRPr="008F4B01">
        <w:rPr>
          <w:rFonts w:ascii="Arial" w:eastAsia="Times New Roman" w:hAnsi="Arial" w:cs="Arial"/>
          <w:color w:val="222222"/>
          <w:sz w:val="19"/>
          <w:szCs w:val="19"/>
          <w:lang w:eastAsia="ru-RU"/>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трех тысяч до пяти тысяч рублей.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6. Воспрепятствование должностным лицом посещению членом комиссии, обеспечивающим работу комиссии работником аппарата Государственной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двух тысяч до четырех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7. Вмешательство в деятельность комиссии с целью повлиять на ее решение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Примечание: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r w:rsidRPr="008F4B01">
        <w:rPr>
          <w:rFonts w:ascii="Arial" w:eastAsia="Times New Roman" w:hAnsi="Arial" w:cs="Arial"/>
          <w:color w:val="222222"/>
          <w:sz w:val="19"/>
          <w:szCs w:val="19"/>
          <w:lang w:eastAsia="ru-RU"/>
        </w:rPr>
        <w:br/>
        <w:t>(Статья дополнительно введена Законом Томской области от 9 декабря 2010 года № 295-ОЗ)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 Нарушение порядка посещения культурно-зрелищных мероприятий, ненадлежащее поведение в общественных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3.3. Воспрепятствование законной деятельности участника общественной правоохранительной деятельности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26.01.2015 года - Закон Томской области от 30 декабря 2014 года № 206-ОЗ.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3.4.</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6 июля 2010 года № 120-ОЗ,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3.5.</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6 июля 2010 года № 120-ОЗ,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3.6. Подача ложных сигналов тревоги о несчастном случае</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Подача на пляжах, в иных местах массового отдыха людей на водных объектах ложных сигналов тревоги о несчастном случае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ста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3.7. Купание на водных объектах в состоянии алкогольного опьянения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Купание на водных объектах в местах массового отдыха людей, в том числе на пляжах, в состоянии алкогольного опьянения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ста до одной тысячи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3.8. Купание животных в местах, отведенных для купания людей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3.9. Нарушение требований эксплуатации пляжей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Эксплуатация пляжей, иных мест массового отдыха людей на водных объектах с нарушением требований Правил охраны жизни людей на водных объектах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3.10. Неисполнение либо ненадлежащее исполнение обязанностей лицами, ответственными за организацию безопасности купания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3.11. Нарушение правил эксплуатации ледовых переправ</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Эксплуатация ледовых переправ с нарушением требований Правил охраны жизни людей на водных объектах в Томской области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 xml:space="preserve">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w:t>
      </w:r>
      <w:proofErr w:type="gramStart"/>
      <w:r w:rsidRPr="008F4B01">
        <w:rPr>
          <w:rFonts w:ascii="Arial" w:eastAsia="Times New Roman" w:hAnsi="Arial" w:cs="Arial"/>
          <w:color w:val="222222"/>
          <w:sz w:val="19"/>
          <w:szCs w:val="19"/>
          <w:lang w:eastAsia="ru-RU"/>
        </w:rPr>
        <w:t>законодательством.</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Статья в редакции, введенной в действие с 24.09.2016 года Законом Томской области от 6 сентября 2016 года № 103-ОЗ,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 xml:space="preserve">Статья 3.12. Нарушение правил проведения работ по выемке грунта и </w:t>
      </w:r>
      <w:proofErr w:type="spellStart"/>
      <w:r w:rsidRPr="008F4B01">
        <w:rPr>
          <w:rFonts w:ascii="Arial" w:eastAsia="Times New Roman" w:hAnsi="Arial" w:cs="Arial"/>
          <w:b/>
          <w:bCs/>
          <w:color w:val="222222"/>
          <w:sz w:val="19"/>
          <w:szCs w:val="19"/>
          <w:bdr w:val="none" w:sz="0" w:space="0" w:color="auto" w:frame="1"/>
          <w:lang w:eastAsia="ru-RU"/>
        </w:rPr>
        <w:t>выколке</w:t>
      </w:r>
      <w:proofErr w:type="spellEnd"/>
      <w:r w:rsidRPr="008F4B01">
        <w:rPr>
          <w:rFonts w:ascii="Arial" w:eastAsia="Times New Roman" w:hAnsi="Arial" w:cs="Arial"/>
          <w:b/>
          <w:bCs/>
          <w:color w:val="222222"/>
          <w:sz w:val="19"/>
          <w:szCs w:val="19"/>
          <w:bdr w:val="none" w:sz="0" w:space="0" w:color="auto" w:frame="1"/>
          <w:lang w:eastAsia="ru-RU"/>
        </w:rPr>
        <w:t xml:space="preserve"> льда</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 xml:space="preserve">Проведение работ по выемке грунта и </w:t>
      </w:r>
      <w:proofErr w:type="spellStart"/>
      <w:r w:rsidRPr="008F4B01">
        <w:rPr>
          <w:rFonts w:ascii="Arial" w:eastAsia="Times New Roman" w:hAnsi="Arial" w:cs="Arial"/>
          <w:color w:val="222222"/>
          <w:sz w:val="19"/>
          <w:szCs w:val="19"/>
          <w:lang w:eastAsia="ru-RU"/>
        </w:rPr>
        <w:t>выколке</w:t>
      </w:r>
      <w:proofErr w:type="spellEnd"/>
      <w:r w:rsidRPr="008F4B01">
        <w:rPr>
          <w:rFonts w:ascii="Arial" w:eastAsia="Times New Roman" w:hAnsi="Arial" w:cs="Arial"/>
          <w:color w:val="222222"/>
          <w:sz w:val="19"/>
          <w:szCs w:val="19"/>
          <w:lang w:eastAsia="ru-RU"/>
        </w:rPr>
        <w:t xml:space="preserve"> льда с нарушением требований Правил охраны жизни людей на водных объектах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lastRenderedPageBreak/>
        <w:t>Статья 3.13. Несоблюдение запретов на ледовых переправах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Пробивание лунок, переезд в неогороженных и неохраняемых местах на ледовых переправах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ста до пяти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3.13.1.</w:t>
      </w:r>
      <w:r w:rsidRPr="008F4B01">
        <w:rPr>
          <w:rFonts w:ascii="Arial" w:eastAsia="Times New Roman" w:hAnsi="Arial" w:cs="Arial"/>
          <w:color w:val="222222"/>
          <w:sz w:val="19"/>
          <w:szCs w:val="19"/>
          <w:lang w:eastAsia="ru-RU"/>
        </w:rPr>
        <w:t> </w:t>
      </w:r>
      <w:r w:rsidRPr="008F4B01">
        <w:rPr>
          <w:rFonts w:ascii="Arial" w:eastAsia="Times New Roman" w:hAnsi="Arial" w:cs="Arial"/>
          <w:b/>
          <w:bCs/>
          <w:color w:val="222222"/>
          <w:sz w:val="19"/>
          <w:szCs w:val="19"/>
          <w:bdr w:val="none" w:sz="0" w:space="0" w:color="auto" w:frame="1"/>
          <w:lang w:eastAsia="ru-RU"/>
        </w:rPr>
        <w:t>Выход (выезд) людей, в том числе на транспортных средствах, на ледовую поверхность водного объекта в запрещенных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в размере от пятисот до одной тысячи рублей.</w:t>
      </w:r>
      <w:r w:rsidRPr="008F4B01">
        <w:rPr>
          <w:rFonts w:ascii="Arial" w:eastAsia="Times New Roman" w:hAnsi="Arial" w:cs="Arial"/>
          <w:color w:val="222222"/>
          <w:sz w:val="19"/>
          <w:szCs w:val="19"/>
          <w:lang w:eastAsia="ru-RU"/>
        </w:rPr>
        <w:br/>
        <w:t>(Статья в редакции, введенной в действие с 10.01.2021 года Законом Томской области от 29 декабря 2020 года № 175-ОЗ,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3.14. Купание в запрещенных местах</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пятисот до одной тысячи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в редакции, введенной в действие с 07.09.2014 года Законом Томской области от 18 августа 2014 года № 126-ОЗ,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3.15. Назойливое приставание к гражданам в общественных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ста до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r w:rsidRPr="008F4B01">
        <w:rPr>
          <w:rFonts w:ascii="Arial" w:eastAsia="Times New Roman" w:hAnsi="Arial" w:cs="Arial"/>
          <w:color w:val="222222"/>
          <w:sz w:val="19"/>
          <w:szCs w:val="19"/>
          <w:lang w:eastAsia="ru-RU"/>
        </w:rPr>
        <w:br/>
        <w:t>(Статья в редакции, введенной в действие Законом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3.16. Игра в карты или иные азартные игры в общественных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3.17. Нарушение возрастных ограничений при демонстрации аудиовизуальных произведений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3.18.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3.19. Нарушение тишины и покоя граждан</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Нарушение требований Закона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статьями 3 и 4 указанного Закона Томской области,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Повторное совершение административного правонарушения, предусмотренного частью 1 настоящей статьи,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r w:rsidRPr="008F4B01">
        <w:rPr>
          <w:rFonts w:ascii="Arial" w:eastAsia="Times New Roman" w:hAnsi="Arial" w:cs="Arial"/>
          <w:color w:val="222222"/>
          <w:sz w:val="19"/>
          <w:szCs w:val="19"/>
          <w:lang w:eastAsia="ru-RU"/>
        </w:rPr>
        <w:br/>
        <w:t>(Статья в редакции, введенной в действие с 10.01.2021 года Законом Томской области от 29 декабря 2020 года № 178-ОЗ,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3.20.</w:t>
      </w:r>
      <w:r w:rsidRPr="008F4B01">
        <w:rPr>
          <w:rFonts w:ascii="Arial" w:eastAsia="Times New Roman" w:hAnsi="Arial" w:cs="Arial"/>
          <w:color w:val="222222"/>
          <w:sz w:val="19"/>
          <w:szCs w:val="19"/>
          <w:lang w:eastAsia="ru-RU"/>
        </w:rPr>
        <w:t> </w:t>
      </w:r>
      <w:r w:rsidRPr="008F4B01">
        <w:rPr>
          <w:rFonts w:ascii="Arial" w:eastAsia="Times New Roman" w:hAnsi="Arial" w:cs="Arial"/>
          <w:b/>
          <w:bCs/>
          <w:color w:val="222222"/>
          <w:sz w:val="19"/>
          <w:szCs w:val="19"/>
          <w:bdr w:val="none" w:sz="0" w:space="0" w:color="auto" w:frame="1"/>
          <w:lang w:eastAsia="ru-RU"/>
        </w:rPr>
        <w:t>Хранение разукомплектованного транспортного средства вне специально отведенного для этого места</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органом местного самоуправления муниципального образования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муниципального образования Томской области,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r w:rsidRPr="008F4B01">
        <w:rPr>
          <w:rFonts w:ascii="Arial" w:eastAsia="Times New Roman" w:hAnsi="Arial" w:cs="Arial"/>
          <w:color w:val="222222"/>
          <w:sz w:val="19"/>
          <w:szCs w:val="19"/>
          <w:lang w:eastAsia="ru-RU"/>
        </w:rPr>
        <w:br/>
        <w:t>(Часть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2. Непринятие в установленном органом местного самоуправления муниципального образования Томской области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в размере от одной тысячи до двух тысяч рублей.</w:t>
      </w:r>
      <w:r w:rsidRPr="008F4B01">
        <w:rPr>
          <w:rFonts w:ascii="Arial" w:eastAsia="Times New Roman" w:hAnsi="Arial" w:cs="Arial"/>
          <w:color w:val="222222"/>
          <w:sz w:val="19"/>
          <w:szCs w:val="19"/>
          <w:lang w:eastAsia="ru-RU"/>
        </w:rPr>
        <w:br/>
        <w:t>(Часть в редакции, введенной в действие с 11.05.2021 года Законом Томской области от 29 апреля 2021 года № 29-ОЗ,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3. Непринятие в установленном органом местного самоуправления муниципального образования Томской области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 xml:space="preserve">влечет предупреждение или наложение административного штрафа в размере от двух тысяч до пяти тысяч </w:t>
      </w:r>
      <w:proofErr w:type="gramStart"/>
      <w:r w:rsidRPr="008F4B01">
        <w:rPr>
          <w:rFonts w:ascii="Arial" w:eastAsia="Times New Roman" w:hAnsi="Arial" w:cs="Arial"/>
          <w:color w:val="222222"/>
          <w:sz w:val="19"/>
          <w:szCs w:val="19"/>
          <w:lang w:eastAsia="ru-RU"/>
        </w:rPr>
        <w:t>рублей.</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Часть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Примечания:</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r w:rsidRPr="008F4B01">
        <w:rPr>
          <w:rFonts w:ascii="Arial" w:eastAsia="Times New Roman" w:hAnsi="Arial" w:cs="Arial"/>
          <w:color w:val="222222"/>
          <w:sz w:val="19"/>
          <w:szCs w:val="19"/>
          <w:lang w:eastAsia="ru-RU"/>
        </w:rPr>
        <w:br/>
        <w:t>(Пункт в редакции, введенной в действие с 25.06.2017 года Законом Томской области от 9 июня 2017 года № 60-ОЗ,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2. Порядок действий должностных лиц, ответственных за содержание объекта благоустройства, при </w:t>
      </w:r>
      <w:r w:rsidRPr="008F4B01">
        <w:rPr>
          <w:rFonts w:ascii="Arial" w:eastAsia="Times New Roman" w:hAnsi="Arial" w:cs="Arial"/>
          <w:color w:val="222222"/>
          <w:sz w:val="19"/>
          <w:szCs w:val="19"/>
          <w:lang w:eastAsia="ru-RU"/>
        </w:rPr>
        <w:lastRenderedPageBreak/>
        <w:t>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 муниципальных образований Томской области.</w:t>
      </w:r>
      <w:r w:rsidRPr="008F4B01">
        <w:rPr>
          <w:rFonts w:ascii="Arial" w:eastAsia="Times New Roman" w:hAnsi="Arial" w:cs="Arial"/>
          <w:color w:val="222222"/>
          <w:sz w:val="19"/>
          <w:szCs w:val="19"/>
          <w:lang w:eastAsia="ru-RU"/>
        </w:rPr>
        <w:br/>
        <w:t>(пункт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3.21. Вовлечение в деятельность по сбыту крепких спиртных напитков домашней выработки лиц, не достигших восемнадцатилетнего возраста</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с 23 декабря 2019 года - Закон Томской области от 29 ноября 2019 года № 145-ОЗ. -</w:t>
      </w:r>
      <w:r w:rsidRPr="008F4B01">
        <w:rPr>
          <w:rFonts w:ascii="Arial" w:eastAsia="Times New Roman" w:hAnsi="Arial" w:cs="Arial"/>
          <w:color w:val="222222"/>
          <w:sz w:val="19"/>
          <w:szCs w:val="19"/>
          <w:lang w:eastAsia="ru-RU"/>
        </w:rPr>
        <w:br/>
        <w:t>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3.22. Гадание в общественных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3.23. Предоставление помещения для производства и сбыта крепких спиртных напитков домашней выработки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3.24. Изготовление или хранение в целях сбыта устройств и приспособлений для производства крепких спиртных напитков домашней выработки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3.25. Приобретение крепких спиртных напитков домашней выработки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3.26. Изготовление или хранение без цели сбыта крепких спиртных напитков домашней выработки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3.27. Загрязнение одежды и личного имущества пешеходов</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23 декабря 2019 года - Закон Томской области от 29 ноября 2019 года № 145-ОЗ.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3.28. Нахождение со слабоалкогольными напитками или пивом в местах массового отдыха граждан с детьми и иных общественных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Нахождение в местах массового отдыха граждан с детьми и иных общественных местах, перечень и границы территории которых определены нормативными правовыми актами представительных органов городских округов и муниципальных районов Томской области, со слабоалкогольными напитками или пивом с содержанием этилового спирта более 0,5 процента объема готовой продукции, расфасованными в бутылки и металлические банки, целостность упаковки которых нарушена, а также расфасованными в одноразовые пластиковые стаканы,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трехсот до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Примечание: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lastRenderedPageBreak/>
        <w:t>Под слабоалкогольными напитками в настоящем Кодексе следует понимать готовые напитки с объемной долей этилового спирта от 1,2 процента до 9,0 процентов на основе питьевой или минеральной воды.</w:t>
      </w:r>
      <w:r w:rsidRPr="008F4B01">
        <w:rPr>
          <w:rFonts w:ascii="Arial" w:eastAsia="Times New Roman" w:hAnsi="Arial" w:cs="Arial"/>
          <w:color w:val="222222"/>
          <w:sz w:val="19"/>
          <w:szCs w:val="19"/>
          <w:lang w:eastAsia="ru-RU"/>
        </w:rPr>
        <w:br/>
        <w:t>(Статья утратила силу на основании Закона Томской области от 28 октября 2009 года № 225-ОЗ)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3.29. Пребывание со слабоалкогольными напитками или пивом в общественных местах, имеющих досугово-развлекательную и (или) социальную значимость</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на основании Закона Томской области от 13 октября 2010 года № 234-ОЗ, - 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3.30. Нарушение установленных законодательством Томской области ограничений времени розничной продажи алкогольной продукции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26.01.2015 года - Закон Томской области от 30 декабря 2014 года № 206-ОЗ.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3.31. Нарушение общественного порядка, выразившееся в отправлении естественных надобностей человека в непредусмотренных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трехсот до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w:t>
      </w:r>
      <w:proofErr w:type="gramStart"/>
      <w:r w:rsidRPr="008F4B01">
        <w:rPr>
          <w:rFonts w:ascii="Arial" w:eastAsia="Times New Roman" w:hAnsi="Arial" w:cs="Arial"/>
          <w:color w:val="222222"/>
          <w:sz w:val="19"/>
          <w:szCs w:val="19"/>
          <w:lang w:eastAsia="ru-RU"/>
        </w:rPr>
        <w:t>рублей.</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Статья дополнительно введена Законом Томской области от 6 июля 2010 года № 120-ОЗ)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3.32. (Статья утратила силу на основании Закона Томской области от 9 ноября 2011 года № 302-ОЗ,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3.33. Выжигание сухой растительности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Томской области, если эти деяния не охватываются составом правонарушения, предусмотренного федеральным законодательством</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3.34. Нарушение установленных нормативными правовыми актами Томской области и муниципальными правовыми актами дополнительных требований пожарной безопасности на период действия особого противопожарного режима</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26.01.2015 года - Закон Томской области от 30 декабря 2014 года № 206-ОЗ.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4.</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ОХРАНЫ ОКРУЖАЮЩЕЙ СРЕДЫ И ПРИРОДОПОЛЬЗОВАНИЯ</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4.1. Загрязнение вод в границах природного комплекса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b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4.2. Сброс или поступление иным способом загрязняющих веществ на рельеф местности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пятидесяти тысяч рублей; на юридических лиц - трехсот тысяч рублей.</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4.3. Нарушение порядка проведения работ по рекультивации несанкционированных свалок в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4.4. Незаконные сбор или торговля растениями и животными, занесенными в Красную книгу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Незаконные сбор или торговля растениями и животными, занесенными в Красную книгу Томской области,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4.5. Нарушение ограничений использования видов топлива, сжигание которых приводит к загрязнению атмосферного воздуха на соответствующей территории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4.6. Нарушение установленных сроков окончания работ по рекультивации загрязненных земель</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11.05.2021 года - Закон Томской области от 29 апреля 2021 года № 29-ОЗ.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Неисполнение требований Закона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r w:rsidRPr="008F4B01">
        <w:rPr>
          <w:rFonts w:ascii="Arial" w:eastAsia="Times New Roman" w:hAnsi="Arial" w:cs="Arial"/>
          <w:color w:val="222222"/>
          <w:sz w:val="19"/>
          <w:szCs w:val="19"/>
          <w:lang w:eastAsia="ru-RU"/>
        </w:rPr>
        <w:br/>
        <w:t>(абзац в редакции, введенной в действие с 01.04.2015 года Законом Томской области от 11 марта 2015 года № 8-ОЗ,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должностное лицо в размере пятидесяти тысяч рублей; на юридическое лицо - двести тысяч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2. Неисполнение требований Закона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частью 4 статьи 2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r w:rsidRPr="008F4B01">
        <w:rPr>
          <w:rFonts w:ascii="Arial" w:eastAsia="Times New Roman" w:hAnsi="Arial" w:cs="Arial"/>
          <w:color w:val="222222"/>
          <w:sz w:val="19"/>
          <w:szCs w:val="19"/>
          <w:lang w:eastAsia="ru-RU"/>
        </w:rPr>
        <w:br/>
        <w:t>(абзац в редакции, введенной в действие с 01.04.2015 года Законом Томской области от 11 марта 2015 года № 8-ОЗ,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lastRenderedPageBreak/>
        <w:t>2-1. Неисполнение требований Закона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частью 3 статьи 2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r w:rsidRPr="008F4B01">
        <w:rPr>
          <w:rFonts w:ascii="Arial" w:eastAsia="Times New Roman" w:hAnsi="Arial" w:cs="Arial"/>
          <w:color w:val="222222"/>
          <w:sz w:val="19"/>
          <w:szCs w:val="19"/>
          <w:lang w:eastAsia="ru-RU"/>
        </w:rPr>
        <w:br/>
        <w:t>(Часть дополнительно включена с 01.04.2015 года Законом Томской области от 11 марта 2015 года № 8-ОЗ)</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3. Неисполнение требований Закона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содержащего недостоверные сведения о принятой и отгруженной древесине,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r w:rsidRPr="008F4B01">
        <w:rPr>
          <w:rFonts w:ascii="Arial" w:eastAsia="Times New Roman" w:hAnsi="Arial" w:cs="Arial"/>
          <w:color w:val="222222"/>
          <w:sz w:val="19"/>
          <w:szCs w:val="19"/>
          <w:lang w:eastAsia="ru-RU"/>
        </w:rPr>
        <w:br/>
        <w:t>(Часть в редакции, введенной в действие с 19.05.2019 года Законом Томской области от 6 мая 2019 года № 40-ОЗ,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4. Часть утратила силу с 01.04.2015 года - Закон Томской области от 11 марта 2015 года № 8-ОЗ.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5. Часть утратила силу с 24.09.2016 года - Закон Томской области от 6 сентября 2016 года № 102-ОЗ. - См. предыдущую редакцию.</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6. Нарушение установленного частью 1.1 статьи 3 Закона Томской области "Об организации деятельности пунктов приема и отгрузки древесины на территории Томской области" запрета на прием древесины, заготовленной гражданами для собственных нужд на основании договоров купли-продажи лесных насаждений,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r w:rsidRPr="008F4B01">
        <w:rPr>
          <w:rFonts w:ascii="Arial" w:eastAsia="Times New Roman" w:hAnsi="Arial" w:cs="Arial"/>
          <w:color w:val="222222"/>
          <w:sz w:val="19"/>
          <w:szCs w:val="19"/>
          <w:lang w:eastAsia="ru-RU"/>
        </w:rPr>
        <w:br/>
        <w:t>(Часть дополнительно введена с 19.05.2019 года Законом Томской области от 6 мая 2019 года № 40-ОЗ)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7. Прием древесины, произведенный без предъявления сдающим древесину лицом заверенных собственником древесины копий документов, перечисленных в части 2 статьи 3 Закона Томской области "Об организации деятельности пунктов приема и отгрузки древесины на территории Томской области", и (или) выданной собственником древесины доверенности на право сдачи древесины,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r w:rsidRPr="008F4B01">
        <w:rPr>
          <w:rFonts w:ascii="Arial" w:eastAsia="Times New Roman" w:hAnsi="Arial" w:cs="Arial"/>
          <w:color w:val="222222"/>
          <w:sz w:val="19"/>
          <w:szCs w:val="19"/>
          <w:lang w:eastAsia="ru-RU"/>
        </w:rPr>
        <w:br/>
        <w:t>(Часть дополнительно введена с 19.05.2019 года Законом Томской области от 6 мая 2019 года № 40-ОЗ)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8. Неисполнение установленных частью 5 статьи 3 и (или) частью 1 статьи 4 Закона Томской области "Об организации деятельности пунктов приема и отгрузки древесины на территории Томской области" требований о приеме и (или) отгрузке древесины уполномоченным лицом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r w:rsidRPr="008F4B01">
        <w:rPr>
          <w:rFonts w:ascii="Arial" w:eastAsia="Times New Roman" w:hAnsi="Arial" w:cs="Arial"/>
          <w:color w:val="222222"/>
          <w:sz w:val="19"/>
          <w:szCs w:val="19"/>
          <w:lang w:eastAsia="ru-RU"/>
        </w:rPr>
        <w:br/>
        <w:t>(Часть дополнительно введена с 19.05.2019 года Законом Томской области от 6 мая 2019 года № 40-ОЗ)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9. </w:t>
      </w:r>
      <w:proofErr w:type="spellStart"/>
      <w:r w:rsidRPr="008F4B01">
        <w:rPr>
          <w:rFonts w:ascii="Arial" w:eastAsia="Times New Roman" w:hAnsi="Arial" w:cs="Arial"/>
          <w:color w:val="222222"/>
          <w:sz w:val="19"/>
          <w:szCs w:val="19"/>
          <w:lang w:eastAsia="ru-RU"/>
        </w:rPr>
        <w:t>Несоставление</w:t>
      </w:r>
      <w:proofErr w:type="spellEnd"/>
      <w:r w:rsidRPr="008F4B01">
        <w:rPr>
          <w:rFonts w:ascii="Arial" w:eastAsia="Times New Roman" w:hAnsi="Arial" w:cs="Arial"/>
          <w:color w:val="222222"/>
          <w:sz w:val="19"/>
          <w:szCs w:val="19"/>
          <w:lang w:eastAsia="ru-RU"/>
        </w:rPr>
        <w:t xml:space="preserve"> при приеме древесины приемо-сдаточного акта на каждую партию древесины, а равно составление его с нарушением требований, установленных частью 6 статьи 3 Закона Томской области "Об организации деятельности пунктов приема и отгрузки древесины на территории Томской области",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r w:rsidRPr="008F4B01">
        <w:rPr>
          <w:rFonts w:ascii="Arial" w:eastAsia="Times New Roman" w:hAnsi="Arial" w:cs="Arial"/>
          <w:color w:val="222222"/>
          <w:sz w:val="19"/>
          <w:szCs w:val="19"/>
          <w:lang w:eastAsia="ru-RU"/>
        </w:rPr>
        <w:br/>
        <w:t>(Часть дополнительно введена с 19.05.2019 года Законом Томской области от 6 мая 2019 года № 40-</w:t>
      </w:r>
      <w:r w:rsidRPr="008F4B01">
        <w:rPr>
          <w:rFonts w:ascii="Arial" w:eastAsia="Times New Roman" w:hAnsi="Arial" w:cs="Arial"/>
          <w:color w:val="222222"/>
          <w:sz w:val="19"/>
          <w:szCs w:val="19"/>
          <w:lang w:eastAsia="ru-RU"/>
        </w:rPr>
        <w:lastRenderedPageBreak/>
        <w:t>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10. Несоблюдение установленных частями 7, 8, 9 статьи 3 и (или) частями 2, 3, 4 статьи 4 Закона Томской области "Об организации деятельности пунктов приема и отгрузки древесины на территории Томской области" требований к оформлению и (или) хранению книги учета приемо-сдаточных актов, приемо-сдаточных актов, журнала регистрации отгружаемой древесины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 xml:space="preserve">влечет предупреждение или наложение административного штрафа на должностное лицо в размере от пяти тысяч до пятнадцати тысяч рублей; на юридическое лицо в размере от двадцати пяти тысяч до пятидесяти тысяч </w:t>
      </w:r>
      <w:proofErr w:type="gramStart"/>
      <w:r w:rsidRPr="008F4B01">
        <w:rPr>
          <w:rFonts w:ascii="Arial" w:eastAsia="Times New Roman" w:hAnsi="Arial" w:cs="Arial"/>
          <w:color w:val="222222"/>
          <w:sz w:val="19"/>
          <w:szCs w:val="19"/>
          <w:lang w:eastAsia="ru-RU"/>
        </w:rPr>
        <w:t>рублей.</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Часть дополнительно введена с 19.05.2019 года Законом Томской области от 6 мая 2019 года № 40-ОЗ)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5.</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ОБРАЩЕНИЯ С ЖИВОТНЫМИ</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5.1. Нарушение правил содержания домашних животных</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01 января 2020 года - Закон Томской области от 28 декабря 2019 года № 172-ОЗ.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5.2. Допущение нахождения животных без привязи либо в неустановленных местах"</w:t>
      </w:r>
      <w:r w:rsidRPr="008F4B01">
        <w:rPr>
          <w:rFonts w:ascii="Arial" w:eastAsia="Times New Roman" w:hAnsi="Arial" w:cs="Arial"/>
          <w:color w:val="222222"/>
          <w:sz w:val="19"/>
          <w:szCs w:val="19"/>
          <w:lang w:eastAsia="ru-RU"/>
        </w:rPr>
        <w:br/>
        <w:t>(Наименование в редакции, введенной в действие с 27.07.2019 года Законом Томской области от 9 июля 2019 года № 72-ОЗ, - 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Беспривязное содержание собак, за исключением случаев, установленных законодательством Томской области,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пятисот до двух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Повторное совершение административного правонарушения, предусмотренного частью 1 настоящей статьи,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одной тысячи до четырех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3. 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пятисот до двух тысяч рублей.</w:t>
      </w:r>
      <w:r w:rsidRPr="008F4B01">
        <w:rPr>
          <w:rFonts w:ascii="Arial" w:eastAsia="Times New Roman" w:hAnsi="Arial" w:cs="Arial"/>
          <w:color w:val="222222"/>
          <w:sz w:val="19"/>
          <w:szCs w:val="19"/>
          <w:lang w:eastAsia="ru-RU"/>
        </w:rPr>
        <w:br/>
        <w:t>(Часть в редакции, введенной в действие с 27.07.2019 года Законом Томской области от 9 июля 2019 года № 72-ОЗ,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4. Повторное совершение административного правонарушения, предусмотренного частью 3 настоящей статьи, -</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влечет наложение административного штрафа на граждан в размере от двух тысяч до четырех тысяч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(абзац в редакции, введенной в действие с 27.07.2019 года Законом Томской области от 9 июля 2019 года № 72-ОЗ,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5.3. Нарушение порядка отлова безнадзорных собак и кошек</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01 января 2020 года - Закон Томской области от 28 декабря 2019 года № 172-ОЗ.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lastRenderedPageBreak/>
        <w:t>Статья 5.4. Совершение жестоких действий в отношении животных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5.5.</w:t>
      </w:r>
      <w:r w:rsidRPr="008F4B01">
        <w:rPr>
          <w:rFonts w:ascii="Arial" w:eastAsia="Times New Roman" w:hAnsi="Arial" w:cs="Arial"/>
          <w:color w:val="222222"/>
          <w:sz w:val="19"/>
          <w:szCs w:val="19"/>
          <w:lang w:eastAsia="ru-RU"/>
        </w:rPr>
        <w:t> </w:t>
      </w:r>
      <w:r w:rsidRPr="008F4B01">
        <w:rPr>
          <w:rFonts w:ascii="Arial" w:eastAsia="Times New Roman" w:hAnsi="Arial" w:cs="Arial"/>
          <w:b/>
          <w:bCs/>
          <w:color w:val="222222"/>
          <w:sz w:val="19"/>
          <w:szCs w:val="19"/>
          <w:bdr w:val="none" w:sz="0" w:space="0" w:color="auto" w:frame="1"/>
          <w:lang w:eastAsia="ru-RU"/>
        </w:rPr>
        <w:t>Неисполнение обязанности по регистрации собак</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01 января 2020 года - Закон Томской области от 28 декабря 2019 года № 172-ОЗ.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6.</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ЗЕМЛЕПОЛЬЗОВАНИЯ</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Глава утратила силу с 23 декабря 2019 года - Закон Томской области от 29 ноября 2019 года № 145-ОЗ.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7.</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ГРАДОСТРОИТЕЛЬНОЙ ДЕЯТЕЛЬНОСТИ И ЭКСПЛУАТАЦИИ ОБЪЕКТОВ ГОРОДСКОЙ ИНФРАСТРУКТУРЫ</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 Нарушение региональных, местных нормативов градостроительного проектирования</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20.04.2020 года Законом Томской области от 7 апреля 2020 года № 33-ОЗ.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Нарушение установленных законодательством Томской области, нормативными правовыми актами органов местного самоуправления муниципальных образований Томской области процедур подготовки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r w:rsidRPr="008F4B01">
        <w:rPr>
          <w:rFonts w:ascii="Arial" w:eastAsia="Times New Roman" w:hAnsi="Arial" w:cs="Arial"/>
          <w:color w:val="222222"/>
          <w:sz w:val="19"/>
          <w:szCs w:val="19"/>
          <w:lang w:eastAsia="ru-RU"/>
        </w:rPr>
        <w:br/>
        <w:t>(абзац в редакции, введенной в действие с 20.04.2020 года Законом Томской области от 7 апреля 2020 года № 33-ОЗ,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от одной тысячи до двух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7.3. Нарушение порядка выдачи разрешений на строительство</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7.4. Повреждение инженерных коммуникаций и сооружений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Действия, указанные в части 1 настоящей статьи, приведшие к перерыву в эксплуатации инженерных коммуникаций и сооружений,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влекут наложение административного штрафа на граждан в размере от двух тысяч до пяти тысяч </w:t>
      </w:r>
      <w:r w:rsidRPr="008F4B01">
        <w:rPr>
          <w:rFonts w:ascii="Arial" w:eastAsia="Times New Roman" w:hAnsi="Arial" w:cs="Arial"/>
          <w:color w:val="222222"/>
          <w:sz w:val="19"/>
          <w:szCs w:val="19"/>
          <w:lang w:eastAsia="ru-RU"/>
        </w:rPr>
        <w:lastRenderedPageBreak/>
        <w:t>рублей; на должностных лиц - от сорока тысяч до пятидесяти тысяч рублей; на юридических лиц - от трехсот тысяч до пятисот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7.5. Непринятие мер по восстановлению в установленный срок нарушенного благоустройства после проведения земляных работ</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7.6. Невыполнение должностными лицами обязанностей по осуществлению контроля за соблюдением правил благоустройства</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7.7. Непринятие в установленные сроки мер по ликвидации на проезжей части улиц, дорог, тротуарах, других местах просадки, связанной с производством земляных работ</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7.8. Нарушение требований при производстве земляных работ</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7.9. Использование земельных участков и (или) объектов капитального строительства с нарушениями правил землепользования и застройки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7.10. Нарушение правил укладки асфальтобетонного покрытия при проведении ремонтно-строительных работ</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7.11. Отсутствие твердого покрытия на подъездных путях строительных площадок и территорий организаций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4 сентября 2009 года № 166-ОЗ,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7.12. Нарушение порядка строительства, содержания, эксплуатации конструктивных элементов подземных инженерных коммуникаций и (или) сооружений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Статья утратила силу с 11.05.2021 года - Закон Томской области от 29 апреля 2021 года № 29-ОЗ.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7.13. Непринятие мер по содержанию люков смотровых колодцев и камер на подземных инженерных сооружениях и коммуникациях</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7.14. Нарушение правил пользования общесплавной, ливневой, хозяйственно-бытовой системами канализации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lastRenderedPageBreak/>
        <w:t xml:space="preserve">Статья 7.15. Несанкционированное нанесение на конструктивные элементы подземных и </w:t>
      </w:r>
      <w:proofErr w:type="gramStart"/>
      <w:r w:rsidRPr="008F4B01">
        <w:rPr>
          <w:rFonts w:ascii="Arial" w:eastAsia="Times New Roman" w:hAnsi="Arial" w:cs="Arial"/>
          <w:b/>
          <w:bCs/>
          <w:color w:val="222222"/>
          <w:sz w:val="19"/>
          <w:szCs w:val="19"/>
          <w:bdr w:val="none" w:sz="0" w:space="0" w:color="auto" w:frame="1"/>
          <w:lang w:eastAsia="ru-RU"/>
        </w:rPr>
        <w:t>наружных инженерных коммуникаций</w:t>
      </w:r>
      <w:proofErr w:type="gramEnd"/>
      <w:r w:rsidRPr="008F4B01">
        <w:rPr>
          <w:rFonts w:ascii="Arial" w:eastAsia="Times New Roman" w:hAnsi="Arial" w:cs="Arial"/>
          <w:b/>
          <w:bCs/>
          <w:color w:val="222222"/>
          <w:sz w:val="19"/>
          <w:szCs w:val="19"/>
          <w:bdr w:val="none" w:sz="0" w:space="0" w:color="auto" w:frame="1"/>
          <w:lang w:eastAsia="ru-RU"/>
        </w:rPr>
        <w:t xml:space="preserve"> и сооружений надписей, размещение на них информации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Несанкционированное нанесение на конструктивные элементы подземных и наружных инженерных коммуникаций и сооружений надписей, рисунков, расклеивание объявлений и прочей информации, не относящейся к их эксплуатации,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рублей; на юридических лиц - от двух тысяч до пяти тысяч рублей.</w:t>
      </w:r>
      <w:r w:rsidRPr="008F4B01">
        <w:rPr>
          <w:rFonts w:ascii="Arial" w:eastAsia="Times New Roman" w:hAnsi="Arial" w:cs="Arial"/>
          <w:color w:val="222222"/>
          <w:sz w:val="19"/>
          <w:szCs w:val="19"/>
          <w:lang w:eastAsia="ru-RU"/>
        </w:rPr>
        <w:br/>
        <w:t>(Статья утратила силу на основании Законом Томской области от 19 июня 2014 года № 77-ОЗ)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7.16. Ликвидация аварий на участках водопровода, канализации, теплосети с нарушением установленных сроков и (или) без уведомления соответствующих органов и служб</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8.</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БЛАГОУСТРОЙСТВА НАСЕЛЕННЫХ ПУНКТОВ НА ТЕРРИТОРИИ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 xml:space="preserve">Статья 8.1.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w:t>
      </w:r>
      <w:proofErr w:type="gramStart"/>
      <w:r w:rsidRPr="008F4B01">
        <w:rPr>
          <w:rFonts w:ascii="Arial" w:eastAsia="Times New Roman" w:hAnsi="Arial" w:cs="Arial"/>
          <w:b/>
          <w:bCs/>
          <w:color w:val="222222"/>
          <w:sz w:val="19"/>
          <w:szCs w:val="19"/>
          <w:bdr w:val="none" w:sz="0" w:space="0" w:color="auto" w:frame="1"/>
          <w:lang w:eastAsia="ru-RU"/>
        </w:rPr>
        <w:t>образования</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Наименование в редакции, введенной в действие с 21.06.2020 года Законом Томской области от 8 июня 2020 года № 88-ОЗ, - см. предыдущую редакцию)</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частью 3 статьи 8.10 настоящего Кодекса,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t>(абзац в редакции, введенной в действие с 21.06.2020 года Законом Томской области от 8 июня 2020 года № 88-ОЗ,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r w:rsidRPr="008F4B01">
        <w:rPr>
          <w:rFonts w:ascii="Arial" w:eastAsia="Times New Roman" w:hAnsi="Arial" w:cs="Arial"/>
          <w:color w:val="222222"/>
          <w:sz w:val="19"/>
          <w:szCs w:val="19"/>
          <w:lang w:eastAsia="ru-RU"/>
        </w:rPr>
        <w:br/>
        <w:t>(абзац в редакции, введенной в действие с 21.06.2020 года Законом Томской области от 8 июня 2020 года № 88-ОЗ,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статьями 8.1, 8.4 настоящего Кодекса, частями 2, 3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r w:rsidRPr="008F4B01">
        <w:rPr>
          <w:rFonts w:ascii="Arial" w:eastAsia="Times New Roman" w:hAnsi="Arial" w:cs="Arial"/>
          <w:color w:val="222222"/>
          <w:sz w:val="19"/>
          <w:szCs w:val="19"/>
          <w:lang w:eastAsia="ru-RU"/>
        </w:rPr>
        <w:br/>
        <w:t>(Часть дополнительно введена с 14.03.2017 года Законом Томской области от 3 марта 2017 года № 2-ОЗ)</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2. Нарушение установленных органами местного самоуправления правил размещения временных объектов на территории муниципального образования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 Нарушение правил содержания устройств наружного освещения</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Нарушение правил содержания устройств наружного освещения улиц, площадей, тоннелей, пешеходных переходов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одной тысячи рублей; на юридических лиц - двух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lastRenderedPageBreak/>
        <w:t>Статья 8.3. Повреждение устройств и конструктивных элементов наружного освещения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Совершенное по неосторожности повреждение или уничтожение устройств и конструктивных элементов наружного освещения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8.4. Нарушение требований по установке, размещению, содержанию и эксплуатации объектов праздничного и тематического оформления</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r w:rsidRPr="008F4B01">
        <w:rPr>
          <w:rFonts w:ascii="Arial" w:eastAsia="Times New Roman" w:hAnsi="Arial" w:cs="Arial"/>
          <w:strike/>
          <w:color w:val="222222"/>
          <w:sz w:val="19"/>
          <w:szCs w:val="19"/>
          <w:bdr w:val="none" w:sz="0" w:space="0" w:color="auto" w:frame="1"/>
          <w:lang w:eastAsia="ru-RU"/>
        </w:rPr>
        <w:t>-</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8.5. Отсутствие вывесок и указателей на жилых домах, зданиях и сооружениях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8.6. Загрязнение территории, связанное с эксплуатацией и (или) ремонтом транспортных средств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4 сентября 2009 года № 166-ОЗ,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8.7. Нарушение установленных требований по уборке и содержанию остановочных площадок и комплексов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Нарушение установленных органами местного самоуправления требований по уборке и содержанию остановочных площадок и комплексов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пяти тысяч рублей, на юридических лиц - десяти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8.8. Мойка автотранспорта в непредназначенных для этого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8.9. Сброс мусора, промышленных отходов, грунта, снега в неустановленных местах</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4 сентября 2009 года № 166-ОЗ,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8.10. Нарушение правил благоустройства территорий</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Часть утратила силу с 26.01.2015 года - Закон Томской области от 30 декабря 2014 года № 206-ОЗ.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статьями 8.1, 8.4, 8.10.1 настоящего Кодекса, частями 2, 3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r w:rsidRPr="008F4B01">
        <w:rPr>
          <w:rFonts w:ascii="Arial" w:eastAsia="Times New Roman" w:hAnsi="Arial" w:cs="Arial"/>
          <w:color w:val="222222"/>
          <w:sz w:val="19"/>
          <w:szCs w:val="19"/>
          <w:lang w:eastAsia="ru-RU"/>
        </w:rPr>
        <w:br/>
        <w:t>(абзац в редакции, введенной в действие с 01.01.2021 года Законом Томской области от 13 ноября 2017 года № 130-ОЗ,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w:t>
      </w:r>
      <w:r w:rsidRPr="008F4B01">
        <w:rPr>
          <w:rFonts w:ascii="Arial" w:eastAsia="Times New Roman" w:hAnsi="Arial" w:cs="Arial"/>
          <w:color w:val="222222"/>
          <w:sz w:val="19"/>
          <w:szCs w:val="19"/>
          <w:lang w:eastAsia="ru-RU"/>
        </w:rPr>
        <w:lastRenderedPageBreak/>
        <w:t>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влечет предупреждение или наложение административного штрафа </w:t>
      </w:r>
      <w:proofErr w:type="spellStart"/>
      <w:r w:rsidRPr="008F4B01">
        <w:rPr>
          <w:rFonts w:ascii="Arial" w:eastAsia="Times New Roman" w:hAnsi="Arial" w:cs="Arial"/>
          <w:color w:val="222222"/>
          <w:sz w:val="19"/>
          <w:szCs w:val="19"/>
          <w:lang w:eastAsia="ru-RU"/>
        </w:rPr>
        <w:t>нна</w:t>
      </w:r>
      <w:proofErr w:type="spellEnd"/>
      <w:r w:rsidRPr="008F4B01">
        <w:rPr>
          <w:rFonts w:ascii="Arial" w:eastAsia="Times New Roman" w:hAnsi="Arial" w:cs="Arial"/>
          <w:color w:val="222222"/>
          <w:sz w:val="19"/>
          <w:szCs w:val="19"/>
          <w:lang w:eastAsia="ru-RU"/>
        </w:rPr>
        <w:t xml:space="preserve">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(Часть в редакции, введенной в действие с 21.06.2020 года Законом Томской области от 8 июня 2020 года № 88-ОЗ,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8.10.1. Размещение транспортного средства на территории, занятой газоном, цветником, детской, спортивной площадкой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статьей 3.20 настоящего Кодекса), в нарушение установленных органами местного самоуправления правил благоустройства территорий,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Повторное совершение административного правонарушения, предусмотренного частью 1 настоящей статьи,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Примечание: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 с ремонтом объектов, расположенных на указанных территориях.</w:t>
      </w:r>
      <w:r w:rsidRPr="008F4B01">
        <w:rPr>
          <w:rFonts w:ascii="Arial" w:eastAsia="Times New Roman" w:hAnsi="Arial" w:cs="Arial"/>
          <w:color w:val="222222"/>
          <w:sz w:val="19"/>
          <w:szCs w:val="19"/>
          <w:lang w:eastAsia="ru-RU"/>
        </w:rPr>
        <w:br/>
        <w:t>(Статья дополнительно введена с 09.01.2019 года Законом Томской области от 29 декабря 2018 года № 165-ОЗ)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8.11. Уклонение от исполнения или несвоевременное исполнение предписаний об устранении нарушений в сфере благоустройства</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26.01.2015 года - Закон Томской области от 30 декабря 2014 года № 206-ОЗ.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8.12. Воспрепятствование деятельности должностных лиц органов, осуществляющих контроль за деятельностью по благоустройству</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26.01.2015 года - Закон Томской области от 30 декабря 2014 года № 206-ОЗ.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8.13. Сброс воды на проезжую часть улиц и дорог, в других неустановленных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влечет наложение административного штрафа на граждан в размере от одной тысячи до пяти тысяч </w:t>
      </w:r>
      <w:r w:rsidRPr="008F4B01">
        <w:rPr>
          <w:rFonts w:ascii="Arial" w:eastAsia="Times New Roman" w:hAnsi="Arial" w:cs="Arial"/>
          <w:color w:val="222222"/>
          <w:sz w:val="19"/>
          <w:szCs w:val="19"/>
          <w:lang w:eastAsia="ru-RU"/>
        </w:rPr>
        <w:lastRenderedPageBreak/>
        <w:t>рублей, на должностных лиц - от пяти тысяч до двадцати пяти тысяч рублей, на юридических лиц - от двадцати пяти тысяч до ста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8.14. Нарушение установленного порядка сбора и вывоза бытовых и промышленных отходов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8.15. Вынос грунта, мусора транспортными средствами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8.16. Непринятие мер по очистке крыш ото льда</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8.17. Самовольное нанесение надписей и рисунков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 xml:space="preserve">Самовольное нанесение надписей и рисунков на имущество, расположенное в общественных местах, если это не повлекло его повреждение или уничтожение, влечет наложение административного штрафа на граждан в размере от двухсот до пятисот </w:t>
      </w:r>
      <w:proofErr w:type="gramStart"/>
      <w:r w:rsidRPr="008F4B01">
        <w:rPr>
          <w:rFonts w:ascii="Arial" w:eastAsia="Times New Roman" w:hAnsi="Arial" w:cs="Arial"/>
          <w:color w:val="222222"/>
          <w:sz w:val="19"/>
          <w:szCs w:val="19"/>
          <w:lang w:eastAsia="ru-RU"/>
        </w:rPr>
        <w:t>рублей.</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Статья утратила силу на основании Законом Томской области от 19 июня 2014 года № 77-ОЗ)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8.18. Самовольное захоронение на кладбищах и в не предназначенных для этих целей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 xml:space="preserve">Статья 8.19. Нарушение правил применения материалов, используемых в качестве </w:t>
      </w:r>
      <w:proofErr w:type="spellStart"/>
      <w:r w:rsidRPr="008F4B01">
        <w:rPr>
          <w:rFonts w:ascii="Arial" w:eastAsia="Times New Roman" w:hAnsi="Arial" w:cs="Arial"/>
          <w:b/>
          <w:bCs/>
          <w:color w:val="222222"/>
          <w:sz w:val="19"/>
          <w:szCs w:val="19"/>
          <w:bdr w:val="none" w:sz="0" w:space="0" w:color="auto" w:frame="1"/>
          <w:lang w:eastAsia="ru-RU"/>
        </w:rPr>
        <w:t>противогололедных</w:t>
      </w:r>
      <w:proofErr w:type="spellEnd"/>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8.20. Загрязнение дорог при перевозке бетона (бетонного раствора, бетонных смесей), сыпучих, пылящих, жидких материалов, строительных материалов и конструкций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8.21. Нарушение правил обустройства строительных площадок пунктами мойки колес автомобильного транспорта либо установками</w:t>
      </w:r>
      <w:r w:rsidRPr="008F4B01">
        <w:rPr>
          <w:rFonts w:ascii="Arial" w:eastAsia="Times New Roman" w:hAnsi="Arial" w:cs="Arial"/>
          <w:b/>
          <w:bCs/>
          <w:color w:val="222222"/>
          <w:sz w:val="19"/>
          <w:szCs w:val="19"/>
          <w:bdr w:val="none" w:sz="0" w:space="0" w:color="auto" w:frame="1"/>
          <w:lang w:eastAsia="ru-RU"/>
        </w:rPr>
        <w:br/>
        <w:t>для сухой очистки колес сжатым воздухом в зимний период</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на основании Закона Томской области от 4 сентября 2009 года № 166-ОЗ,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8.22. Невыполнение требований по проведению компенсационного озеленения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Невыполнение требований по проведению компенсационного озеленения, установленных органами местного самоуправления,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тридцати тысяч рублей; на юридических лиц - двухсот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8.23. Нерегулярная и (или) некачественная поливка зеленых насаждений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8.24. Проезд по газонам, детским или спортивным площадкам, пляжам, территории общего пользования в границах населенного пункта, занятой деревьями и кустарниками, остановка и стоянка на них транспортных средств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 силу на основании Закона Томской области от 19 июня 2012 года № 103-ОЗ,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8.25. Повреждение газонов, цветников, дорожек и площадок, растительного слоя земли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4 сентября 2009 года № 166-ОЗ,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lastRenderedPageBreak/>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двадцати тысяч рублей; на юридических лиц - двухсот тысяч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двадцати пяти тысяч рублей; на юридических лиц - двухсот тысяч рублей.</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8.27. Складирование и хранение строительных материалов, оборудования, цистерн, дров, угля, сена, запасов товаров, грунта, навоза, удобрений в неустановленных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25.11.2017 года - Закон Томской области от 13 ноября 2017 года № 131-ОЗ.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8.28. Ввоз на территорию Томской области отходов, не являющихся вторичными материальными ресурсами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8.29. Нарушение правил содержания, загрязнение садово-парковой мебели, оборудования, малых архитектурных форм и элементов ландшафтной архитектуры</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8.30. Незаконное уничтожение или повреждение деревьев и кустарников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9.</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СФЕРЕ ИСПОЛЬЗОВАНИЯ И РАСПОРЯЖЕНИЯ ГОСУДАРСТВЕННЫМ ИМУЩЕСТВОМ ТОМСКОЙ ОБЛАСТИ И МУНИЦИПАЛЬНЫМ ИМУЩЕСТВОМ</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9.1. Невыполнение или выполнение с нарушением сроков работ по подготовке зданий, сооружений к сезонной эксплуатации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w:t>
      </w:r>
      <w:proofErr w:type="gramStart"/>
      <w:r w:rsidRPr="008F4B01">
        <w:rPr>
          <w:rFonts w:ascii="Arial" w:eastAsia="Times New Roman" w:hAnsi="Arial" w:cs="Arial"/>
          <w:color w:val="222222"/>
          <w:sz w:val="19"/>
          <w:szCs w:val="19"/>
          <w:lang w:eastAsia="ru-RU"/>
        </w:rPr>
        <w:t>рублей.</w:t>
      </w:r>
      <w:r w:rsidRPr="008F4B01">
        <w:rPr>
          <w:rFonts w:ascii="Arial" w:eastAsia="Times New Roman" w:hAnsi="Arial" w:cs="Arial"/>
          <w:color w:val="222222"/>
          <w:sz w:val="19"/>
          <w:szCs w:val="19"/>
          <w:lang w:eastAsia="ru-RU"/>
        </w:rPr>
        <w:br/>
        <w:t>(</w:t>
      </w:r>
      <w:proofErr w:type="gramEnd"/>
      <w:r w:rsidRPr="008F4B01">
        <w:rPr>
          <w:rFonts w:ascii="Arial" w:eastAsia="Times New Roman" w:hAnsi="Arial" w:cs="Arial"/>
          <w:color w:val="222222"/>
          <w:sz w:val="19"/>
          <w:szCs w:val="19"/>
          <w:lang w:eastAsia="ru-RU"/>
        </w:rPr>
        <w:t>абзац в редакции, введенной в действие с 23.12.2019 года Законом Томской области от 11 декабря 2019 года № 145-ОЗ,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lastRenderedPageBreak/>
        <w:t>влечет наложение административного штрафа на граждан в размере от пятисот до двух тысяч рублей; на должностных лиц - в размере от одной тысячи до четырех тысяч рублей; на юридических лиц - от тридцати тысяч до семидесяти тысяч рублей.</w:t>
      </w:r>
      <w:r w:rsidRPr="008F4B01">
        <w:rPr>
          <w:rFonts w:ascii="Arial" w:eastAsia="Times New Roman" w:hAnsi="Arial" w:cs="Arial"/>
          <w:color w:val="222222"/>
          <w:sz w:val="19"/>
          <w:szCs w:val="19"/>
          <w:lang w:eastAsia="ru-RU"/>
        </w:rPr>
        <w:br/>
        <w:t>(Статья в редакции, введенной в действие Законом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10.</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НА ТРАНСПОРТЕ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Глава утратила силу с 23 декабря 2019 года - Закон Томской области от 29 ноября 2019 года № 145-ОЗ.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11.</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ПРЕДПРИНИМАТЕЛЬСКОЙ ДЕЯТЕЛЬНОСТИ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Осуществление мелкорозничной торговли, оказание бытовых услуг либо услуг общественного питания без документов, подтверждающих право размещения объектов мелкорозничной сети,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влечет наложение административного штрафа на граждан в размере от трех тысяч до пяти тысяч рублей; на должностных лиц - от шести тысяч до десяти тысяч </w:t>
      </w:r>
      <w:proofErr w:type="spellStart"/>
      <w:r w:rsidRPr="008F4B01">
        <w:rPr>
          <w:rFonts w:ascii="Arial" w:eastAsia="Times New Roman" w:hAnsi="Arial" w:cs="Arial"/>
          <w:color w:val="222222"/>
          <w:sz w:val="19"/>
          <w:szCs w:val="19"/>
          <w:lang w:eastAsia="ru-RU"/>
        </w:rPr>
        <w:t>рублейй</w:t>
      </w:r>
      <w:proofErr w:type="spellEnd"/>
      <w:r w:rsidRPr="008F4B01">
        <w:rPr>
          <w:rFonts w:ascii="Arial" w:eastAsia="Times New Roman" w:hAnsi="Arial" w:cs="Arial"/>
          <w:color w:val="222222"/>
          <w:sz w:val="19"/>
          <w:szCs w:val="19"/>
          <w:lang w:eastAsia="ru-RU"/>
        </w:rPr>
        <w:t>; на юридических лиц - от тридцати тысяч до пятидесяти тысяч рублей.</w:t>
      </w:r>
      <w:r w:rsidRPr="008F4B01">
        <w:rPr>
          <w:rFonts w:ascii="Arial" w:eastAsia="Times New Roman" w:hAnsi="Arial" w:cs="Arial"/>
          <w:color w:val="222222"/>
          <w:sz w:val="19"/>
          <w:szCs w:val="19"/>
          <w:lang w:eastAsia="ru-RU"/>
        </w:rPr>
        <w:br/>
        <w:t>(абзац в редакции, введенной в действие с 23.09.2018 года Законом Томской области от 10 сентября 2018 года № 94-ОЗ,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11.3. Нарушение установленного запрета на осуществление деятельности по организации и проведению азартных игр в залах игровых автоматов на территории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4 сентября 2009 года № 166-ОЗ,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11.4. Попустительство размещению игровых автоматов</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4 сентября 2009 года № 166-ОЗ,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11.5. Торговля с рук в неустановленных местах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Торговля с рук промышленными и (или) продовольственными товарами в неустановленных местах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одной тысячи до двух тысяч пятисот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11.6. Нарушение порядка организации похоронного дела</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t>Нарушение установленного нормативными правовыми актами органов местного самоуправления порядка организации похоронного дела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11.7. Нарушение порядка деятельности общественных кладбищ и порядка их содержания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p>
    <w:p w:rsidR="008F4B01" w:rsidRPr="008F4B01" w:rsidRDefault="008F4B01" w:rsidP="008F4B01">
      <w:pPr>
        <w:shd w:val="clear" w:color="auto" w:fill="FFFFFF"/>
        <w:spacing w:after="24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12.</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В ОБЛАСТИ СОХРАНЕНИЯ, ИСПОЛЬЗОВАНИЯ И ОХРАНЫ ОБЪЕКТОВ КУЛЬТУРНОГО НАСЛЕДИЯ РЕГИОНАЛЬНОГО ЗНАЧЕНИЯ</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Глава утратила силу с 23 декабря 2019 года - Закон Томской области от 29 ноября 2019 года № 145-ОЗ. -</w:t>
      </w:r>
      <w:r w:rsidRPr="008F4B01">
        <w:rPr>
          <w:rFonts w:ascii="Arial" w:eastAsia="Times New Roman" w:hAnsi="Arial" w:cs="Arial"/>
          <w:color w:val="222222"/>
          <w:sz w:val="19"/>
          <w:szCs w:val="19"/>
          <w:lang w:eastAsia="ru-RU"/>
        </w:rPr>
        <w:br/>
        <w:t>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Глава 13.</w:t>
      </w:r>
      <w:r w:rsidRPr="008F4B01">
        <w:rPr>
          <w:rFonts w:ascii="Arial" w:eastAsia="Times New Roman" w:hAnsi="Arial" w:cs="Arial"/>
          <w:b/>
          <w:bCs/>
          <w:color w:val="222222"/>
          <w:sz w:val="19"/>
          <w:szCs w:val="19"/>
          <w:bdr w:val="none" w:sz="0" w:space="0" w:color="auto" w:frame="1"/>
          <w:lang w:eastAsia="ru-RU"/>
        </w:rPr>
        <w:br/>
        <w:t>АДМИНИСТРАТИВНЫЕ ПРАВОНАРУШЕНИЯ, ПОСЯГАЮЩИЕ НА ИНСТИТУТЫ ГОСУДАРСТВЕННОЙ ВЛАСТИ И МЕСТНОГО САМОУПРАВЛЕНИЯ</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Невыполнение должностным лицом органа государственной власти Томской области, органа местного самоуправления муниципального образования Томской области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от двух тысяч до трех тысяч рублей</w:t>
      </w:r>
      <w:r w:rsidRPr="008F4B01">
        <w:rPr>
          <w:rFonts w:ascii="Arial" w:eastAsia="Times New Roman" w:hAnsi="Arial" w:cs="Arial"/>
          <w:color w:val="222222"/>
          <w:sz w:val="19"/>
          <w:szCs w:val="19"/>
          <w:lang w:eastAsia="ru-RU"/>
        </w:rPr>
        <w:br/>
        <w:t>(Часть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2. Несоблюдение должностным лицом, указанным в части 1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должностных лиц в размере от одной тысячи до двух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13.1.1. Воспрепятствование проведению депутатского расследования</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двух тысяч до пяти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одной тысячи до двух тысяч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3. Несоблюдение должностным лицом, привлекаемым к депутатскому расследованию, установленных в </w:t>
      </w:r>
      <w:r w:rsidRPr="008F4B01">
        <w:rPr>
          <w:rFonts w:ascii="Arial" w:eastAsia="Times New Roman" w:hAnsi="Arial" w:cs="Arial"/>
          <w:color w:val="222222"/>
          <w:sz w:val="19"/>
          <w:szCs w:val="19"/>
          <w:lang w:eastAsia="ru-RU"/>
        </w:rPr>
        <w:lastRenderedPageBreak/>
        <w:t>соответствии с Законом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одной тысячи до двух тысяч пятисот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двух тысяч до пяти тысяч рублей.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5</w:t>
      </w:r>
      <w:r w:rsidRPr="008F4B01">
        <w:rPr>
          <w:rFonts w:ascii="Arial" w:eastAsia="Times New Roman" w:hAnsi="Arial" w:cs="Arial"/>
          <w:i/>
          <w:iCs/>
          <w:color w:val="222222"/>
          <w:sz w:val="19"/>
          <w:szCs w:val="19"/>
          <w:bdr w:val="none" w:sz="0" w:space="0" w:color="auto" w:frame="1"/>
          <w:lang w:eastAsia="ru-RU"/>
        </w:rPr>
        <w:t>.</w:t>
      </w:r>
      <w:r w:rsidRPr="008F4B01">
        <w:rPr>
          <w:rFonts w:ascii="Arial" w:eastAsia="Times New Roman" w:hAnsi="Arial" w:cs="Arial"/>
          <w:color w:val="222222"/>
          <w:sz w:val="19"/>
          <w:szCs w:val="19"/>
          <w:lang w:eastAsia="ru-RU"/>
        </w:rPr>
        <w:t> </w:t>
      </w:r>
      <w:proofErr w:type="spellStart"/>
      <w:r w:rsidRPr="008F4B01">
        <w:rPr>
          <w:rFonts w:ascii="Arial" w:eastAsia="Times New Roman" w:hAnsi="Arial" w:cs="Arial"/>
          <w:color w:val="222222"/>
          <w:sz w:val="19"/>
          <w:szCs w:val="19"/>
          <w:lang w:eastAsia="ru-RU"/>
        </w:rPr>
        <w:t>Непредоставление</w:t>
      </w:r>
      <w:proofErr w:type="spellEnd"/>
      <w:r w:rsidRPr="008F4B01">
        <w:rPr>
          <w:rFonts w:ascii="Arial" w:eastAsia="Times New Roman" w:hAnsi="Arial" w:cs="Arial"/>
          <w:color w:val="222222"/>
          <w:sz w:val="19"/>
          <w:szCs w:val="19"/>
          <w:lang w:eastAsia="ru-RU"/>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трех тысяч до пяти тысяч рублей.</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в размере от двух тысяч до четырех тысяч рублей.</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7. Вмешательство в деятельность комиссии с целью повлиять на ее решение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Примечание: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 настоящей статье под должностными лицами следует понимать лиц, замещающих государственные должности Томской области или муниципальные должности в Томской области,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Томской области, органах местного самоуправления муниципальных образований Томской области, областных государственных учреждениях, муниципальных учреждениях, действующих на территории Томской области.</w:t>
      </w:r>
      <w:r w:rsidRPr="008F4B01">
        <w:rPr>
          <w:rFonts w:ascii="Arial" w:eastAsia="Times New Roman" w:hAnsi="Arial" w:cs="Arial"/>
          <w:color w:val="222222"/>
          <w:sz w:val="19"/>
          <w:szCs w:val="19"/>
          <w:lang w:eastAsia="ru-RU"/>
        </w:rPr>
        <w:br/>
        <w:t>(абзац в редакции, введенной в действие с 11.05.2021 года Законом Томской области от 29 апреля 2021 года № 29-ОЗ,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13.2. Надругательство над гербом и (или) флагом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Надругательство над гербом и (или) флагом Томской области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13.3. Использование символов Томской области в нарушение законодательства Томской области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Использование герба, флага Томской области, их изображений в нарушение законодательства Томской области, -</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13.4. Незаконное изготовление, использование (ношение) наград, нагрудных знаков к наградам Томской области и атрибутов к ним</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13.5. Неисполнение нормативного правового акта об использовании официальных символов муниципального образования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13.6. Незаконные действия по отношению к иным официальным знакам отличия в Томской области</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утратила силу на основании Закона Томской области от 27 декабря 2013 года № 239-ОЗ,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13.7. Неисполнение правового акта об устранении нарушений земельного законодательства, принятого органом местного самоуправления, уполномоченным на осуществление муниципального земельного контроля</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Статья утратила силу с 26.01.2015 года - Закон Томской области от 30 декабря 2014 года № 206-ОЗ.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13.8. Неисполнение или нарушение решений Антитеррористической комиссии Томской области</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r w:rsidRPr="008F4B01">
        <w:rPr>
          <w:rFonts w:ascii="Arial" w:eastAsia="Times New Roman" w:hAnsi="Arial" w:cs="Arial"/>
          <w:color w:val="222222"/>
          <w:sz w:val="19"/>
          <w:szCs w:val="19"/>
          <w:lang w:eastAsia="ru-RU"/>
        </w:rPr>
        <w:br/>
        <w:t>(Статья дополнительно введена с 30.03.2018 года Законом Томской области от 12 марта 2018 года № 11-ОЗ)</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Глава 14.</w:t>
      </w:r>
      <w:r w:rsidRPr="008F4B01">
        <w:rPr>
          <w:rFonts w:ascii="Arial" w:eastAsia="Times New Roman" w:hAnsi="Arial" w:cs="Arial"/>
          <w:b/>
          <w:bCs/>
          <w:color w:val="222222"/>
          <w:sz w:val="19"/>
          <w:szCs w:val="19"/>
          <w:bdr w:val="none" w:sz="0" w:space="0" w:color="auto" w:frame="1"/>
          <w:lang w:eastAsia="ru-RU"/>
        </w:rPr>
        <w:br/>
        <w:t>СОСТАВЛЕНИЕ ПРОТОКОЛОВ И РАССМОТРЕНИЕ ДЕЛ ОБ АДМИНИСТРАТИВНЫХ ПРАВОНАРУШЕНИЯХ</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14.1. Должностные лица, уполномоченные составлять протоколы об административных правонарушениях</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Протоколы об административных правонарушениях, предусмотренных настоящим Кодексом, составляются:</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статьями 3.15, 3.19, 3.31,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r w:rsidRPr="008F4B01">
        <w:rPr>
          <w:rFonts w:ascii="Arial" w:eastAsia="Times New Roman" w:hAnsi="Arial" w:cs="Arial"/>
          <w:color w:val="222222"/>
          <w:sz w:val="19"/>
          <w:szCs w:val="19"/>
          <w:lang w:eastAsia="ru-RU"/>
        </w:rPr>
        <w:br/>
        <w:t>(пункт в редакции, введенной в действие с 11.05.2021 года Законом Томской области от 29 апреля 2021 года № 29-ОЗ,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статьями 2.4, 2.5;</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lastRenderedPageBreak/>
        <w:t>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статьей 4.7;</w:t>
      </w:r>
      <w:r w:rsidRPr="008F4B01">
        <w:rPr>
          <w:rFonts w:ascii="Arial" w:eastAsia="Times New Roman" w:hAnsi="Arial" w:cs="Arial"/>
          <w:color w:val="222222"/>
          <w:sz w:val="19"/>
          <w:szCs w:val="19"/>
          <w:lang w:eastAsia="ru-RU"/>
        </w:rPr>
        <w:br/>
        <w:t>(пункт в редакции, введенной в действие с 01.04.2015 года Законом Томской области от 11 марта 2015 года № 8-ОЗ,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статьями 4.1, 4.2, 4.4;</w:t>
      </w:r>
      <w:r w:rsidRPr="008F4B01">
        <w:rPr>
          <w:rFonts w:ascii="Arial" w:eastAsia="Times New Roman" w:hAnsi="Arial" w:cs="Arial"/>
          <w:color w:val="222222"/>
          <w:sz w:val="19"/>
          <w:szCs w:val="19"/>
          <w:lang w:eastAsia="ru-RU"/>
        </w:rPr>
        <w:br/>
        <w:t>(пункт в редакции, введенной в действие с 11.05.2021 года Законом Томской области от 29 апреля 2021 года № 29-ОЗ,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статьей 3.20;</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статьей 7.2;</w:t>
      </w:r>
      <w:r w:rsidRPr="008F4B01">
        <w:rPr>
          <w:rFonts w:ascii="Arial" w:eastAsia="Times New Roman" w:hAnsi="Arial" w:cs="Arial"/>
          <w:color w:val="222222"/>
          <w:sz w:val="19"/>
          <w:szCs w:val="19"/>
          <w:lang w:eastAsia="ru-RU"/>
        </w:rPr>
        <w:br/>
        <w:t>(пункт в редакции, введенной в действие с 20.04.2020 года Законом Томской области от 7 апреля 2020 года № 33-ОЗ,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7) пункт утратил силу с 24.09.2016 года - Закон Томской области от 6 сентября 2016 года № 103-ОЗ.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8) пункт утратил силу с 01 января 2020 года - Закон Томской области от 28 декабря 2019 года № 172-ОЗ.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статьями 9.2, 9.3;</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10) членами комиссии по символам Томской области - об административных правонарушениях, предусмотренных статьями 13.2, 13.3;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11) членами комиссий по делам несовершеннолетних и защите их прав - об административных правонарушениях, предусмотренных статьями 2.3, 2.3.1;</w:t>
      </w:r>
      <w:r w:rsidRPr="008F4B01">
        <w:rPr>
          <w:rFonts w:ascii="Arial" w:eastAsia="Times New Roman" w:hAnsi="Arial" w:cs="Arial"/>
          <w:color w:val="222222"/>
          <w:sz w:val="19"/>
          <w:szCs w:val="19"/>
          <w:lang w:eastAsia="ru-RU"/>
        </w:rPr>
        <w:br/>
        <w:t>(пункт в редакции, введенной в действие с 27.07.2019 года Законом Томской области от 9 июля 2019 года № 74-ОЗ,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статьями 3.1, 3.6, 3.7, 3.9, 3.11-3.14, 3.19, 3.20, 4.4, 5.2, 7.2, 7.4, 7.9, 7.13, 7.14, 8.1-8.4, 8.7, 8.10,8.10.1, 8.13, 8.22, 8.26, 9.3 (за нарушение порядка управления и распоряжения имуществом, находящимся в муниципальной собственности), 11.1, 11.2, 11.5-11.7, 13.1 (по части 1 статьи - за невыполнение должностным лицом органа местного самоуправления муниципального образования Томской области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части 2 статьи - в отношении должностных лиц органов местного самоуправления муниципальных образований Томской области), 13.5.</w:t>
      </w:r>
      <w:r w:rsidRPr="008F4B01">
        <w:rPr>
          <w:rFonts w:ascii="Arial" w:eastAsia="Times New Roman" w:hAnsi="Arial" w:cs="Arial"/>
          <w:color w:val="222222"/>
          <w:sz w:val="19"/>
          <w:szCs w:val="19"/>
          <w:lang w:eastAsia="ru-RU"/>
        </w:rPr>
        <w:br/>
        <w:t>(пункт в редакции, введенной в действие с 11.05.2021 года Законом Томской области от 29 апреля 2021 года № 29-ОЗ,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13) должностными лицами Администрации Томской области - об административных правонарушениях, предусмотренных </w:t>
      </w:r>
      <w:proofErr w:type="spellStart"/>
      <w:r w:rsidRPr="008F4B01">
        <w:rPr>
          <w:rFonts w:ascii="Arial" w:eastAsia="Times New Roman" w:hAnsi="Arial" w:cs="Arial"/>
          <w:color w:val="222222"/>
          <w:sz w:val="19"/>
          <w:szCs w:val="19"/>
          <w:lang w:eastAsia="ru-RU"/>
        </w:rPr>
        <w:t>статьямии</w:t>
      </w:r>
      <w:proofErr w:type="spellEnd"/>
      <w:r w:rsidRPr="008F4B01">
        <w:rPr>
          <w:rFonts w:ascii="Arial" w:eastAsia="Times New Roman" w:hAnsi="Arial" w:cs="Arial"/>
          <w:color w:val="222222"/>
          <w:sz w:val="19"/>
          <w:szCs w:val="19"/>
          <w:lang w:eastAsia="ru-RU"/>
        </w:rPr>
        <w:t xml:space="preserve"> 3.15, 3.19, статьей 13.8.</w:t>
      </w:r>
      <w:r w:rsidRPr="008F4B01">
        <w:rPr>
          <w:rFonts w:ascii="Arial" w:eastAsia="Times New Roman" w:hAnsi="Arial" w:cs="Arial"/>
          <w:color w:val="222222"/>
          <w:sz w:val="19"/>
          <w:szCs w:val="19"/>
          <w:lang w:eastAsia="ru-RU"/>
        </w:rPr>
        <w:br/>
        <w:t>(пункт в редакции, введенной в действие с 16.09.2020 года Законом Томской области от 15 сентября 2020 года № 124-ОЗ,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частью 1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(Статья в редакции, введенной в действие Законом Томской области от 27 декабря 2013 года № 239-ОЗ, - см. предыдущую редакцию)</w:t>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14.2. Органы, уполномоченные рассматривать дела об административных правонарушениях</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lastRenderedPageBreak/>
        <w:br/>
        <w:t>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Кодексом Российской Федерации об административных правонарушениях установлен иной порядок, рассматривают административные комиссии.</w:t>
      </w:r>
      <w:r w:rsidRPr="008F4B01">
        <w:rPr>
          <w:rFonts w:ascii="Arial" w:eastAsia="Times New Roman" w:hAnsi="Arial" w:cs="Arial"/>
          <w:color w:val="222222"/>
          <w:sz w:val="19"/>
          <w:szCs w:val="19"/>
          <w:lang w:eastAsia="ru-RU"/>
        </w:rPr>
        <w:br/>
        <w:t>(абзац в редакции, введенной в действие с 11.05.2021 года Законом Томской области от 29 апреля 2021 года № 29-ОЗ,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Кодексом Российской Федерации об административных правонарушениях.</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Дела об административных правонарушениях, предусмотренных статьей 4.7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r w:rsidRPr="008F4B01">
        <w:rPr>
          <w:rFonts w:ascii="Arial" w:eastAsia="Times New Roman" w:hAnsi="Arial" w:cs="Arial"/>
          <w:color w:val="222222"/>
          <w:sz w:val="19"/>
          <w:szCs w:val="19"/>
          <w:lang w:eastAsia="ru-RU"/>
        </w:rPr>
        <w:br/>
        <w:t>(абзац дополнительно включен с 01.04.2015 года Законом Томской области от 11 марта 2015 года № 8-ОЗ)</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Дела об административных правонарушениях, предусмотренных пунктом 5 статьи 14.1.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(Часть утратила силу на основании Закона Томской области от 27 декабря 2013 года № 239-ОЗ,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3. Дела об административных правонарушениях, предусмотренных статьями 2.3.1, 13.1-13.3, 13.5, 13.8, рассматривают мировые судьи Томской области в порядке, установленном Кодексом Российской Федерации об административных правонарушениях.</w:t>
      </w:r>
      <w:r w:rsidRPr="008F4B01">
        <w:rPr>
          <w:rFonts w:ascii="Arial" w:eastAsia="Times New Roman" w:hAnsi="Arial" w:cs="Arial"/>
          <w:color w:val="222222"/>
          <w:sz w:val="19"/>
          <w:szCs w:val="19"/>
          <w:lang w:eastAsia="ru-RU"/>
        </w:rPr>
        <w:br/>
        <w:t>(Часть в редакции, введенной в действие с 27.07.2019 года Законом Томской области от 9 июля 2019 года № 74-ОЗ, - см. предыдущую редакцию)</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r w:rsidRPr="008F4B01">
        <w:rPr>
          <w:rFonts w:ascii="Arial" w:eastAsia="Times New Roman" w:hAnsi="Arial" w:cs="Arial"/>
          <w:color w:val="222222"/>
          <w:sz w:val="19"/>
          <w:szCs w:val="19"/>
          <w:lang w:eastAsia="ru-RU"/>
        </w:rPr>
        <w:br/>
        <w:t>(Пункт в редакции, введенной в действие с 04.10.2015 года Законом Томской области от 18 сентября 2015 года № 126-ОЗ, - см. предыдущую редакцию)</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Глава 15.</w:t>
      </w:r>
      <w:r w:rsidRPr="008F4B01">
        <w:rPr>
          <w:rFonts w:ascii="Arial" w:eastAsia="Times New Roman" w:hAnsi="Arial" w:cs="Arial"/>
          <w:b/>
          <w:bCs/>
          <w:color w:val="222222"/>
          <w:sz w:val="19"/>
          <w:szCs w:val="19"/>
          <w:bdr w:val="none" w:sz="0" w:space="0" w:color="auto" w:frame="1"/>
          <w:lang w:eastAsia="ru-RU"/>
        </w:rPr>
        <w:br/>
        <w:t>ЗАКЛЮЧИТЕЛЬНЫЕ И ПЕРЕХОДНЫЕ ПОЛОЖЕНИЯ</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r>
      <w:r w:rsidRPr="008F4B01">
        <w:rPr>
          <w:rFonts w:ascii="Arial" w:eastAsia="Times New Roman" w:hAnsi="Arial" w:cs="Arial"/>
          <w:b/>
          <w:bCs/>
          <w:color w:val="222222"/>
          <w:sz w:val="19"/>
          <w:szCs w:val="19"/>
          <w:bdr w:val="none" w:sz="0" w:space="0" w:color="auto" w:frame="1"/>
          <w:lang w:eastAsia="ru-RU"/>
        </w:rPr>
        <w:t>Статья 15.1. Вступление настоящего Кодекса в силу</w:t>
      </w:r>
    </w:p>
    <w:p w:rsidR="008F4B01" w:rsidRPr="008F4B01" w:rsidRDefault="008F4B01" w:rsidP="008F4B01">
      <w:pPr>
        <w:shd w:val="clear" w:color="auto" w:fill="FFFFFF"/>
        <w:spacing w:after="24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1. Настоящий Кодекс вступает в силу с 1 февраля 2009 года.</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8F4B01" w:rsidRPr="008F4B01" w:rsidRDefault="008F4B01" w:rsidP="008F4B01">
      <w:pPr>
        <w:shd w:val="clear" w:color="auto" w:fill="FFFFFF"/>
        <w:spacing w:after="0" w:line="240" w:lineRule="auto"/>
        <w:jc w:val="center"/>
        <w:rPr>
          <w:rFonts w:ascii="Arial" w:eastAsia="Times New Roman" w:hAnsi="Arial" w:cs="Arial"/>
          <w:color w:val="222222"/>
          <w:sz w:val="19"/>
          <w:szCs w:val="19"/>
          <w:lang w:eastAsia="ru-RU"/>
        </w:rPr>
      </w:pPr>
      <w:r w:rsidRPr="008F4B01">
        <w:rPr>
          <w:rFonts w:ascii="Arial" w:eastAsia="Times New Roman" w:hAnsi="Arial" w:cs="Arial"/>
          <w:b/>
          <w:bCs/>
          <w:color w:val="222222"/>
          <w:sz w:val="19"/>
          <w:szCs w:val="19"/>
          <w:bdr w:val="none" w:sz="0" w:space="0" w:color="auto" w:frame="1"/>
          <w:lang w:eastAsia="ru-RU"/>
        </w:rPr>
        <w:t>Статья 15.2. О признании утратившими силу отдельных законов Томской области в связи со вступлением в силу настоящего Кодекса</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Признать утратившими силу со дня вступления настоящего Кодекса в силу:</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9 ноября 2001 года №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 38 (60), постановление от 25.10.2001 № 1023);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Закон Томской области от 19 августа 2002 года №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w:t>
      </w:r>
      <w:r w:rsidRPr="008F4B01">
        <w:rPr>
          <w:rFonts w:ascii="Arial" w:eastAsia="Times New Roman" w:hAnsi="Arial" w:cs="Arial"/>
          <w:color w:val="222222"/>
          <w:sz w:val="19"/>
          <w:szCs w:val="19"/>
          <w:lang w:eastAsia="ru-RU"/>
        </w:rPr>
        <w:lastRenderedPageBreak/>
        <w:t>Думы Томской области, 2002, № 9 (70), постановление от 01.08.2002 № 259);</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08 января 2003 года №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 14 (75), постановление от 26.12.2002 № 430);</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10 августа 2004 года №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 32 (93), постановление от 29.07.2004 № 1254);</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 Томской области от 09 февраля 2005 года №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 38 (99)-II, постановление от 27.01.2005 № 1709);</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09 июня 2005 года №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 42 (103), постановление от 26.05.2005 № 2096);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13 марта 2006 года №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 51 (112), постановление от 28.02.2006 № 2863);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10 августа 2006 года № 174-ОЗ «"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 55 (116), постановление от 27.07.2006 № 3293);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11 декабря 2006 года №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 59 (120)-II, постановление от 30.11.2006 № 3671);</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11 сентября 2007 года №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 7 (129)-II, постановление от 30.08.2007 № 527);</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14 сентября 2007 года №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 7 (129)-II, постановление от 30.08.2007 № 530);</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09 октября 2007 года №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 8 (130), постановление от 27.09.2007 № 563);</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br/>
        <w:t>Закон Томской области от 27 декабря 2007 года №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 11 (133)-II, постановление от 20.12.2007 № 879);</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07 марта 2008 года №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 13 (135)-III, постановление от 28.02.2008 № 1032);</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25 апреля 2008 года №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 15 (137) постановление от 24.04.2008 № 1214);</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 xml:space="preserve">Закон Томской области от 05 июня 2008 года № 107-ОЗ "О внесении изменений в статью 24.9 Закона </w:t>
      </w:r>
      <w:r w:rsidRPr="008F4B01">
        <w:rPr>
          <w:rFonts w:ascii="Arial" w:eastAsia="Times New Roman" w:hAnsi="Arial" w:cs="Arial"/>
          <w:color w:val="222222"/>
          <w:sz w:val="19"/>
          <w:szCs w:val="19"/>
          <w:lang w:eastAsia="ru-RU"/>
        </w:rPr>
        <w:lastRenderedPageBreak/>
        <w:t>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 16 (138)-II, постановление от 29.05.2008 № 1299);</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30 июня 2008 года №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 17 (139)-II, постановление от 26.06.2008 №1414);</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02 июля 2008 года №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 17 (139)-II, постановление от 26.06.2008 №1411);</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01 августа 2008 года №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 18 (140)-II, постановление от 31.07.2008 № 1516);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5 декабря 2008 года №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 22 (144), постановление от 26.11.2008 № 1846);</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 Томской области от 09 августа 2006 года №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 55 (116), постановление от 27.07.2006 № 3303);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02 февраля 2007 года №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 61 (122)-II, постановление от 25.01.2007; № 3917);</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07 ноября 2007 года №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 9 (131), постановление от 25.10.2007 № 656);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11 ноября 2005 года №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 47 (108), постановление от 27.10.2005 № 2556);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10 сентября 2003 года №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 22, постановление от 28.08.2003 № 788);</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13 февраля 2004 года №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 27, постановление от 29.01.2004 № 1018);</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07 июля 2006 года №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 (115)-I, постановление от 29.06.2006 № 3196);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03 апреля 2008 года №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 14 (136) постановление от 27.03.2008 № 1149);</w:t>
      </w:r>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Закон Томской области от 09 июня 2007 года №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 4 (126)-II, постановление от 31.05.2007 № 170);</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lastRenderedPageBreak/>
        <w:t>Закон Томской области от 5 декабря 2008 года №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 22 (144), постановление от 26.11.2008 № 1832);</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главы 3-9 Закона Томской области от 15 августа 2002 года №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 9 (70), постановление от 01.08.2002 № 258);</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04 октября 2002 года №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 11 (72), постановление от 23.09.2002 № 341);</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08 января 2003 года №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 14 (75), постановление от 26.12.2002 № 436);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18 августа 2003 года №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 21 (82)-I, постановление от 31.07.2003 № 743);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08 октября 2003 года №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 23 (84), постановление от 25.09.2003 № 837);</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пункты 7-16 статьи 1 Закона Томской области от 09 октября 2006 года №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 57 (118), постановление от 28.09.2006 № 3496);</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12 февраля 2007 года №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 61 (122)-II, постановление от 25.01.2007 № 3908);</w:t>
      </w:r>
    </w:p>
    <w:p w:rsidR="008F4B01" w:rsidRPr="008F4B01" w:rsidRDefault="008F4B01" w:rsidP="008F4B01">
      <w:pPr>
        <w:shd w:val="clear" w:color="auto" w:fill="FFFFFF"/>
        <w:spacing w:after="0"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пункт 2 статьи 1 Закона Томской области от 12 марта 2008 года №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 13 (135)-I, постановление от 28.02.2008 № 1011);</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02 июля 2008 года №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 17 (139)-II, постановление от 26.06.2008 № 1410);</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статью 4 Закона Томской области от 15 января 2003 года № 12-ОЗ "О массовых мероприятиях, проводимых в Томской области" (Официальные ведомости Государственной Думы Томской области</w:t>
      </w:r>
      <w:r w:rsidRPr="008F4B01">
        <w:rPr>
          <w:rFonts w:ascii="Arial" w:eastAsia="Times New Roman" w:hAnsi="Arial" w:cs="Arial"/>
          <w:b/>
          <w:bCs/>
          <w:color w:val="222222"/>
          <w:sz w:val="19"/>
          <w:szCs w:val="19"/>
          <w:bdr w:val="none" w:sz="0" w:space="0" w:color="auto" w:frame="1"/>
          <w:lang w:eastAsia="ru-RU"/>
        </w:rPr>
        <w:t>,</w:t>
      </w:r>
      <w:r w:rsidRPr="008F4B01">
        <w:rPr>
          <w:rFonts w:ascii="Arial" w:eastAsia="Times New Roman" w:hAnsi="Arial" w:cs="Arial"/>
          <w:color w:val="222222"/>
          <w:sz w:val="19"/>
          <w:szCs w:val="19"/>
          <w:lang w:eastAsia="ru-RU"/>
        </w:rPr>
        <w:t> 2003, № 14 (75), постановление от 26.12.2002 № 429);</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статьи 18, 19 Закона Томской области "«О гербе и флаге Томской области", (Официальные ведомости Государственной Думы Томской области, 1997, № 19, решение от 29.05.1997 № 463);</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Закон Томской области от 14 августа 2002 года № 58-ОЗ "О внесении изменений в Закон Томской области "О гербе и флаге в Томской области" (Официальные ведомости Государственной Думы Томской области, 2002, № 9 (70), постановление от 01.08.2002 № 260);</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t>статью 50 Закона Томской области от 11 октября 2007 года № 231-ОЗ "О бюджетном процессе в Томской области" (Официальные ведомости Государственной Думы Томской области, 2007, № 8 (130), постановление от 27.09.2007 № 550).</w:t>
      </w:r>
      <w:r w:rsidRPr="008F4B01">
        <w:rPr>
          <w:rFonts w:ascii="Arial" w:eastAsia="Times New Roman" w:hAnsi="Arial" w:cs="Arial"/>
          <w:color w:val="222222"/>
          <w:sz w:val="19"/>
          <w:szCs w:val="19"/>
          <w:lang w:eastAsia="ru-RU"/>
        </w:rPr>
        <w:br/>
      </w:r>
      <w:r w:rsidRPr="008F4B01">
        <w:rPr>
          <w:rFonts w:ascii="Arial" w:eastAsia="Times New Roman" w:hAnsi="Arial" w:cs="Arial"/>
          <w:color w:val="222222"/>
          <w:sz w:val="19"/>
          <w:szCs w:val="19"/>
          <w:lang w:eastAsia="ru-RU"/>
        </w:rPr>
        <w:br/>
      </w:r>
    </w:p>
    <w:p w:rsidR="008F4B01" w:rsidRPr="008F4B01" w:rsidRDefault="008F4B01" w:rsidP="008F4B01">
      <w:pPr>
        <w:shd w:val="clear" w:color="auto" w:fill="FFFFFF"/>
        <w:spacing w:after="240" w:line="240" w:lineRule="auto"/>
        <w:jc w:val="right"/>
        <w:rPr>
          <w:rFonts w:ascii="Arial" w:eastAsia="Times New Roman" w:hAnsi="Arial" w:cs="Arial"/>
          <w:color w:val="222222"/>
          <w:sz w:val="19"/>
          <w:szCs w:val="19"/>
          <w:lang w:eastAsia="ru-RU"/>
        </w:rPr>
      </w:pPr>
      <w:proofErr w:type="spellStart"/>
      <w:r w:rsidRPr="008F4B01">
        <w:rPr>
          <w:rFonts w:ascii="Arial" w:eastAsia="Times New Roman" w:hAnsi="Arial" w:cs="Arial"/>
          <w:color w:val="222222"/>
          <w:sz w:val="19"/>
          <w:szCs w:val="19"/>
          <w:lang w:eastAsia="ru-RU"/>
        </w:rPr>
        <w:t>И.о</w:t>
      </w:r>
      <w:proofErr w:type="spellEnd"/>
      <w:r w:rsidRPr="008F4B01">
        <w:rPr>
          <w:rFonts w:ascii="Arial" w:eastAsia="Times New Roman" w:hAnsi="Arial" w:cs="Arial"/>
          <w:color w:val="222222"/>
          <w:sz w:val="19"/>
          <w:szCs w:val="19"/>
          <w:lang w:eastAsia="ru-RU"/>
        </w:rPr>
        <w:t>. Губернатора Томской области</w:t>
      </w:r>
      <w:r w:rsidRPr="008F4B01">
        <w:rPr>
          <w:rFonts w:ascii="Arial" w:eastAsia="Times New Roman" w:hAnsi="Arial" w:cs="Arial"/>
          <w:color w:val="222222"/>
          <w:sz w:val="19"/>
          <w:szCs w:val="19"/>
          <w:lang w:eastAsia="ru-RU"/>
        </w:rPr>
        <w:br/>
      </w:r>
      <w:proofErr w:type="spellStart"/>
      <w:r w:rsidRPr="008F4B01">
        <w:rPr>
          <w:rFonts w:ascii="Arial" w:eastAsia="Times New Roman" w:hAnsi="Arial" w:cs="Arial"/>
          <w:color w:val="222222"/>
          <w:sz w:val="19"/>
          <w:szCs w:val="19"/>
          <w:lang w:eastAsia="ru-RU"/>
        </w:rPr>
        <w:t>С.Б.Точилин</w:t>
      </w:r>
      <w:proofErr w:type="spellEnd"/>
    </w:p>
    <w:p w:rsidR="008F4B01" w:rsidRPr="008F4B01" w:rsidRDefault="008F4B01" w:rsidP="008F4B01">
      <w:pPr>
        <w:shd w:val="clear" w:color="auto" w:fill="FFFFFF"/>
        <w:spacing w:line="240" w:lineRule="auto"/>
        <w:rPr>
          <w:rFonts w:ascii="Arial" w:eastAsia="Times New Roman" w:hAnsi="Arial" w:cs="Arial"/>
          <w:color w:val="222222"/>
          <w:sz w:val="19"/>
          <w:szCs w:val="19"/>
          <w:lang w:eastAsia="ru-RU"/>
        </w:rPr>
      </w:pPr>
      <w:r w:rsidRPr="008F4B01">
        <w:rPr>
          <w:rFonts w:ascii="Arial" w:eastAsia="Times New Roman" w:hAnsi="Arial" w:cs="Arial"/>
          <w:color w:val="222222"/>
          <w:sz w:val="19"/>
          <w:szCs w:val="19"/>
          <w:lang w:eastAsia="ru-RU"/>
        </w:rPr>
        <w:t>(26 декабря 2008 года № 295 - ОЗ)</w:t>
      </w:r>
    </w:p>
    <w:p w:rsidR="001D0B5B" w:rsidRDefault="001D0B5B" w:rsidP="00491E55">
      <w:pPr>
        <w:pStyle w:val="ConsPlusNormal"/>
        <w:ind w:firstLine="540"/>
        <w:jc w:val="both"/>
        <w:rPr>
          <w:rFonts w:ascii="Cambria" w:hAnsi="Cambria"/>
          <w:color w:val="67686B"/>
          <w:sz w:val="21"/>
          <w:szCs w:val="21"/>
          <w:shd w:val="clear" w:color="auto" w:fill="F7F7F7"/>
        </w:rPr>
      </w:pPr>
    </w:p>
    <w:p w:rsidR="001D0B5B" w:rsidRDefault="001D0B5B" w:rsidP="00491E55">
      <w:pPr>
        <w:pStyle w:val="ConsPlusNormal"/>
        <w:ind w:firstLine="540"/>
        <w:jc w:val="both"/>
        <w:rPr>
          <w:rFonts w:ascii="Cambria" w:hAnsi="Cambria"/>
          <w:color w:val="67686B"/>
          <w:sz w:val="21"/>
          <w:szCs w:val="21"/>
          <w:shd w:val="clear" w:color="auto" w:fill="F7F7F7"/>
        </w:rPr>
      </w:pPr>
    </w:p>
    <w:p w:rsidR="001D0B5B" w:rsidRDefault="001D0B5B" w:rsidP="00491E55">
      <w:pPr>
        <w:pStyle w:val="ConsPlusNormal"/>
        <w:ind w:firstLine="540"/>
        <w:jc w:val="both"/>
        <w:rPr>
          <w:rFonts w:ascii="Cambria" w:hAnsi="Cambria"/>
          <w:color w:val="67686B"/>
          <w:sz w:val="21"/>
          <w:szCs w:val="21"/>
          <w:shd w:val="clear" w:color="auto" w:fill="F7F7F7"/>
        </w:rPr>
      </w:pPr>
    </w:p>
    <w:p w:rsidR="001D0B5B" w:rsidRPr="008F4B01" w:rsidRDefault="001D0B5B" w:rsidP="00491E55">
      <w:pPr>
        <w:pStyle w:val="ConsPlusNormal"/>
        <w:ind w:firstLine="540"/>
        <w:jc w:val="both"/>
        <w:rPr>
          <w:rFonts w:ascii="Cambria" w:hAnsi="Cambria"/>
          <w:color w:val="67686B"/>
          <w:sz w:val="21"/>
          <w:szCs w:val="21"/>
          <w:shd w:val="clear" w:color="auto" w:fill="F7F7F7"/>
          <w:lang w:val="en-US"/>
        </w:rPr>
      </w:pPr>
    </w:p>
    <w:sectPr w:rsidR="001D0B5B" w:rsidRPr="008F4B01" w:rsidSect="00491E5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DD"/>
    <w:rsid w:val="00004F5B"/>
    <w:rsid w:val="000856B2"/>
    <w:rsid w:val="00172810"/>
    <w:rsid w:val="001D0B5B"/>
    <w:rsid w:val="0022416F"/>
    <w:rsid w:val="00284CDD"/>
    <w:rsid w:val="002E33B7"/>
    <w:rsid w:val="00362D50"/>
    <w:rsid w:val="003C7E9F"/>
    <w:rsid w:val="003E26FA"/>
    <w:rsid w:val="00402302"/>
    <w:rsid w:val="00432101"/>
    <w:rsid w:val="00444937"/>
    <w:rsid w:val="00491E55"/>
    <w:rsid w:val="0078434E"/>
    <w:rsid w:val="007E6517"/>
    <w:rsid w:val="00826641"/>
    <w:rsid w:val="008F4B01"/>
    <w:rsid w:val="009B6D4F"/>
    <w:rsid w:val="00C67A50"/>
    <w:rsid w:val="00D00B40"/>
    <w:rsid w:val="00D11C64"/>
    <w:rsid w:val="00E900E5"/>
    <w:rsid w:val="00F8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0C5B-1B4A-47E4-885A-50403CF3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0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00E5"/>
    <w:rPr>
      <w:rFonts w:ascii="Segoe UI" w:hAnsi="Segoe UI" w:cs="Segoe UI"/>
      <w:sz w:val="18"/>
      <w:szCs w:val="18"/>
    </w:rPr>
  </w:style>
  <w:style w:type="table" w:styleId="a5">
    <w:name w:val="Table Grid"/>
    <w:basedOn w:val="a1"/>
    <w:uiPriority w:val="39"/>
    <w:rsid w:val="0000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004F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04F5B"/>
    <w:pPr>
      <w:widowControl w:val="0"/>
      <w:autoSpaceDE w:val="0"/>
      <w:autoSpaceDN w:val="0"/>
      <w:adjustRightInd w:val="0"/>
      <w:spacing w:after="0" w:line="322" w:lineRule="exact"/>
      <w:ind w:firstLine="1723"/>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04F5B"/>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04F5B"/>
    <w:rPr>
      <w:rFonts w:ascii="Times New Roman" w:hAnsi="Times New Roman" w:cs="Times New Roman"/>
      <w:sz w:val="24"/>
      <w:szCs w:val="24"/>
    </w:rPr>
  </w:style>
  <w:style w:type="character" w:customStyle="1" w:styleId="FontStyle15">
    <w:name w:val="Font Style15"/>
    <w:basedOn w:val="a0"/>
    <w:uiPriority w:val="99"/>
    <w:rsid w:val="00004F5B"/>
    <w:rPr>
      <w:rFonts w:ascii="Times New Roman" w:hAnsi="Times New Roman" w:cs="Times New Roman"/>
      <w:b/>
      <w:bCs/>
      <w:sz w:val="24"/>
      <w:szCs w:val="24"/>
    </w:rPr>
  </w:style>
  <w:style w:type="character" w:customStyle="1" w:styleId="label">
    <w:name w:val="label"/>
    <w:basedOn w:val="a0"/>
    <w:rsid w:val="00362D50"/>
  </w:style>
  <w:style w:type="paragraph" w:styleId="a6">
    <w:name w:val="Normal (Web)"/>
    <w:basedOn w:val="a"/>
    <w:uiPriority w:val="99"/>
    <w:semiHidden/>
    <w:unhideWhenUsed/>
    <w:rsid w:val="00784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1E5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49691">
      <w:bodyDiv w:val="1"/>
      <w:marLeft w:val="0"/>
      <w:marRight w:val="0"/>
      <w:marTop w:val="0"/>
      <w:marBottom w:val="0"/>
      <w:divBdr>
        <w:top w:val="none" w:sz="0" w:space="0" w:color="auto"/>
        <w:left w:val="none" w:sz="0" w:space="0" w:color="auto"/>
        <w:bottom w:val="none" w:sz="0" w:space="0" w:color="auto"/>
        <w:right w:val="none" w:sz="0" w:space="0" w:color="auto"/>
      </w:divBdr>
      <w:divsChild>
        <w:div w:id="306514779">
          <w:marLeft w:val="0"/>
          <w:marRight w:val="0"/>
          <w:marTop w:val="0"/>
          <w:marBottom w:val="450"/>
          <w:divBdr>
            <w:top w:val="single" w:sz="6" w:space="31" w:color="DDDDDD"/>
            <w:left w:val="single" w:sz="6" w:space="31" w:color="DDDDDD"/>
            <w:bottom w:val="single" w:sz="24" w:space="31" w:color="AAAAAA"/>
            <w:right w:val="single" w:sz="24" w:space="31" w:color="AAAAAA"/>
          </w:divBdr>
        </w:div>
        <w:div w:id="1012337192">
          <w:marLeft w:val="0"/>
          <w:marRight w:val="0"/>
          <w:marTop w:val="0"/>
          <w:marBottom w:val="450"/>
          <w:divBdr>
            <w:top w:val="single" w:sz="6" w:space="31" w:color="DDDDDD"/>
            <w:left w:val="single" w:sz="6" w:space="31" w:color="DDDDDD"/>
            <w:bottom w:val="single" w:sz="24" w:space="31" w:color="AAAAAA"/>
            <w:right w:val="single" w:sz="24" w:space="31" w:color="AAAAAA"/>
          </w:divBdr>
        </w:div>
        <w:div w:id="830173049">
          <w:marLeft w:val="0"/>
          <w:marRight w:val="0"/>
          <w:marTop w:val="0"/>
          <w:marBottom w:val="450"/>
          <w:divBdr>
            <w:top w:val="single" w:sz="6" w:space="31" w:color="DDDDDD"/>
            <w:left w:val="single" w:sz="6" w:space="31" w:color="DDDDDD"/>
            <w:bottom w:val="single" w:sz="24" w:space="31" w:color="AAAAAA"/>
            <w:right w:val="single" w:sz="24" w:space="31" w:color="AAAAAA"/>
          </w:divBdr>
        </w:div>
        <w:div w:id="219484742">
          <w:marLeft w:val="0"/>
          <w:marRight w:val="0"/>
          <w:marTop w:val="0"/>
          <w:marBottom w:val="450"/>
          <w:divBdr>
            <w:top w:val="single" w:sz="6" w:space="31" w:color="DDDDDD"/>
            <w:left w:val="single" w:sz="6" w:space="31" w:color="DDDDDD"/>
            <w:bottom w:val="single" w:sz="24" w:space="31" w:color="AAAAAA"/>
            <w:right w:val="single" w:sz="24" w:space="31" w:color="AAAAAA"/>
          </w:divBdr>
        </w:div>
        <w:div w:id="595944650">
          <w:marLeft w:val="0"/>
          <w:marRight w:val="0"/>
          <w:marTop w:val="0"/>
          <w:marBottom w:val="450"/>
          <w:divBdr>
            <w:top w:val="single" w:sz="6" w:space="31" w:color="DDDDDD"/>
            <w:left w:val="single" w:sz="6" w:space="31" w:color="DDDDDD"/>
            <w:bottom w:val="single" w:sz="24" w:space="31" w:color="AAAAAA"/>
            <w:right w:val="single" w:sz="24" w:space="31" w:color="AAAAAA"/>
          </w:divBdr>
        </w:div>
        <w:div w:id="1352297393">
          <w:marLeft w:val="0"/>
          <w:marRight w:val="0"/>
          <w:marTop w:val="0"/>
          <w:marBottom w:val="450"/>
          <w:divBdr>
            <w:top w:val="single" w:sz="6" w:space="31" w:color="DDDDDD"/>
            <w:left w:val="single" w:sz="6" w:space="31" w:color="DDDDDD"/>
            <w:bottom w:val="single" w:sz="24" w:space="31" w:color="AAAAAA"/>
            <w:right w:val="single" w:sz="24" w:space="31" w:color="AAAAAA"/>
          </w:divBdr>
        </w:div>
        <w:div w:id="54011281">
          <w:marLeft w:val="0"/>
          <w:marRight w:val="0"/>
          <w:marTop w:val="0"/>
          <w:marBottom w:val="450"/>
          <w:divBdr>
            <w:top w:val="single" w:sz="6" w:space="31" w:color="DDDDDD"/>
            <w:left w:val="single" w:sz="6" w:space="31" w:color="DDDDDD"/>
            <w:bottom w:val="single" w:sz="24" w:space="31" w:color="AAAAAA"/>
            <w:right w:val="single" w:sz="24" w:space="31" w:color="AAAAAA"/>
          </w:divBdr>
        </w:div>
        <w:div w:id="816343931">
          <w:marLeft w:val="0"/>
          <w:marRight w:val="0"/>
          <w:marTop w:val="0"/>
          <w:marBottom w:val="450"/>
          <w:divBdr>
            <w:top w:val="single" w:sz="6" w:space="31" w:color="DDDDDD"/>
            <w:left w:val="single" w:sz="6" w:space="31" w:color="DDDDDD"/>
            <w:bottom w:val="single" w:sz="24" w:space="31" w:color="AAAAAA"/>
            <w:right w:val="single" w:sz="24" w:space="31" w:color="AAAAAA"/>
          </w:divBdr>
        </w:div>
        <w:div w:id="2007317733">
          <w:marLeft w:val="0"/>
          <w:marRight w:val="0"/>
          <w:marTop w:val="0"/>
          <w:marBottom w:val="450"/>
          <w:divBdr>
            <w:top w:val="single" w:sz="6" w:space="31" w:color="DDDDDD"/>
            <w:left w:val="single" w:sz="6" w:space="31" w:color="DDDDDD"/>
            <w:bottom w:val="single" w:sz="24" w:space="31" w:color="AAAAAA"/>
            <w:right w:val="single" w:sz="24" w:space="31" w:color="AAAAAA"/>
          </w:divBdr>
        </w:div>
        <w:div w:id="1245261224">
          <w:marLeft w:val="0"/>
          <w:marRight w:val="0"/>
          <w:marTop w:val="0"/>
          <w:marBottom w:val="450"/>
          <w:divBdr>
            <w:top w:val="single" w:sz="6" w:space="31" w:color="DDDDDD"/>
            <w:left w:val="single" w:sz="6" w:space="31" w:color="DDDDDD"/>
            <w:bottom w:val="single" w:sz="24" w:space="31" w:color="AAAAAA"/>
            <w:right w:val="single" w:sz="24" w:space="31" w:color="AAAAAA"/>
          </w:divBdr>
        </w:div>
        <w:div w:id="652442550">
          <w:marLeft w:val="0"/>
          <w:marRight w:val="0"/>
          <w:marTop w:val="0"/>
          <w:marBottom w:val="450"/>
          <w:divBdr>
            <w:top w:val="single" w:sz="6" w:space="31" w:color="DDDDDD"/>
            <w:left w:val="single" w:sz="6" w:space="31" w:color="DDDDDD"/>
            <w:bottom w:val="single" w:sz="24" w:space="31" w:color="AAAAAA"/>
            <w:right w:val="single" w:sz="24" w:space="31" w:color="AAAAAA"/>
          </w:divBdr>
        </w:div>
        <w:div w:id="847257772">
          <w:marLeft w:val="0"/>
          <w:marRight w:val="0"/>
          <w:marTop w:val="0"/>
          <w:marBottom w:val="450"/>
          <w:divBdr>
            <w:top w:val="single" w:sz="6" w:space="31" w:color="DDDDDD"/>
            <w:left w:val="single" w:sz="6" w:space="31" w:color="DDDDDD"/>
            <w:bottom w:val="single" w:sz="24" w:space="31" w:color="AAAAAA"/>
            <w:right w:val="single" w:sz="24" w:space="31" w:color="AAAAAA"/>
          </w:divBdr>
        </w:div>
        <w:div w:id="1729373492">
          <w:marLeft w:val="0"/>
          <w:marRight w:val="0"/>
          <w:marTop w:val="0"/>
          <w:marBottom w:val="450"/>
          <w:divBdr>
            <w:top w:val="single" w:sz="6" w:space="31" w:color="DDDDDD"/>
            <w:left w:val="single" w:sz="6" w:space="31" w:color="DDDDDD"/>
            <w:bottom w:val="single" w:sz="24" w:space="31" w:color="AAAAAA"/>
            <w:right w:val="single" w:sz="24" w:space="31" w:color="AAAAAA"/>
          </w:divBdr>
        </w:div>
        <w:div w:id="1438985323">
          <w:marLeft w:val="0"/>
          <w:marRight w:val="0"/>
          <w:marTop w:val="0"/>
          <w:marBottom w:val="450"/>
          <w:divBdr>
            <w:top w:val="single" w:sz="6" w:space="31" w:color="DDDDDD"/>
            <w:left w:val="single" w:sz="6" w:space="31" w:color="DDDDDD"/>
            <w:bottom w:val="single" w:sz="24" w:space="31" w:color="AAAAAA"/>
            <w:right w:val="single" w:sz="24" w:space="31" w:color="AAAAAA"/>
          </w:divBdr>
        </w:div>
        <w:div w:id="446003470">
          <w:marLeft w:val="0"/>
          <w:marRight w:val="0"/>
          <w:marTop w:val="0"/>
          <w:marBottom w:val="450"/>
          <w:divBdr>
            <w:top w:val="single" w:sz="6" w:space="31" w:color="DDDDDD"/>
            <w:left w:val="single" w:sz="6" w:space="31" w:color="DDDDDD"/>
            <w:bottom w:val="single" w:sz="24" w:space="31" w:color="AAAAAA"/>
            <w:right w:val="single" w:sz="24" w:space="31" w:color="AAAAAA"/>
          </w:divBdr>
        </w:div>
        <w:div w:id="754084511">
          <w:marLeft w:val="0"/>
          <w:marRight w:val="0"/>
          <w:marTop w:val="0"/>
          <w:marBottom w:val="450"/>
          <w:divBdr>
            <w:top w:val="single" w:sz="6" w:space="31" w:color="DDDDDD"/>
            <w:left w:val="single" w:sz="6" w:space="31" w:color="DDDDDD"/>
            <w:bottom w:val="single" w:sz="24" w:space="31" w:color="AAAAAA"/>
            <w:right w:val="single" w:sz="24" w:space="31" w:color="AAAAAA"/>
          </w:divBdr>
        </w:div>
        <w:div w:id="1852790547">
          <w:marLeft w:val="0"/>
          <w:marRight w:val="0"/>
          <w:marTop w:val="0"/>
          <w:marBottom w:val="450"/>
          <w:divBdr>
            <w:top w:val="single" w:sz="6" w:space="31" w:color="DDDDDD"/>
            <w:left w:val="single" w:sz="6" w:space="31" w:color="DDDDDD"/>
            <w:bottom w:val="single" w:sz="24" w:space="31" w:color="AAAAAA"/>
            <w:right w:val="single" w:sz="24" w:space="31" w:color="AAAAAA"/>
          </w:divBdr>
        </w:div>
        <w:div w:id="98263086">
          <w:marLeft w:val="0"/>
          <w:marRight w:val="0"/>
          <w:marTop w:val="0"/>
          <w:marBottom w:val="450"/>
          <w:divBdr>
            <w:top w:val="single" w:sz="6" w:space="31" w:color="DDDDDD"/>
            <w:left w:val="single" w:sz="6" w:space="31" w:color="DDDDDD"/>
            <w:bottom w:val="single" w:sz="24" w:space="31" w:color="AAAAAA"/>
            <w:right w:val="single" w:sz="24" w:space="31" w:color="AAAAAA"/>
          </w:divBdr>
        </w:div>
        <w:div w:id="1703477423">
          <w:marLeft w:val="0"/>
          <w:marRight w:val="0"/>
          <w:marTop w:val="0"/>
          <w:marBottom w:val="450"/>
          <w:divBdr>
            <w:top w:val="single" w:sz="6" w:space="31" w:color="DDDDDD"/>
            <w:left w:val="single" w:sz="6" w:space="31" w:color="DDDDDD"/>
            <w:bottom w:val="single" w:sz="24" w:space="31" w:color="AAAAAA"/>
            <w:right w:val="single" w:sz="24" w:space="31" w:color="AAAAAA"/>
          </w:divBdr>
        </w:div>
        <w:div w:id="1145198142">
          <w:marLeft w:val="0"/>
          <w:marRight w:val="0"/>
          <w:marTop w:val="0"/>
          <w:marBottom w:val="450"/>
          <w:divBdr>
            <w:top w:val="single" w:sz="6" w:space="31" w:color="DDDDDD"/>
            <w:left w:val="single" w:sz="6" w:space="31" w:color="DDDDDD"/>
            <w:bottom w:val="single" w:sz="24" w:space="31" w:color="AAAAAA"/>
            <w:right w:val="single" w:sz="24" w:space="31" w:color="AAAAAA"/>
          </w:divBdr>
        </w:div>
        <w:div w:id="403067969">
          <w:marLeft w:val="0"/>
          <w:marRight w:val="0"/>
          <w:marTop w:val="0"/>
          <w:marBottom w:val="450"/>
          <w:divBdr>
            <w:top w:val="single" w:sz="6" w:space="31" w:color="DDDDDD"/>
            <w:left w:val="single" w:sz="6" w:space="31" w:color="DDDDDD"/>
            <w:bottom w:val="single" w:sz="24" w:space="31" w:color="AAAAAA"/>
            <w:right w:val="single" w:sz="24" w:space="31" w:color="AAAAAA"/>
          </w:divBdr>
        </w:div>
        <w:div w:id="1902212155">
          <w:marLeft w:val="0"/>
          <w:marRight w:val="0"/>
          <w:marTop w:val="0"/>
          <w:marBottom w:val="450"/>
          <w:divBdr>
            <w:top w:val="single" w:sz="6" w:space="31" w:color="DDDDDD"/>
            <w:left w:val="single" w:sz="6" w:space="31" w:color="DDDDDD"/>
            <w:bottom w:val="single" w:sz="24" w:space="31" w:color="AAAAAA"/>
            <w:right w:val="single" w:sz="24" w:space="31" w:color="AAAAAA"/>
          </w:divBdr>
        </w:div>
        <w:div w:id="874585360">
          <w:marLeft w:val="0"/>
          <w:marRight w:val="0"/>
          <w:marTop w:val="0"/>
          <w:marBottom w:val="450"/>
          <w:divBdr>
            <w:top w:val="single" w:sz="6" w:space="31" w:color="DDDDDD"/>
            <w:left w:val="single" w:sz="6" w:space="31" w:color="DDDDDD"/>
            <w:bottom w:val="single" w:sz="24" w:space="31" w:color="AAAAAA"/>
            <w:right w:val="single" w:sz="24" w:space="31" w:color="AAAAAA"/>
          </w:divBdr>
        </w:div>
        <w:div w:id="39400538">
          <w:marLeft w:val="0"/>
          <w:marRight w:val="0"/>
          <w:marTop w:val="0"/>
          <w:marBottom w:val="450"/>
          <w:divBdr>
            <w:top w:val="single" w:sz="6" w:space="31" w:color="DDDDDD"/>
            <w:left w:val="single" w:sz="6" w:space="31" w:color="DDDDDD"/>
            <w:bottom w:val="single" w:sz="24" w:space="31" w:color="AAAAAA"/>
            <w:right w:val="single" w:sz="24" w:space="31" w:color="AAAAAA"/>
          </w:divBdr>
        </w:div>
        <w:div w:id="2011256507">
          <w:marLeft w:val="0"/>
          <w:marRight w:val="0"/>
          <w:marTop w:val="0"/>
          <w:marBottom w:val="450"/>
          <w:divBdr>
            <w:top w:val="single" w:sz="6" w:space="31" w:color="DDDDDD"/>
            <w:left w:val="single" w:sz="6" w:space="31" w:color="DDDDDD"/>
            <w:bottom w:val="single" w:sz="24" w:space="31" w:color="AAAAAA"/>
            <w:right w:val="single" w:sz="24" w:space="31" w:color="AAAAAA"/>
          </w:divBdr>
        </w:div>
        <w:div w:id="1452894058">
          <w:marLeft w:val="0"/>
          <w:marRight w:val="0"/>
          <w:marTop w:val="0"/>
          <w:marBottom w:val="450"/>
          <w:divBdr>
            <w:top w:val="single" w:sz="6" w:space="31" w:color="DDDDDD"/>
            <w:left w:val="single" w:sz="6" w:space="31" w:color="DDDDDD"/>
            <w:bottom w:val="single" w:sz="24" w:space="31" w:color="AAAAAA"/>
            <w:right w:val="single" w:sz="24" w:space="31" w:color="AAAAAA"/>
          </w:divBdr>
        </w:div>
        <w:div w:id="1979338632">
          <w:marLeft w:val="0"/>
          <w:marRight w:val="0"/>
          <w:marTop w:val="0"/>
          <w:marBottom w:val="450"/>
          <w:divBdr>
            <w:top w:val="single" w:sz="6" w:space="31" w:color="DDDDDD"/>
            <w:left w:val="single" w:sz="6" w:space="31" w:color="DDDDDD"/>
            <w:bottom w:val="single" w:sz="24" w:space="31" w:color="AAAAAA"/>
            <w:right w:val="single" w:sz="24" w:space="31" w:color="AAAAAA"/>
          </w:divBdr>
        </w:div>
        <w:div w:id="1014842819">
          <w:marLeft w:val="0"/>
          <w:marRight w:val="0"/>
          <w:marTop w:val="0"/>
          <w:marBottom w:val="450"/>
          <w:divBdr>
            <w:top w:val="single" w:sz="6" w:space="31" w:color="DDDDDD"/>
            <w:left w:val="single" w:sz="6" w:space="31" w:color="DDDDDD"/>
            <w:bottom w:val="single" w:sz="24" w:space="31" w:color="AAAAAA"/>
            <w:right w:val="single" w:sz="24" w:space="31" w:color="AAAAAA"/>
          </w:divBdr>
        </w:div>
        <w:div w:id="1759713029">
          <w:marLeft w:val="0"/>
          <w:marRight w:val="0"/>
          <w:marTop w:val="0"/>
          <w:marBottom w:val="450"/>
          <w:divBdr>
            <w:top w:val="single" w:sz="6" w:space="31" w:color="DDDDDD"/>
            <w:left w:val="single" w:sz="6" w:space="31" w:color="DDDDDD"/>
            <w:bottom w:val="single" w:sz="24" w:space="31" w:color="AAAAAA"/>
            <w:right w:val="single" w:sz="24" w:space="31" w:color="AAAAAA"/>
          </w:divBdr>
        </w:div>
        <w:div w:id="602808719">
          <w:marLeft w:val="0"/>
          <w:marRight w:val="0"/>
          <w:marTop w:val="0"/>
          <w:marBottom w:val="450"/>
          <w:divBdr>
            <w:top w:val="single" w:sz="6" w:space="31" w:color="DDDDDD"/>
            <w:left w:val="single" w:sz="6" w:space="31" w:color="DDDDDD"/>
            <w:bottom w:val="single" w:sz="24" w:space="31" w:color="AAAAAA"/>
            <w:right w:val="single" w:sz="24" w:space="31" w:color="AAAAAA"/>
          </w:divBdr>
        </w:div>
        <w:div w:id="239995057">
          <w:marLeft w:val="0"/>
          <w:marRight w:val="0"/>
          <w:marTop w:val="0"/>
          <w:marBottom w:val="450"/>
          <w:divBdr>
            <w:top w:val="single" w:sz="6" w:space="31" w:color="DDDDDD"/>
            <w:left w:val="single" w:sz="6" w:space="31" w:color="DDDDDD"/>
            <w:bottom w:val="single" w:sz="24" w:space="31" w:color="AAAAAA"/>
            <w:right w:val="single" w:sz="24" w:space="31" w:color="AAAAAA"/>
          </w:divBdr>
        </w:div>
        <w:div w:id="2065249739">
          <w:marLeft w:val="0"/>
          <w:marRight w:val="0"/>
          <w:marTop w:val="0"/>
          <w:marBottom w:val="450"/>
          <w:divBdr>
            <w:top w:val="single" w:sz="6" w:space="31" w:color="DDDDDD"/>
            <w:left w:val="single" w:sz="6" w:space="31" w:color="DDDDDD"/>
            <w:bottom w:val="single" w:sz="24" w:space="31" w:color="AAAAAA"/>
            <w:right w:val="single" w:sz="24" w:space="31" w:color="AAAAAA"/>
          </w:divBdr>
        </w:div>
        <w:div w:id="1050349324">
          <w:marLeft w:val="0"/>
          <w:marRight w:val="0"/>
          <w:marTop w:val="0"/>
          <w:marBottom w:val="450"/>
          <w:divBdr>
            <w:top w:val="single" w:sz="6" w:space="31" w:color="DDDDDD"/>
            <w:left w:val="single" w:sz="6" w:space="31" w:color="DDDDDD"/>
            <w:bottom w:val="single" w:sz="24" w:space="31" w:color="AAAAAA"/>
            <w:right w:val="single" w:sz="24" w:space="31" w:color="AAAAAA"/>
          </w:divBdr>
        </w:div>
        <w:div w:id="1551767987">
          <w:marLeft w:val="0"/>
          <w:marRight w:val="0"/>
          <w:marTop w:val="0"/>
          <w:marBottom w:val="450"/>
          <w:divBdr>
            <w:top w:val="single" w:sz="6" w:space="31" w:color="DDDDDD"/>
            <w:left w:val="single" w:sz="6" w:space="31" w:color="DDDDDD"/>
            <w:bottom w:val="single" w:sz="24" w:space="31" w:color="AAAAAA"/>
            <w:right w:val="single" w:sz="24" w:space="31" w:color="AAAAAA"/>
          </w:divBdr>
        </w:div>
        <w:div w:id="2011444274">
          <w:marLeft w:val="0"/>
          <w:marRight w:val="0"/>
          <w:marTop w:val="0"/>
          <w:marBottom w:val="450"/>
          <w:divBdr>
            <w:top w:val="single" w:sz="6" w:space="31" w:color="DDDDDD"/>
            <w:left w:val="single" w:sz="6" w:space="31" w:color="DDDDDD"/>
            <w:bottom w:val="single" w:sz="24" w:space="31" w:color="AAAAAA"/>
            <w:right w:val="single" w:sz="24" w:space="31" w:color="AAAAAA"/>
          </w:divBdr>
        </w:div>
        <w:div w:id="1814103723">
          <w:marLeft w:val="0"/>
          <w:marRight w:val="0"/>
          <w:marTop w:val="0"/>
          <w:marBottom w:val="450"/>
          <w:divBdr>
            <w:top w:val="single" w:sz="6" w:space="31" w:color="DDDDDD"/>
            <w:left w:val="single" w:sz="6" w:space="31" w:color="DDDDDD"/>
            <w:bottom w:val="single" w:sz="24" w:space="31" w:color="AAAAAA"/>
            <w:right w:val="single" w:sz="24" w:space="31" w:color="AAAAAA"/>
          </w:divBdr>
        </w:div>
        <w:div w:id="1663848355">
          <w:marLeft w:val="0"/>
          <w:marRight w:val="0"/>
          <w:marTop w:val="0"/>
          <w:marBottom w:val="450"/>
          <w:divBdr>
            <w:top w:val="single" w:sz="6" w:space="31" w:color="DDDDDD"/>
            <w:left w:val="single" w:sz="6" w:space="31" w:color="DDDDDD"/>
            <w:bottom w:val="single" w:sz="24" w:space="31" w:color="AAAAAA"/>
            <w:right w:val="single" w:sz="24" w:space="31" w:color="AAAAAA"/>
          </w:divBdr>
        </w:div>
        <w:div w:id="1026442345">
          <w:marLeft w:val="0"/>
          <w:marRight w:val="0"/>
          <w:marTop w:val="0"/>
          <w:marBottom w:val="450"/>
          <w:divBdr>
            <w:top w:val="single" w:sz="6" w:space="31" w:color="DDDDDD"/>
            <w:left w:val="single" w:sz="6" w:space="31" w:color="DDDDDD"/>
            <w:bottom w:val="single" w:sz="24" w:space="31" w:color="AAAAAA"/>
            <w:right w:val="single" w:sz="24" w:space="31" w:color="AAAAAA"/>
          </w:divBdr>
        </w:div>
        <w:div w:id="433135150">
          <w:marLeft w:val="0"/>
          <w:marRight w:val="0"/>
          <w:marTop w:val="0"/>
          <w:marBottom w:val="450"/>
          <w:divBdr>
            <w:top w:val="single" w:sz="6" w:space="31" w:color="DDDDDD"/>
            <w:left w:val="single" w:sz="6" w:space="31" w:color="DDDDDD"/>
            <w:bottom w:val="single" w:sz="24" w:space="31" w:color="AAAAAA"/>
            <w:right w:val="single" w:sz="24" w:space="31" w:color="AAAAAA"/>
          </w:divBdr>
        </w:div>
        <w:div w:id="1349137506">
          <w:marLeft w:val="0"/>
          <w:marRight w:val="0"/>
          <w:marTop w:val="0"/>
          <w:marBottom w:val="450"/>
          <w:divBdr>
            <w:top w:val="single" w:sz="6" w:space="31" w:color="DDDDDD"/>
            <w:left w:val="single" w:sz="6" w:space="31" w:color="DDDDDD"/>
            <w:bottom w:val="single" w:sz="24" w:space="31" w:color="AAAAAA"/>
            <w:right w:val="single" w:sz="24" w:space="31" w:color="AAAAAA"/>
          </w:divBdr>
        </w:div>
        <w:div w:id="577129565">
          <w:marLeft w:val="0"/>
          <w:marRight w:val="0"/>
          <w:marTop w:val="0"/>
          <w:marBottom w:val="450"/>
          <w:divBdr>
            <w:top w:val="single" w:sz="6" w:space="31" w:color="DDDDDD"/>
            <w:left w:val="single" w:sz="6" w:space="31" w:color="DDDDDD"/>
            <w:bottom w:val="single" w:sz="24" w:space="31" w:color="AAAAAA"/>
            <w:right w:val="single" w:sz="24" w:space="31" w:color="AAAAAA"/>
          </w:divBdr>
        </w:div>
        <w:div w:id="920986241">
          <w:marLeft w:val="0"/>
          <w:marRight w:val="0"/>
          <w:marTop w:val="0"/>
          <w:marBottom w:val="450"/>
          <w:divBdr>
            <w:top w:val="single" w:sz="6" w:space="31" w:color="DDDDDD"/>
            <w:left w:val="single" w:sz="6" w:space="31" w:color="DDDDDD"/>
            <w:bottom w:val="single" w:sz="24" w:space="31" w:color="AAAAAA"/>
            <w:right w:val="single" w:sz="24" w:space="31" w:color="AAAAAA"/>
          </w:divBdr>
        </w:div>
        <w:div w:id="1049887297">
          <w:marLeft w:val="0"/>
          <w:marRight w:val="0"/>
          <w:marTop w:val="0"/>
          <w:marBottom w:val="450"/>
          <w:divBdr>
            <w:top w:val="single" w:sz="6" w:space="31" w:color="DDDDDD"/>
            <w:left w:val="single" w:sz="6" w:space="31" w:color="DDDDDD"/>
            <w:bottom w:val="single" w:sz="24" w:space="31" w:color="AAAAAA"/>
            <w:right w:val="single" w:sz="24" w:space="31" w:color="AAAAAA"/>
          </w:divBdr>
        </w:div>
        <w:div w:id="79567268">
          <w:marLeft w:val="0"/>
          <w:marRight w:val="0"/>
          <w:marTop w:val="0"/>
          <w:marBottom w:val="450"/>
          <w:divBdr>
            <w:top w:val="single" w:sz="6" w:space="31" w:color="DDDDDD"/>
            <w:left w:val="single" w:sz="6" w:space="31" w:color="DDDDDD"/>
            <w:bottom w:val="single" w:sz="24" w:space="31" w:color="AAAAAA"/>
            <w:right w:val="single" w:sz="24" w:space="31" w:color="AAAAAA"/>
          </w:divBdr>
        </w:div>
        <w:div w:id="825628388">
          <w:marLeft w:val="0"/>
          <w:marRight w:val="0"/>
          <w:marTop w:val="0"/>
          <w:marBottom w:val="450"/>
          <w:divBdr>
            <w:top w:val="single" w:sz="6" w:space="31" w:color="DDDDDD"/>
            <w:left w:val="single" w:sz="6" w:space="31" w:color="DDDDDD"/>
            <w:bottom w:val="single" w:sz="24" w:space="31" w:color="AAAAAA"/>
            <w:right w:val="single" w:sz="24" w:space="31" w:color="AAAAAA"/>
          </w:divBdr>
        </w:div>
        <w:div w:id="1075476294">
          <w:marLeft w:val="0"/>
          <w:marRight w:val="0"/>
          <w:marTop w:val="0"/>
          <w:marBottom w:val="450"/>
          <w:divBdr>
            <w:top w:val="single" w:sz="6" w:space="31" w:color="DDDDDD"/>
            <w:left w:val="single" w:sz="6" w:space="31" w:color="DDDDDD"/>
            <w:bottom w:val="single" w:sz="24" w:space="31" w:color="AAAAAA"/>
            <w:right w:val="single" w:sz="24" w:space="31" w:color="AAAAAA"/>
          </w:divBdr>
        </w:div>
        <w:div w:id="1882091048">
          <w:marLeft w:val="0"/>
          <w:marRight w:val="0"/>
          <w:marTop w:val="0"/>
          <w:marBottom w:val="450"/>
          <w:divBdr>
            <w:top w:val="single" w:sz="6" w:space="31" w:color="DDDDDD"/>
            <w:left w:val="single" w:sz="6" w:space="31" w:color="DDDDDD"/>
            <w:bottom w:val="single" w:sz="24" w:space="31" w:color="AAAAAA"/>
            <w:right w:val="single" w:sz="24" w:space="31" w:color="AAAAAA"/>
          </w:divBdr>
        </w:div>
      </w:divsChild>
    </w:div>
    <w:div w:id="1432120480">
      <w:bodyDiv w:val="1"/>
      <w:marLeft w:val="0"/>
      <w:marRight w:val="0"/>
      <w:marTop w:val="0"/>
      <w:marBottom w:val="0"/>
      <w:divBdr>
        <w:top w:val="none" w:sz="0" w:space="0" w:color="auto"/>
        <w:left w:val="none" w:sz="0" w:space="0" w:color="auto"/>
        <w:bottom w:val="none" w:sz="0" w:space="0" w:color="auto"/>
        <w:right w:val="none" w:sz="0" w:space="0" w:color="auto"/>
      </w:divBdr>
      <w:divsChild>
        <w:div w:id="2110076973">
          <w:marLeft w:val="0"/>
          <w:marRight w:val="0"/>
          <w:marTop w:val="0"/>
          <w:marBottom w:val="0"/>
          <w:divBdr>
            <w:top w:val="none" w:sz="0" w:space="0" w:color="auto"/>
            <w:left w:val="none" w:sz="0" w:space="0" w:color="auto"/>
            <w:bottom w:val="none" w:sz="0" w:space="0" w:color="auto"/>
            <w:right w:val="none" w:sz="0" w:space="0" w:color="auto"/>
          </w:divBdr>
          <w:divsChild>
            <w:div w:id="1908107818">
              <w:marLeft w:val="0"/>
              <w:marRight w:val="0"/>
              <w:marTop w:val="0"/>
              <w:marBottom w:val="0"/>
              <w:divBdr>
                <w:top w:val="none" w:sz="0" w:space="0" w:color="auto"/>
                <w:left w:val="none" w:sz="0" w:space="0" w:color="auto"/>
                <w:bottom w:val="none" w:sz="0" w:space="0" w:color="auto"/>
                <w:right w:val="none" w:sz="0" w:space="0" w:color="auto"/>
              </w:divBdr>
              <w:divsChild>
                <w:div w:id="10451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726">
          <w:marLeft w:val="0"/>
          <w:marRight w:val="0"/>
          <w:marTop w:val="0"/>
          <w:marBottom w:val="0"/>
          <w:divBdr>
            <w:top w:val="none" w:sz="0" w:space="0" w:color="auto"/>
            <w:left w:val="none" w:sz="0" w:space="0" w:color="auto"/>
            <w:bottom w:val="none" w:sz="0" w:space="0" w:color="auto"/>
            <w:right w:val="none" w:sz="0" w:space="0" w:color="auto"/>
          </w:divBdr>
          <w:divsChild>
            <w:div w:id="657685527">
              <w:marLeft w:val="0"/>
              <w:marRight w:val="0"/>
              <w:marTop w:val="0"/>
              <w:marBottom w:val="0"/>
              <w:divBdr>
                <w:top w:val="none" w:sz="0" w:space="0" w:color="auto"/>
                <w:left w:val="none" w:sz="0" w:space="0" w:color="auto"/>
                <w:bottom w:val="none" w:sz="0" w:space="0" w:color="auto"/>
                <w:right w:val="none" w:sz="0" w:space="0" w:color="auto"/>
              </w:divBdr>
              <w:divsChild>
                <w:div w:id="6034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68018">
      <w:bodyDiv w:val="1"/>
      <w:marLeft w:val="0"/>
      <w:marRight w:val="0"/>
      <w:marTop w:val="0"/>
      <w:marBottom w:val="0"/>
      <w:divBdr>
        <w:top w:val="none" w:sz="0" w:space="0" w:color="auto"/>
        <w:left w:val="none" w:sz="0" w:space="0" w:color="auto"/>
        <w:bottom w:val="none" w:sz="0" w:space="0" w:color="auto"/>
        <w:right w:val="none" w:sz="0" w:space="0" w:color="auto"/>
      </w:divBdr>
    </w:div>
    <w:div w:id="17679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15797</Words>
  <Characters>90046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Якимович Наталия Юрьевна</dc:creator>
  <cp:keywords/>
  <dc:description/>
  <cp:lastModifiedBy>Якимович Наталия Юрьевна</cp:lastModifiedBy>
  <cp:revision>4</cp:revision>
  <cp:lastPrinted>2021-09-06T00:28:00Z</cp:lastPrinted>
  <dcterms:created xsi:type="dcterms:W3CDTF">2021-09-13T02:58:00Z</dcterms:created>
  <dcterms:modified xsi:type="dcterms:W3CDTF">2021-09-13T03:02:00Z</dcterms:modified>
</cp:coreProperties>
</file>