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7269B0" w:rsidRPr="00A64C06" w:rsidTr="00781D56">
        <w:trPr>
          <w:cantSplit/>
          <w:trHeight w:hRule="exact" w:val="1845"/>
        </w:trPr>
        <w:tc>
          <w:tcPr>
            <w:tcW w:w="9570" w:type="dxa"/>
            <w:gridSpan w:val="2"/>
          </w:tcPr>
          <w:p w:rsidR="0084547D" w:rsidRDefault="0084547D"/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7269B0" w:rsidRPr="00A64C06" w:rsidTr="0084547D">
              <w:trPr>
                <w:trHeight w:val="1703"/>
              </w:trPr>
              <w:tc>
                <w:tcPr>
                  <w:tcW w:w="9570" w:type="dxa"/>
                </w:tcPr>
                <w:p w:rsidR="007269B0" w:rsidRPr="00A64C06" w:rsidRDefault="007269B0" w:rsidP="004A5E93">
                  <w:pPr>
                    <w:spacing w:line="1567" w:lineRule="atLeast"/>
                  </w:pPr>
                  <w:r w:rsidRPr="00A64C06">
                    <w:t xml:space="preserve">                                 </w:t>
                  </w:r>
                  <w:r>
                    <w:t xml:space="preserve">              </w:t>
                  </w:r>
                  <w:r w:rsidRPr="00A64C06">
                    <w:t xml:space="preserve">                </w:t>
                  </w:r>
                  <w:r w:rsidR="00353DC8">
                    <w:rPr>
                      <w:noProof/>
                    </w:rPr>
                    <w:drawing>
                      <wp:inline distT="0" distB="0" distL="0" distR="0">
                        <wp:extent cx="638175" cy="1057275"/>
                        <wp:effectExtent l="0" t="0" r="9525" b="9525"/>
                        <wp:docPr id="1" name="Рисунок 2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69B0" w:rsidRPr="00A64C06" w:rsidTr="0084547D">
              <w:trPr>
                <w:trHeight w:val="1703"/>
              </w:trPr>
              <w:tc>
                <w:tcPr>
                  <w:tcW w:w="9570" w:type="dxa"/>
                </w:tcPr>
                <w:p w:rsidR="007269B0" w:rsidRPr="00A64C06" w:rsidRDefault="007269B0" w:rsidP="004A5E93">
                  <w:pPr>
                    <w:spacing w:line="1567" w:lineRule="atLeast"/>
                  </w:pPr>
                </w:p>
              </w:tc>
            </w:tr>
            <w:tr w:rsidR="007269B0" w:rsidRPr="00A64C06" w:rsidTr="0084547D">
              <w:trPr>
                <w:trHeight w:val="1703"/>
              </w:trPr>
              <w:tc>
                <w:tcPr>
                  <w:tcW w:w="9570" w:type="dxa"/>
                </w:tcPr>
                <w:p w:rsidR="007269B0" w:rsidRPr="00A64C06" w:rsidRDefault="007269B0" w:rsidP="004A5E93">
                  <w:pPr>
                    <w:spacing w:line="1567" w:lineRule="atLeast"/>
                  </w:pPr>
                </w:p>
              </w:tc>
            </w:tr>
          </w:tbl>
          <w:p w:rsidR="007269B0" w:rsidRPr="00A64C06" w:rsidRDefault="007269B0" w:rsidP="004A5E93">
            <w:pPr>
              <w:spacing w:line="1567" w:lineRule="atLeast"/>
              <w:rPr>
                <w:sz w:val="20"/>
              </w:rPr>
            </w:pPr>
          </w:p>
        </w:tc>
      </w:tr>
      <w:tr w:rsidR="007269B0" w:rsidRPr="00A64C06" w:rsidTr="00FD5390">
        <w:trPr>
          <w:cantSplit/>
          <w:trHeight w:hRule="exact" w:val="1749"/>
        </w:trPr>
        <w:tc>
          <w:tcPr>
            <w:tcW w:w="9570" w:type="dxa"/>
            <w:gridSpan w:val="2"/>
          </w:tcPr>
          <w:tbl>
            <w:tblPr>
              <w:tblW w:w="9356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7269B0" w:rsidRPr="00D276A3" w:rsidTr="004A5E93">
              <w:trPr>
                <w:cantSplit/>
                <w:trHeight w:hRule="exact" w:val="2183"/>
              </w:trPr>
              <w:tc>
                <w:tcPr>
                  <w:tcW w:w="9356" w:type="dxa"/>
                </w:tcPr>
                <w:p w:rsidR="007269B0" w:rsidRPr="00D276A3" w:rsidRDefault="007269B0" w:rsidP="004A5E93">
                  <w:pPr>
                    <w:pStyle w:val="3"/>
                    <w:spacing w:before="0" w:after="0"/>
                    <w:rPr>
                      <w:rFonts w:ascii="Times New Roman" w:hAnsi="Times New Roman"/>
                      <w:b w:val="0"/>
                      <w:color w:val="auto"/>
                      <w:sz w:val="28"/>
                    </w:rPr>
                  </w:pPr>
                  <w:r w:rsidRPr="00D276A3">
                    <w:rPr>
                      <w:rFonts w:ascii="Times New Roman" w:hAnsi="Times New Roman"/>
                      <w:b w:val="0"/>
                      <w:color w:val="auto"/>
                      <w:sz w:val="28"/>
                    </w:rPr>
                    <w:t>АДМИНИСТРАЦИЯ ГОРОДА ТОМСКА</w:t>
                  </w:r>
                </w:p>
                <w:p w:rsidR="007269B0" w:rsidRPr="00044646" w:rsidRDefault="007269B0" w:rsidP="004A5E93">
                  <w:pPr>
                    <w:pStyle w:val="4"/>
                    <w:spacing w:before="0"/>
                    <w:jc w:val="center"/>
                    <w:rPr>
                      <w:rFonts w:ascii="Times New Roman" w:hAnsi="Times New Roman"/>
                      <w:b w:val="0"/>
                      <w:i w:val="0"/>
                      <w:color w:val="auto"/>
                      <w:sz w:val="26"/>
                      <w:szCs w:val="26"/>
                    </w:rPr>
                  </w:pPr>
                  <w:r w:rsidRPr="00044646">
                    <w:rPr>
                      <w:rFonts w:ascii="Times New Roman" w:hAnsi="Times New Roman"/>
                      <w:b w:val="0"/>
                      <w:i w:val="0"/>
                      <w:color w:val="auto"/>
                      <w:sz w:val="26"/>
                      <w:szCs w:val="26"/>
                    </w:rPr>
                    <w:t>ДЕПАРТАМЕНТ УПРАВЛЕНИЯ МУНИЦИПАЛЬНОЙ СОБСТВЕННОСТЬЮ</w:t>
                  </w:r>
                </w:p>
                <w:p w:rsidR="007269B0" w:rsidRPr="00D276A3" w:rsidRDefault="007269B0" w:rsidP="004A5E93">
                  <w:pPr>
                    <w:spacing w:after="60"/>
                    <w:jc w:val="center"/>
                    <w:rPr>
                      <w:sz w:val="28"/>
                      <w:szCs w:val="28"/>
                    </w:rPr>
                  </w:pPr>
                  <w:r w:rsidRPr="00D276A3">
                    <w:rPr>
                      <w:sz w:val="28"/>
                      <w:szCs w:val="28"/>
                    </w:rPr>
                    <w:t>(ДЕПАРТАМЕНТ НЕДВИЖИМОСТИ)</w:t>
                  </w:r>
                </w:p>
                <w:p w:rsidR="007269B0" w:rsidRDefault="007269B0" w:rsidP="004A5E93">
                  <w:pPr>
                    <w:jc w:val="center"/>
                  </w:pPr>
                  <w:r w:rsidRPr="00BA271A">
                    <w:rPr>
                      <w:sz w:val="36"/>
                    </w:rPr>
                    <w:t>ПРИКАЗ</w:t>
                  </w:r>
                </w:p>
                <w:p w:rsidR="007269B0" w:rsidRPr="00D276A3" w:rsidRDefault="007269B0" w:rsidP="004A5E93">
                  <w:pPr>
                    <w:spacing w:line="360" w:lineRule="auto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7269B0" w:rsidRDefault="007269B0" w:rsidP="004A5E93"/>
        </w:tc>
      </w:tr>
      <w:tr w:rsidR="007269B0" w:rsidRPr="00A64C06" w:rsidTr="006D1A09">
        <w:trPr>
          <w:cantSplit/>
          <w:trHeight w:hRule="exact" w:val="699"/>
        </w:trPr>
        <w:tc>
          <w:tcPr>
            <w:tcW w:w="4644" w:type="dxa"/>
            <w:vAlign w:val="bottom"/>
          </w:tcPr>
          <w:p w:rsidR="007269B0" w:rsidRPr="00A64C06" w:rsidRDefault="007269B0" w:rsidP="004A5E93">
            <w:pPr>
              <w:rPr>
                <w:b/>
              </w:rPr>
            </w:pPr>
            <w:r w:rsidRPr="00A64C06">
              <w:rPr>
                <w:b/>
              </w:rPr>
              <w:t>от «</w:t>
            </w:r>
            <w:r w:rsidRPr="00A64C06">
              <w:rPr>
                <w:b/>
                <w:sz w:val="28"/>
                <w:u w:val="single"/>
              </w:rPr>
              <w:t>____</w:t>
            </w:r>
            <w:r w:rsidRPr="00A64C06">
              <w:rPr>
                <w:b/>
              </w:rPr>
              <w:t xml:space="preserve">» </w:t>
            </w:r>
            <w:r w:rsidRPr="00A64C06">
              <w:rPr>
                <w:b/>
                <w:sz w:val="28"/>
                <w:u w:val="single"/>
              </w:rPr>
              <w:t>____________</w:t>
            </w:r>
          </w:p>
        </w:tc>
        <w:tc>
          <w:tcPr>
            <w:tcW w:w="4926" w:type="dxa"/>
            <w:vAlign w:val="bottom"/>
          </w:tcPr>
          <w:p w:rsidR="007269B0" w:rsidRPr="00A64C06" w:rsidRDefault="007269B0" w:rsidP="00781D56">
            <w:pPr>
              <w:rPr>
                <w:b/>
              </w:rPr>
            </w:pPr>
          </w:p>
          <w:p w:rsidR="007269B0" w:rsidRPr="00A64C06" w:rsidRDefault="007269B0" w:rsidP="00781D56">
            <w:pPr>
              <w:rPr>
                <w:b/>
                <w:sz w:val="28"/>
              </w:rPr>
            </w:pPr>
            <w:r w:rsidRPr="00A64C06">
              <w:rPr>
                <w:b/>
                <w:sz w:val="28"/>
              </w:rPr>
              <w:t xml:space="preserve">             №  </w:t>
            </w:r>
            <w:r w:rsidRPr="00A64C06">
              <w:rPr>
                <w:b/>
                <w:sz w:val="28"/>
                <w:u w:val="single"/>
              </w:rPr>
              <w:t>__________________</w:t>
            </w:r>
            <w:r w:rsidRPr="00A64C06">
              <w:rPr>
                <w:b/>
                <w:sz w:val="28"/>
              </w:rPr>
              <w:t xml:space="preserve">                                  </w:t>
            </w:r>
          </w:p>
        </w:tc>
      </w:tr>
    </w:tbl>
    <w:p w:rsidR="007269B0" w:rsidRPr="0031319D" w:rsidRDefault="007269B0" w:rsidP="00DA0B74">
      <w:pPr>
        <w:shd w:val="clear" w:color="FFFFFF" w:fill="FFFFFF"/>
        <w:tabs>
          <w:tab w:val="left" w:pos="1685"/>
          <w:tab w:val="left" w:pos="2851"/>
        </w:tabs>
        <w:spacing w:line="240" w:lineRule="exact"/>
        <w:ind w:left="284" w:right="5245"/>
      </w:pPr>
    </w:p>
    <w:p w:rsidR="007269B0" w:rsidRPr="00E92CD5" w:rsidRDefault="00BF2436" w:rsidP="00D26768">
      <w:pPr>
        <w:shd w:val="clear" w:color="FFFFFF" w:fill="FFFFFF"/>
        <w:tabs>
          <w:tab w:val="left" w:pos="1685"/>
          <w:tab w:val="left" w:pos="2851"/>
        </w:tabs>
        <w:spacing w:line="240" w:lineRule="exact"/>
        <w:ind w:right="5245"/>
        <w:rPr>
          <w:b/>
        </w:rPr>
      </w:pPr>
      <w:r w:rsidRPr="00E92CD5">
        <w:rPr>
          <w:b/>
        </w:rPr>
        <w:t>О внесении изменений в приказ начальника департамента от 12.09.2016 №956 «</w:t>
      </w:r>
      <w:r w:rsidR="007269B0" w:rsidRPr="00E92CD5">
        <w:rPr>
          <w:b/>
        </w:rPr>
        <w:t>Об утверждении требований</w:t>
      </w:r>
      <w:r w:rsidR="009357B8">
        <w:rPr>
          <w:b/>
        </w:rPr>
        <w:t xml:space="preserve"> </w:t>
      </w:r>
      <w:r w:rsidR="007269B0" w:rsidRPr="00E92CD5">
        <w:rPr>
          <w:b/>
        </w:rPr>
        <w:t>к закупаемым отдельным видам товаров, работ, услуг</w:t>
      </w:r>
      <w:r w:rsidR="009357B8">
        <w:rPr>
          <w:b/>
        </w:rPr>
        <w:t xml:space="preserve"> </w:t>
      </w:r>
      <w:r w:rsidR="007269B0" w:rsidRPr="00E92CD5">
        <w:rPr>
          <w:b/>
        </w:rPr>
        <w:t>(в том числе предельных цен</w:t>
      </w:r>
    </w:p>
    <w:p w:rsidR="007269B0" w:rsidRPr="00E92CD5" w:rsidRDefault="007269B0" w:rsidP="00D26768">
      <w:pPr>
        <w:shd w:val="clear" w:color="FFFFFF" w:fill="FFFFFF"/>
        <w:tabs>
          <w:tab w:val="left" w:pos="1685"/>
          <w:tab w:val="left" w:pos="2851"/>
        </w:tabs>
        <w:spacing w:line="240" w:lineRule="exact"/>
        <w:ind w:right="5245"/>
        <w:rPr>
          <w:b/>
        </w:rPr>
      </w:pPr>
      <w:r w:rsidRPr="00E92CD5">
        <w:rPr>
          <w:b/>
        </w:rPr>
        <w:t>товаров, работ, услуг)</w:t>
      </w:r>
      <w:r w:rsidR="00BF2436" w:rsidRPr="00E92CD5">
        <w:rPr>
          <w:b/>
        </w:rPr>
        <w:t>»</w:t>
      </w:r>
    </w:p>
    <w:p w:rsidR="007269B0" w:rsidRDefault="007269B0" w:rsidP="004E7820">
      <w:pPr>
        <w:jc w:val="both"/>
      </w:pPr>
      <w:r w:rsidRPr="005C6F31">
        <w:t xml:space="preserve">           </w:t>
      </w:r>
      <w:bookmarkStart w:id="0" w:name="OLE_LINK1"/>
    </w:p>
    <w:p w:rsidR="00FA06C2" w:rsidRPr="00594E62" w:rsidRDefault="00FA06C2" w:rsidP="00594E62">
      <w:pPr>
        <w:shd w:val="clear" w:color="auto" w:fill="FFFFFF" w:themeFill="background1"/>
        <w:tabs>
          <w:tab w:val="left" w:pos="567"/>
        </w:tabs>
        <w:ind w:firstLine="567"/>
        <w:jc w:val="both"/>
        <w:rPr>
          <w:color w:val="000000"/>
        </w:rPr>
      </w:pPr>
      <w:proofErr w:type="gramStart"/>
      <w:r w:rsidRPr="00594E62">
        <w:rPr>
          <w:color w:val="000000"/>
          <w:shd w:val="clear" w:color="auto" w:fill="F7F7F7"/>
        </w:rPr>
        <w:t xml:space="preserve">В целях реализации Федерального закона от 05.04.2013 № 44-ФЗ «О контрактной системе в </w:t>
      </w:r>
      <w:r w:rsidRPr="00594E62">
        <w:rPr>
          <w:color w:val="000000"/>
        </w:rPr>
        <w:t>сфере закупок товаров, работ, услуг для обеспечения государственных и муниципальных нужд»</w:t>
      </w:r>
      <w:r w:rsidR="007B734F" w:rsidRPr="00594E62">
        <w:rPr>
          <w:color w:val="000000"/>
        </w:rPr>
        <w:t>,</w:t>
      </w:r>
      <w:r w:rsidRPr="00594E62">
        <w:rPr>
          <w:color w:val="000000"/>
        </w:rPr>
        <w:t xml:space="preserve"> в соответствии с решением Думы Города Томска от 04.07.2017 № 575 «О внесении изменений в решение Думы Города Томска от 06.12.2016 № 422 «О бюджете муниципального образования «Город Томск» на 2017 год и плановый период 2018-2019 годов», руководствуясь</w:t>
      </w:r>
      <w:r w:rsidRPr="00594E62">
        <w:rPr>
          <w:bCs/>
        </w:rPr>
        <w:t xml:space="preserve"> Положением</w:t>
      </w:r>
      <w:proofErr w:type="gramEnd"/>
      <w:r w:rsidRPr="00594E62">
        <w:rPr>
          <w:bCs/>
        </w:rPr>
        <w:t xml:space="preserve"> о департаменте,</w:t>
      </w:r>
    </w:p>
    <w:p w:rsidR="00594E62" w:rsidRDefault="00594E62" w:rsidP="005C6F31">
      <w:pPr>
        <w:jc w:val="center"/>
        <w:rPr>
          <w:b/>
        </w:rPr>
      </w:pPr>
      <w:bookmarkStart w:id="1" w:name="_GoBack"/>
      <w:bookmarkEnd w:id="1"/>
    </w:p>
    <w:p w:rsidR="007269B0" w:rsidRDefault="007269B0" w:rsidP="005C6F3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7269B0" w:rsidRPr="00E92CD5" w:rsidRDefault="007269B0" w:rsidP="005C6F31">
      <w:pPr>
        <w:jc w:val="center"/>
        <w:rPr>
          <w:b/>
        </w:rPr>
      </w:pPr>
    </w:p>
    <w:p w:rsidR="00FA06C2" w:rsidRPr="00E92CD5" w:rsidRDefault="00FA06C2" w:rsidP="00E92CD5">
      <w:pPr>
        <w:numPr>
          <w:ilvl w:val="0"/>
          <w:numId w:val="4"/>
        </w:numPr>
        <w:shd w:val="clear" w:color="FFFFFF" w:fill="FFFFFF"/>
        <w:tabs>
          <w:tab w:val="left" w:pos="993"/>
          <w:tab w:val="left" w:pos="2851"/>
        </w:tabs>
        <w:ind w:left="0" w:right="-2" w:firstLine="567"/>
        <w:jc w:val="both"/>
      </w:pPr>
      <w:r w:rsidRPr="00E92CD5">
        <w:rPr>
          <w:color w:val="000000"/>
          <w:kern w:val="0"/>
        </w:rPr>
        <w:t xml:space="preserve">Внести в приказ начальника департамента от 12.09.2016 </w:t>
      </w:r>
      <w:r w:rsidRPr="00E92CD5">
        <w:t>№956 «Об утверждении требований к закупаемым отдельным видам товаров, работ, услуг (в том числе предельных цен товаров, работ, услуг)» изменения</w:t>
      </w:r>
      <w:r w:rsidR="004C1E99">
        <w:t>, изложив приложение</w:t>
      </w:r>
      <w:r w:rsidR="00E56B5B">
        <w:t xml:space="preserve"> к приказу</w:t>
      </w:r>
      <w:r w:rsidR="004C1E99">
        <w:t xml:space="preserve"> в редак</w:t>
      </w:r>
      <w:r w:rsidR="007B734F">
        <w:t>ц</w:t>
      </w:r>
      <w:r w:rsidR="004C1E99">
        <w:t xml:space="preserve">ии согласно приложению к настоящему приказу. </w:t>
      </w:r>
    </w:p>
    <w:p w:rsidR="004A2D3F" w:rsidRPr="00E92CD5" w:rsidRDefault="00166730" w:rsidP="00E92CD5">
      <w:pPr>
        <w:numPr>
          <w:ilvl w:val="0"/>
          <w:numId w:val="4"/>
        </w:numPr>
        <w:shd w:val="clear" w:color="FFFFFF" w:fill="FFFFFF"/>
        <w:tabs>
          <w:tab w:val="left" w:pos="993"/>
          <w:tab w:val="left" w:pos="2851"/>
        </w:tabs>
        <w:ind w:left="0" w:right="-2" w:firstLine="567"/>
        <w:jc w:val="both"/>
        <w:rPr>
          <w:color w:val="000000"/>
          <w:kern w:val="0"/>
        </w:rPr>
      </w:pPr>
      <w:r w:rsidRPr="00E92CD5">
        <w:rPr>
          <w:color w:val="000000"/>
          <w:kern w:val="0"/>
        </w:rPr>
        <w:t>Отделу организационно</w:t>
      </w:r>
      <w:r w:rsidR="007B734F">
        <w:rPr>
          <w:color w:val="000000"/>
          <w:kern w:val="0"/>
        </w:rPr>
        <w:t xml:space="preserve"> </w:t>
      </w:r>
      <w:r w:rsidR="00E92CD5">
        <w:rPr>
          <w:color w:val="000000"/>
          <w:kern w:val="0"/>
        </w:rPr>
        <w:t>-</w:t>
      </w:r>
      <w:r w:rsidR="007B734F">
        <w:rPr>
          <w:color w:val="000000"/>
          <w:kern w:val="0"/>
        </w:rPr>
        <w:t xml:space="preserve"> </w:t>
      </w:r>
      <w:r w:rsidR="00E92CD5">
        <w:rPr>
          <w:color w:val="000000"/>
          <w:kern w:val="0"/>
        </w:rPr>
        <w:t>кадровой работы организационно</w:t>
      </w:r>
      <w:r w:rsidR="007B734F">
        <w:rPr>
          <w:color w:val="000000"/>
          <w:kern w:val="0"/>
        </w:rPr>
        <w:t xml:space="preserve"> - </w:t>
      </w:r>
      <w:r w:rsidRPr="00E92CD5">
        <w:rPr>
          <w:color w:val="000000"/>
          <w:kern w:val="0"/>
        </w:rPr>
        <w:t>правового комитета (Л.</w:t>
      </w:r>
      <w:r w:rsidR="007B734F">
        <w:rPr>
          <w:color w:val="000000"/>
          <w:kern w:val="0"/>
        </w:rPr>
        <w:t xml:space="preserve"> </w:t>
      </w:r>
      <w:r w:rsidRPr="00E92CD5">
        <w:rPr>
          <w:color w:val="000000"/>
          <w:kern w:val="0"/>
        </w:rPr>
        <w:t>В.</w:t>
      </w:r>
      <w:r w:rsidR="007B734F">
        <w:rPr>
          <w:color w:val="000000"/>
          <w:kern w:val="0"/>
        </w:rPr>
        <w:t xml:space="preserve"> </w:t>
      </w:r>
      <w:proofErr w:type="spellStart"/>
      <w:r w:rsidRPr="00E92CD5">
        <w:rPr>
          <w:color w:val="000000"/>
          <w:kern w:val="0"/>
        </w:rPr>
        <w:t>Таюкин</w:t>
      </w:r>
      <w:r w:rsidR="007B734F">
        <w:rPr>
          <w:color w:val="000000"/>
          <w:kern w:val="0"/>
        </w:rPr>
        <w:t>а</w:t>
      </w:r>
      <w:proofErr w:type="spellEnd"/>
      <w:r w:rsidRPr="00E92CD5">
        <w:rPr>
          <w:color w:val="000000"/>
          <w:kern w:val="0"/>
        </w:rPr>
        <w:t>) ознакомить с настоящим приказом сотрудников департамента, указанных в приложении к прика</w:t>
      </w:r>
      <w:r w:rsidR="0000518F" w:rsidRPr="00E92CD5">
        <w:rPr>
          <w:color w:val="000000"/>
          <w:kern w:val="0"/>
        </w:rPr>
        <w:t>зу начальника департамента от 02</w:t>
      </w:r>
      <w:r w:rsidRPr="00E92CD5">
        <w:rPr>
          <w:color w:val="000000"/>
          <w:kern w:val="0"/>
        </w:rPr>
        <w:t>.0</w:t>
      </w:r>
      <w:r w:rsidR="0000518F" w:rsidRPr="00E92CD5">
        <w:rPr>
          <w:color w:val="000000"/>
          <w:kern w:val="0"/>
        </w:rPr>
        <w:t>5.2017 №430</w:t>
      </w:r>
      <w:r w:rsidRPr="00E92CD5">
        <w:rPr>
          <w:color w:val="000000"/>
          <w:kern w:val="0"/>
        </w:rPr>
        <w:t xml:space="preserve"> «О внесении изменений в приказ начальника департамента недвижимости от 04.07.2014 </w:t>
      </w:r>
      <w:r w:rsidR="00F82698" w:rsidRPr="00E92CD5">
        <w:rPr>
          <w:color w:val="000000"/>
          <w:kern w:val="0"/>
        </w:rPr>
        <w:t xml:space="preserve">№ 643 </w:t>
      </w:r>
      <w:r w:rsidRPr="00E92CD5">
        <w:rPr>
          <w:color w:val="000000"/>
          <w:kern w:val="0"/>
        </w:rPr>
        <w:t>«Об организации закупок товаров, работ, услуг для обеспечения нужд департамента недвижимости».</w:t>
      </w:r>
    </w:p>
    <w:p w:rsidR="00F53A27" w:rsidRPr="00E92CD5" w:rsidRDefault="00F53A27" w:rsidP="00E92CD5">
      <w:pPr>
        <w:numPr>
          <w:ilvl w:val="0"/>
          <w:numId w:val="4"/>
        </w:numPr>
        <w:shd w:val="clear" w:color="FFFFFF" w:fill="FFFFFF"/>
        <w:tabs>
          <w:tab w:val="left" w:pos="993"/>
          <w:tab w:val="left" w:pos="2851"/>
        </w:tabs>
        <w:ind w:left="0" w:right="-2" w:firstLine="567"/>
        <w:jc w:val="both"/>
        <w:rPr>
          <w:color w:val="000000"/>
          <w:kern w:val="0"/>
        </w:rPr>
      </w:pPr>
      <w:r w:rsidRPr="00E92CD5">
        <w:rPr>
          <w:rFonts w:eastAsia="Calibri"/>
          <w:color w:val="000000"/>
          <w:kern w:val="0"/>
        </w:rPr>
        <w:t>Отделу финансового мониторинга и закупок (О. В. Лир) обеспечить размещение настоящего приказа в единой информационной системе в сфере закупок в течение 7 рабочих дней со дня его принятия.</w:t>
      </w:r>
      <w:r w:rsidRPr="00E92CD5">
        <w:rPr>
          <w:color w:val="000000"/>
          <w:kern w:val="0"/>
        </w:rPr>
        <w:t xml:space="preserve"> </w:t>
      </w:r>
    </w:p>
    <w:p w:rsidR="00F53A27" w:rsidRPr="00E92CD5" w:rsidRDefault="00F53A27" w:rsidP="00E92CD5">
      <w:pPr>
        <w:numPr>
          <w:ilvl w:val="0"/>
          <w:numId w:val="4"/>
        </w:numPr>
        <w:shd w:val="clear" w:color="FFFFFF" w:fill="FFFFFF"/>
        <w:tabs>
          <w:tab w:val="left" w:pos="993"/>
          <w:tab w:val="left" w:pos="2851"/>
        </w:tabs>
        <w:ind w:left="0" w:right="-2" w:firstLine="567"/>
        <w:jc w:val="both"/>
        <w:rPr>
          <w:color w:val="000000"/>
          <w:kern w:val="0"/>
        </w:rPr>
      </w:pPr>
      <w:proofErr w:type="gramStart"/>
      <w:r w:rsidRPr="00E92CD5">
        <w:rPr>
          <w:rFonts w:eastAsia="Calibri"/>
          <w:color w:val="000000"/>
          <w:kern w:val="0"/>
        </w:rPr>
        <w:t>Контроль за</w:t>
      </w:r>
      <w:proofErr w:type="gramEnd"/>
      <w:r w:rsidRPr="00E92CD5">
        <w:rPr>
          <w:rFonts w:eastAsia="Calibri"/>
          <w:color w:val="000000"/>
          <w:kern w:val="0"/>
        </w:rPr>
        <w:t xml:space="preserve"> исполнением настоящего приказа возложить на заместителя начальника департамента Н.Н. Бурову</w:t>
      </w:r>
      <w:r w:rsidRPr="00E92CD5">
        <w:rPr>
          <w:color w:val="000000"/>
          <w:kern w:val="0"/>
        </w:rPr>
        <w:t>.</w:t>
      </w:r>
    </w:p>
    <w:p w:rsidR="007269B0" w:rsidRPr="00E92CD5" w:rsidRDefault="007269B0" w:rsidP="00620AAD">
      <w:pPr>
        <w:ind w:firstLine="708"/>
        <w:jc w:val="both"/>
      </w:pPr>
    </w:p>
    <w:p w:rsidR="007269B0" w:rsidRDefault="007269B0" w:rsidP="00620AAD">
      <w:pPr>
        <w:ind w:firstLine="708"/>
        <w:jc w:val="both"/>
      </w:pPr>
    </w:p>
    <w:p w:rsidR="00E56B5B" w:rsidRDefault="00E56B5B" w:rsidP="00620AAD">
      <w:pPr>
        <w:ind w:firstLine="708"/>
        <w:jc w:val="both"/>
      </w:pPr>
    </w:p>
    <w:p w:rsidR="007269B0" w:rsidRPr="00A64C06" w:rsidRDefault="007269B0" w:rsidP="00D26768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         Начальник департамента</w:t>
      </w:r>
      <w:r w:rsidRPr="00051D43">
        <w:rPr>
          <w:bCs/>
        </w:rPr>
        <w:t xml:space="preserve">           </w:t>
      </w:r>
      <w:r w:rsidRPr="00C4100B">
        <w:rPr>
          <w:bCs/>
        </w:rPr>
        <w:t xml:space="preserve">            </w:t>
      </w:r>
      <w:r w:rsidRPr="00051D43">
        <w:rPr>
          <w:bCs/>
        </w:rPr>
        <w:t xml:space="preserve">        </w:t>
      </w:r>
      <w:r>
        <w:rPr>
          <w:bCs/>
        </w:rPr>
        <w:t xml:space="preserve"> </w:t>
      </w:r>
      <w:r w:rsidRPr="00051D43">
        <w:rPr>
          <w:bCs/>
        </w:rPr>
        <w:t xml:space="preserve">                                 </w:t>
      </w:r>
      <w:r>
        <w:rPr>
          <w:bCs/>
        </w:rPr>
        <w:t xml:space="preserve">М. А. </w:t>
      </w:r>
      <w:proofErr w:type="spellStart"/>
      <w:r>
        <w:rPr>
          <w:bCs/>
        </w:rPr>
        <w:t>Ратнер</w:t>
      </w:r>
      <w:proofErr w:type="spellEnd"/>
    </w:p>
    <w:p w:rsidR="007269B0" w:rsidRDefault="007269B0" w:rsidP="00620AAD">
      <w:pPr>
        <w:rPr>
          <w:bCs/>
          <w:sz w:val="20"/>
          <w:szCs w:val="20"/>
        </w:rPr>
      </w:pPr>
    </w:p>
    <w:p w:rsidR="007269B0" w:rsidRDefault="007269B0" w:rsidP="00620AAD">
      <w:pPr>
        <w:rPr>
          <w:bCs/>
          <w:sz w:val="20"/>
          <w:szCs w:val="20"/>
        </w:rPr>
      </w:pPr>
    </w:p>
    <w:p w:rsidR="00E56B5B" w:rsidRDefault="00E56B5B" w:rsidP="00620AAD">
      <w:pPr>
        <w:rPr>
          <w:bCs/>
          <w:sz w:val="20"/>
          <w:szCs w:val="20"/>
        </w:rPr>
      </w:pPr>
    </w:p>
    <w:p w:rsidR="00E56B5B" w:rsidRDefault="00E56B5B" w:rsidP="00620AAD">
      <w:pPr>
        <w:rPr>
          <w:bCs/>
          <w:sz w:val="20"/>
          <w:szCs w:val="20"/>
        </w:rPr>
      </w:pPr>
    </w:p>
    <w:p w:rsidR="00E56B5B" w:rsidRDefault="00E56B5B" w:rsidP="00620AAD">
      <w:pPr>
        <w:rPr>
          <w:bCs/>
          <w:sz w:val="20"/>
          <w:szCs w:val="20"/>
        </w:rPr>
      </w:pPr>
    </w:p>
    <w:p w:rsidR="00E56B5B" w:rsidRDefault="00E56B5B" w:rsidP="00620AAD">
      <w:pPr>
        <w:rPr>
          <w:bCs/>
          <w:sz w:val="20"/>
          <w:szCs w:val="20"/>
        </w:rPr>
      </w:pPr>
    </w:p>
    <w:bookmarkEnd w:id="0"/>
    <w:p w:rsidR="007269B0" w:rsidRPr="007B734F" w:rsidRDefault="007269B0" w:rsidP="00620AAD">
      <w:pPr>
        <w:rPr>
          <w:bCs/>
          <w:sz w:val="18"/>
          <w:szCs w:val="18"/>
        </w:rPr>
      </w:pPr>
      <w:r w:rsidRPr="007B734F">
        <w:rPr>
          <w:bCs/>
          <w:sz w:val="18"/>
          <w:szCs w:val="18"/>
        </w:rPr>
        <w:t>Ольга Витальевна Лир</w:t>
      </w:r>
    </w:p>
    <w:p w:rsidR="007269B0" w:rsidRPr="007B734F" w:rsidRDefault="007B734F" w:rsidP="00A23507">
      <w:pPr>
        <w:tabs>
          <w:tab w:val="left" w:pos="993"/>
          <w:tab w:val="left" w:pos="9639"/>
        </w:tabs>
        <w:ind w:right="-3"/>
        <w:jc w:val="both"/>
        <w:rPr>
          <w:sz w:val="18"/>
          <w:szCs w:val="18"/>
        </w:rPr>
      </w:pPr>
      <w:r>
        <w:rPr>
          <w:bCs/>
          <w:sz w:val="18"/>
          <w:szCs w:val="18"/>
        </w:rPr>
        <w:t>(3822)</w:t>
      </w:r>
      <w:r w:rsidR="00E92CD5" w:rsidRPr="007B734F">
        <w:rPr>
          <w:bCs/>
          <w:sz w:val="18"/>
          <w:szCs w:val="18"/>
        </w:rPr>
        <w:t>908</w:t>
      </w:r>
      <w:r>
        <w:rPr>
          <w:bCs/>
          <w:sz w:val="18"/>
          <w:szCs w:val="18"/>
        </w:rPr>
        <w:t>-</w:t>
      </w:r>
      <w:r w:rsidR="00E92CD5" w:rsidRPr="007B734F">
        <w:rPr>
          <w:bCs/>
          <w:sz w:val="18"/>
          <w:szCs w:val="18"/>
        </w:rPr>
        <w:t>596</w:t>
      </w:r>
    </w:p>
    <w:sectPr w:rsidR="007269B0" w:rsidRPr="007B734F" w:rsidSect="006B32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828"/>
    <w:multiLevelType w:val="hybridMultilevel"/>
    <w:tmpl w:val="BA76F808"/>
    <w:lvl w:ilvl="0" w:tplc="B8A420E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D419F5"/>
    <w:multiLevelType w:val="hybridMultilevel"/>
    <w:tmpl w:val="CE66B4AE"/>
    <w:lvl w:ilvl="0" w:tplc="68E22B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B7454D7"/>
    <w:multiLevelType w:val="hybridMultilevel"/>
    <w:tmpl w:val="ADD0AB22"/>
    <w:lvl w:ilvl="0" w:tplc="5FEC7C8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4A7776"/>
    <w:multiLevelType w:val="hybridMultilevel"/>
    <w:tmpl w:val="86F6EED0"/>
    <w:lvl w:ilvl="0" w:tplc="8B781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4105EA"/>
    <w:multiLevelType w:val="hybridMultilevel"/>
    <w:tmpl w:val="385A24E4"/>
    <w:lvl w:ilvl="0" w:tplc="2FF2C49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67"/>
    <w:rsid w:val="0000518F"/>
    <w:rsid w:val="00027E91"/>
    <w:rsid w:val="00030D02"/>
    <w:rsid w:val="00044646"/>
    <w:rsid w:val="00051D43"/>
    <w:rsid w:val="000724D1"/>
    <w:rsid w:val="00072B92"/>
    <w:rsid w:val="00073AB7"/>
    <w:rsid w:val="00076711"/>
    <w:rsid w:val="00076FB6"/>
    <w:rsid w:val="00097025"/>
    <w:rsid w:val="000A2D7C"/>
    <w:rsid w:val="000E1199"/>
    <w:rsid w:val="000E7B17"/>
    <w:rsid w:val="000F1584"/>
    <w:rsid w:val="00131AE0"/>
    <w:rsid w:val="00160A36"/>
    <w:rsid w:val="0016618E"/>
    <w:rsid w:val="00166730"/>
    <w:rsid w:val="001E33CB"/>
    <w:rsid w:val="00206259"/>
    <w:rsid w:val="00220C88"/>
    <w:rsid w:val="002222C1"/>
    <w:rsid w:val="00223867"/>
    <w:rsid w:val="002277AA"/>
    <w:rsid w:val="00243B8F"/>
    <w:rsid w:val="002777BF"/>
    <w:rsid w:val="002A2490"/>
    <w:rsid w:val="002B01AC"/>
    <w:rsid w:val="002B18B2"/>
    <w:rsid w:val="002C40B1"/>
    <w:rsid w:val="002F4E76"/>
    <w:rsid w:val="002F647F"/>
    <w:rsid w:val="003003B6"/>
    <w:rsid w:val="0031319D"/>
    <w:rsid w:val="00346980"/>
    <w:rsid w:val="00353DC8"/>
    <w:rsid w:val="00360615"/>
    <w:rsid w:val="00361A21"/>
    <w:rsid w:val="003741B7"/>
    <w:rsid w:val="003F5C11"/>
    <w:rsid w:val="00405B9F"/>
    <w:rsid w:val="00411B4E"/>
    <w:rsid w:val="00446206"/>
    <w:rsid w:val="00447CC7"/>
    <w:rsid w:val="00456648"/>
    <w:rsid w:val="0048699A"/>
    <w:rsid w:val="004A2D3F"/>
    <w:rsid w:val="004A5E93"/>
    <w:rsid w:val="004C1E99"/>
    <w:rsid w:val="004E7820"/>
    <w:rsid w:val="004F4118"/>
    <w:rsid w:val="00540A42"/>
    <w:rsid w:val="00542456"/>
    <w:rsid w:val="005447AB"/>
    <w:rsid w:val="00586F38"/>
    <w:rsid w:val="005871FE"/>
    <w:rsid w:val="00591D24"/>
    <w:rsid w:val="00594E62"/>
    <w:rsid w:val="005C327C"/>
    <w:rsid w:val="005C6F31"/>
    <w:rsid w:val="005D403A"/>
    <w:rsid w:val="005F6F5F"/>
    <w:rsid w:val="00620AAD"/>
    <w:rsid w:val="00655371"/>
    <w:rsid w:val="00657A24"/>
    <w:rsid w:val="00660AC0"/>
    <w:rsid w:val="006A1F88"/>
    <w:rsid w:val="006A7B44"/>
    <w:rsid w:val="006A7C70"/>
    <w:rsid w:val="006B3231"/>
    <w:rsid w:val="006B6B4D"/>
    <w:rsid w:val="006D1A09"/>
    <w:rsid w:val="006F1437"/>
    <w:rsid w:val="00702D40"/>
    <w:rsid w:val="007269B0"/>
    <w:rsid w:val="0073658E"/>
    <w:rsid w:val="007417BD"/>
    <w:rsid w:val="00751CD5"/>
    <w:rsid w:val="007710AB"/>
    <w:rsid w:val="00776346"/>
    <w:rsid w:val="00776C63"/>
    <w:rsid w:val="0078121C"/>
    <w:rsid w:val="00781D56"/>
    <w:rsid w:val="007B734F"/>
    <w:rsid w:val="007C03F2"/>
    <w:rsid w:val="007F2270"/>
    <w:rsid w:val="007F39DC"/>
    <w:rsid w:val="007F407C"/>
    <w:rsid w:val="00803C39"/>
    <w:rsid w:val="0081121C"/>
    <w:rsid w:val="00826818"/>
    <w:rsid w:val="00832F8A"/>
    <w:rsid w:val="0084547D"/>
    <w:rsid w:val="00854409"/>
    <w:rsid w:val="00866F92"/>
    <w:rsid w:val="0090489B"/>
    <w:rsid w:val="009357B8"/>
    <w:rsid w:val="00990347"/>
    <w:rsid w:val="009B4AF6"/>
    <w:rsid w:val="009D3113"/>
    <w:rsid w:val="009E431E"/>
    <w:rsid w:val="00A23507"/>
    <w:rsid w:val="00A400C7"/>
    <w:rsid w:val="00A438A4"/>
    <w:rsid w:val="00A5742E"/>
    <w:rsid w:val="00A64C06"/>
    <w:rsid w:val="00A82581"/>
    <w:rsid w:val="00AA7F63"/>
    <w:rsid w:val="00AC2E44"/>
    <w:rsid w:val="00AE011B"/>
    <w:rsid w:val="00B15B48"/>
    <w:rsid w:val="00B36A78"/>
    <w:rsid w:val="00B533D5"/>
    <w:rsid w:val="00B5392F"/>
    <w:rsid w:val="00B63B80"/>
    <w:rsid w:val="00B761FF"/>
    <w:rsid w:val="00B80189"/>
    <w:rsid w:val="00B964C7"/>
    <w:rsid w:val="00BA271A"/>
    <w:rsid w:val="00BA7ACF"/>
    <w:rsid w:val="00BB326D"/>
    <w:rsid w:val="00BE123C"/>
    <w:rsid w:val="00BE22C4"/>
    <w:rsid w:val="00BF2436"/>
    <w:rsid w:val="00C1160C"/>
    <w:rsid w:val="00C145CE"/>
    <w:rsid w:val="00C32136"/>
    <w:rsid w:val="00C34ABB"/>
    <w:rsid w:val="00C4100B"/>
    <w:rsid w:val="00C635BE"/>
    <w:rsid w:val="00C77190"/>
    <w:rsid w:val="00CB4F51"/>
    <w:rsid w:val="00CF3368"/>
    <w:rsid w:val="00D04463"/>
    <w:rsid w:val="00D26768"/>
    <w:rsid w:val="00D276A3"/>
    <w:rsid w:val="00D33BBB"/>
    <w:rsid w:val="00D720C0"/>
    <w:rsid w:val="00D86B52"/>
    <w:rsid w:val="00D920D0"/>
    <w:rsid w:val="00DA0B74"/>
    <w:rsid w:val="00DB5D40"/>
    <w:rsid w:val="00DC0CDC"/>
    <w:rsid w:val="00DC2C62"/>
    <w:rsid w:val="00DC39C2"/>
    <w:rsid w:val="00DC50EB"/>
    <w:rsid w:val="00E0681E"/>
    <w:rsid w:val="00E43DE7"/>
    <w:rsid w:val="00E56B5B"/>
    <w:rsid w:val="00E56FDA"/>
    <w:rsid w:val="00E85CD1"/>
    <w:rsid w:val="00E92CD5"/>
    <w:rsid w:val="00F4114B"/>
    <w:rsid w:val="00F424AC"/>
    <w:rsid w:val="00F53A27"/>
    <w:rsid w:val="00F54BFD"/>
    <w:rsid w:val="00F6298C"/>
    <w:rsid w:val="00F82698"/>
    <w:rsid w:val="00FA06C2"/>
    <w:rsid w:val="00FA6696"/>
    <w:rsid w:val="00FD5390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67"/>
    <w:pPr>
      <w:autoSpaceDE w:val="0"/>
      <w:autoSpaceDN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238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223867"/>
    <w:pPr>
      <w:keepNext w:val="0"/>
      <w:keepLines w:val="0"/>
      <w:widowControl w:val="0"/>
      <w:spacing w:before="108" w:after="108"/>
      <w:jc w:val="center"/>
      <w:outlineLvl w:val="2"/>
    </w:pPr>
    <w:rPr>
      <w:rFonts w:ascii="Arial" w:hAnsi="Arial"/>
      <w:color w:val="000080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0681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23867"/>
    <w:rPr>
      <w:rFonts w:ascii="Cambria" w:hAnsi="Cambria" w:cs="Times New Roman"/>
      <w:b/>
      <w:bCs/>
      <w:color w:val="4F81BD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23867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0681E"/>
    <w:rPr>
      <w:rFonts w:ascii="Cambria" w:hAnsi="Cambria" w:cs="Times New Roman"/>
      <w:b/>
      <w:bCs/>
      <w:i/>
      <w:iCs/>
      <w:color w:val="4F81BD"/>
      <w:kern w:val="28"/>
      <w:sz w:val="24"/>
      <w:szCs w:val="24"/>
      <w:lang w:eastAsia="ru-RU"/>
    </w:rPr>
  </w:style>
  <w:style w:type="character" w:styleId="a3">
    <w:name w:val="Hyperlink"/>
    <w:basedOn w:val="a0"/>
    <w:uiPriority w:val="99"/>
    <w:rsid w:val="0022386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3867"/>
    <w:rPr>
      <w:rFonts w:ascii="Tahoma" w:hAnsi="Tahoma" w:cs="Tahoma"/>
      <w:kern w:val="28"/>
      <w:sz w:val="16"/>
      <w:szCs w:val="16"/>
      <w:lang w:eastAsia="ru-RU"/>
    </w:rPr>
  </w:style>
  <w:style w:type="paragraph" w:customStyle="1" w:styleId="a6">
    <w:name w:val="Табличные данные"/>
    <w:basedOn w:val="a"/>
    <w:uiPriority w:val="99"/>
    <w:rsid w:val="00DA0B74"/>
    <w:pPr>
      <w:suppressAutoHyphens/>
      <w:autoSpaceDN/>
      <w:adjustRightInd/>
      <w:ind w:firstLine="709"/>
      <w:jc w:val="both"/>
    </w:pPr>
    <w:rPr>
      <w:rFonts w:eastAsia="Calibri"/>
      <w:kern w:val="0"/>
      <w:lang w:eastAsia="ar-SA"/>
    </w:rPr>
  </w:style>
  <w:style w:type="paragraph" w:customStyle="1" w:styleId="ConsPlusNormal">
    <w:name w:val="ConsPlusNormal"/>
    <w:uiPriority w:val="99"/>
    <w:rsid w:val="009B4AF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67"/>
    <w:pPr>
      <w:autoSpaceDE w:val="0"/>
      <w:autoSpaceDN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238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223867"/>
    <w:pPr>
      <w:keepNext w:val="0"/>
      <w:keepLines w:val="0"/>
      <w:widowControl w:val="0"/>
      <w:spacing w:before="108" w:after="108"/>
      <w:jc w:val="center"/>
      <w:outlineLvl w:val="2"/>
    </w:pPr>
    <w:rPr>
      <w:rFonts w:ascii="Arial" w:hAnsi="Arial"/>
      <w:color w:val="000080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0681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23867"/>
    <w:rPr>
      <w:rFonts w:ascii="Cambria" w:hAnsi="Cambria" w:cs="Times New Roman"/>
      <w:b/>
      <w:bCs/>
      <w:color w:val="4F81BD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23867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0681E"/>
    <w:rPr>
      <w:rFonts w:ascii="Cambria" w:hAnsi="Cambria" w:cs="Times New Roman"/>
      <w:b/>
      <w:bCs/>
      <w:i/>
      <w:iCs/>
      <w:color w:val="4F81BD"/>
      <w:kern w:val="28"/>
      <w:sz w:val="24"/>
      <w:szCs w:val="24"/>
      <w:lang w:eastAsia="ru-RU"/>
    </w:rPr>
  </w:style>
  <w:style w:type="character" w:styleId="a3">
    <w:name w:val="Hyperlink"/>
    <w:basedOn w:val="a0"/>
    <w:uiPriority w:val="99"/>
    <w:rsid w:val="0022386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3867"/>
    <w:rPr>
      <w:rFonts w:ascii="Tahoma" w:hAnsi="Tahoma" w:cs="Tahoma"/>
      <w:kern w:val="28"/>
      <w:sz w:val="16"/>
      <w:szCs w:val="16"/>
      <w:lang w:eastAsia="ru-RU"/>
    </w:rPr>
  </w:style>
  <w:style w:type="paragraph" w:customStyle="1" w:styleId="a6">
    <w:name w:val="Табличные данные"/>
    <w:basedOn w:val="a"/>
    <w:uiPriority w:val="99"/>
    <w:rsid w:val="00DA0B74"/>
    <w:pPr>
      <w:suppressAutoHyphens/>
      <w:autoSpaceDN/>
      <w:adjustRightInd/>
      <w:ind w:firstLine="709"/>
      <w:jc w:val="both"/>
    </w:pPr>
    <w:rPr>
      <w:rFonts w:eastAsia="Calibri"/>
      <w:kern w:val="0"/>
      <w:lang w:eastAsia="ar-SA"/>
    </w:rPr>
  </w:style>
  <w:style w:type="paragraph" w:customStyle="1" w:styleId="ConsPlusNormal">
    <w:name w:val="ConsPlusNormal"/>
    <w:uiPriority w:val="99"/>
    <w:rsid w:val="009B4AF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 </vt:lpstr>
    </vt:vector>
  </TitlesOfParts>
  <Company>-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</dc:title>
  <dc:subject/>
  <dc:creator>Таюкина Людмила Викторовна</dc:creator>
  <cp:keywords/>
  <dc:description/>
  <cp:lastModifiedBy>Лир Ольга Витальевна</cp:lastModifiedBy>
  <cp:revision>3</cp:revision>
  <cp:lastPrinted>2017-09-26T09:20:00Z</cp:lastPrinted>
  <dcterms:created xsi:type="dcterms:W3CDTF">2017-09-26T09:16:00Z</dcterms:created>
  <dcterms:modified xsi:type="dcterms:W3CDTF">2017-09-26T09:22:00Z</dcterms:modified>
</cp:coreProperties>
</file>